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90813EB"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05C54">
        <w:rPr>
          <w:rFonts w:asciiTheme="minorHAnsi" w:hAnsiTheme="minorHAnsi" w:cstheme="minorHAnsi"/>
          <w:sz w:val="22"/>
          <w:szCs w:val="22"/>
          <w:lang w:val="lt-LT"/>
        </w:rPr>
        <w:t>Vilnius, 202</w:t>
      </w:r>
      <w:r w:rsidR="00C157D2" w:rsidRPr="00505C54">
        <w:rPr>
          <w:rFonts w:asciiTheme="minorHAnsi" w:hAnsiTheme="minorHAnsi" w:cstheme="minorHAnsi"/>
          <w:sz w:val="22"/>
          <w:szCs w:val="22"/>
          <w:lang w:val="en-US"/>
        </w:rPr>
        <w:t>2</w:t>
      </w:r>
      <w:r w:rsidR="00015C06" w:rsidRPr="00505C54">
        <w:rPr>
          <w:rFonts w:asciiTheme="minorHAnsi" w:hAnsiTheme="minorHAnsi" w:cstheme="minorHAnsi"/>
          <w:sz w:val="22"/>
          <w:szCs w:val="22"/>
          <w:lang w:val="lt-LT"/>
        </w:rPr>
        <w:t xml:space="preserve"> m. </w:t>
      </w:r>
      <w:r w:rsidR="00505C54" w:rsidRPr="00505C54">
        <w:rPr>
          <w:rFonts w:asciiTheme="minorHAnsi" w:hAnsiTheme="minorHAnsi" w:cstheme="minorHAnsi"/>
          <w:sz w:val="22"/>
          <w:szCs w:val="22"/>
          <w:lang w:val="lt-LT"/>
        </w:rPr>
        <w:t xml:space="preserve">birželio </w:t>
      </w:r>
      <w:r w:rsidR="00505C54" w:rsidRPr="00505C54">
        <w:rPr>
          <w:rFonts w:asciiTheme="minorHAnsi" w:hAnsiTheme="minorHAnsi" w:cstheme="minorHAnsi"/>
          <w:sz w:val="22"/>
          <w:szCs w:val="22"/>
          <w:lang w:val="en-GB"/>
        </w:rPr>
        <w:t>30</w:t>
      </w:r>
      <w:r w:rsidR="00015C06" w:rsidRPr="00505C54">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5D8C8A0" w14:textId="28958974" w:rsidR="00E75C53" w:rsidRDefault="00E75C53" w:rsidP="00E75C53">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Paprasta kaip du kart du: tobulai ant grilio iškepti dešreles gali kiekvienas</w:t>
      </w:r>
    </w:p>
    <w:p w14:paraId="5B895F39" w14:textId="77777777" w:rsidR="0002079D" w:rsidRPr="00205F08" w:rsidRDefault="0002079D" w:rsidP="00E75C53">
      <w:pPr>
        <w:widowControl w:val="0"/>
        <w:autoSpaceDE w:val="0"/>
        <w:autoSpaceDN w:val="0"/>
        <w:adjustRightInd w:val="0"/>
        <w:rPr>
          <w:rFonts w:asciiTheme="minorHAnsi" w:hAnsiTheme="minorHAnsi" w:cstheme="minorHAnsi"/>
          <w:b/>
          <w:bCs/>
          <w:color w:val="1F497D" w:themeColor="text2"/>
          <w:sz w:val="36"/>
          <w:szCs w:val="36"/>
          <w:highlight w:val="yellow"/>
          <w:lang w:val="lt-LT"/>
        </w:rPr>
      </w:pPr>
    </w:p>
    <w:p w14:paraId="77E6B84B" w14:textId="691996F2" w:rsidR="00E75C53" w:rsidRPr="006A5587" w:rsidRDefault="002D53B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Maisto ruošimą ant grilio galime laikyti nauja meno rūšimi, kadangi skonio gudrybių čia mokomasi ne vienerius metus. Nors tobulai iškepti šašlykai ar kepsniai gimsta tik patyrusių grilio meistrų rankose, </w:t>
      </w:r>
      <w:r w:rsidR="00B36521">
        <w:rPr>
          <w:rFonts w:asciiTheme="minorHAnsi" w:hAnsiTheme="minorHAnsi" w:cstheme="minorHAnsi"/>
          <w:b/>
          <w:bCs/>
          <w:sz w:val="22"/>
          <w:szCs w:val="22"/>
          <w:lang w:val="lt-LT"/>
        </w:rPr>
        <w:t xml:space="preserve">paruošti </w:t>
      </w:r>
      <w:r>
        <w:rPr>
          <w:rFonts w:asciiTheme="minorHAnsi" w:hAnsiTheme="minorHAnsi" w:cstheme="minorHAnsi"/>
          <w:b/>
          <w:bCs/>
          <w:sz w:val="22"/>
          <w:szCs w:val="22"/>
          <w:lang w:val="lt-LT"/>
        </w:rPr>
        <w:t xml:space="preserve">dešreles – vieną dažniausių grilio sezono pasirinkimų –  gali kone kiekvienas. </w:t>
      </w:r>
      <w:r w:rsidR="00A27A77">
        <w:rPr>
          <w:rFonts w:asciiTheme="minorHAnsi" w:hAnsiTheme="minorHAnsi" w:cstheme="minorHAnsi"/>
          <w:b/>
          <w:bCs/>
          <w:sz w:val="22"/>
          <w:szCs w:val="22"/>
          <w:lang w:val="lt-LT"/>
        </w:rPr>
        <w:t>Tačiau ar tikrai k</w:t>
      </w:r>
      <w:r>
        <w:rPr>
          <w:rFonts w:asciiTheme="minorHAnsi" w:hAnsiTheme="minorHAnsi" w:cstheme="minorHAnsi"/>
          <w:b/>
          <w:bCs/>
          <w:sz w:val="22"/>
          <w:szCs w:val="22"/>
          <w:lang w:val="lt-LT"/>
        </w:rPr>
        <w:t>epti dešreles kepsninėje yra paprasta kaip du kart du</w:t>
      </w:r>
      <w:r w:rsidR="00A27A77">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w:t>
      </w:r>
      <w:r w:rsidR="00A27A77">
        <w:rPr>
          <w:rFonts w:asciiTheme="minorHAnsi" w:hAnsiTheme="minorHAnsi" w:cstheme="minorHAnsi"/>
          <w:b/>
          <w:bCs/>
          <w:sz w:val="22"/>
          <w:szCs w:val="22"/>
          <w:lang w:val="lt-LT"/>
        </w:rPr>
        <w:t>Š</w:t>
      </w:r>
      <w:r>
        <w:rPr>
          <w:rFonts w:asciiTheme="minorHAnsi" w:hAnsiTheme="minorHAnsi" w:cstheme="minorHAnsi"/>
          <w:b/>
          <w:bCs/>
          <w:sz w:val="22"/>
          <w:szCs w:val="22"/>
          <w:lang w:val="lt-LT"/>
        </w:rPr>
        <w:t xml:space="preserve">efas Vylius </w:t>
      </w:r>
      <w:proofErr w:type="spellStart"/>
      <w:r>
        <w:rPr>
          <w:rFonts w:asciiTheme="minorHAnsi" w:hAnsiTheme="minorHAnsi" w:cstheme="minorHAnsi"/>
          <w:b/>
          <w:bCs/>
          <w:sz w:val="22"/>
          <w:szCs w:val="22"/>
          <w:lang w:val="lt-LT"/>
        </w:rPr>
        <w:t>Blauzdavičius</w:t>
      </w:r>
      <w:proofErr w:type="spellEnd"/>
      <w:r>
        <w:rPr>
          <w:rFonts w:asciiTheme="minorHAnsi" w:hAnsiTheme="minorHAnsi" w:cstheme="minorHAnsi"/>
          <w:b/>
          <w:bCs/>
          <w:sz w:val="22"/>
          <w:szCs w:val="22"/>
          <w:lang w:val="lt-LT"/>
        </w:rPr>
        <w:t xml:space="preserve"> pasakoja, kad </w:t>
      </w:r>
      <w:r w:rsidR="00B36521">
        <w:rPr>
          <w:rFonts w:asciiTheme="minorHAnsi" w:hAnsiTheme="minorHAnsi" w:cstheme="minorHAnsi"/>
          <w:b/>
          <w:bCs/>
          <w:sz w:val="22"/>
          <w:szCs w:val="22"/>
          <w:lang w:val="lt-LT"/>
        </w:rPr>
        <w:t>nežinant tam tikrų niuansų, perkepti ar išvis sudegti gali ir jos.</w:t>
      </w:r>
    </w:p>
    <w:p w14:paraId="4BC90F5F" w14:textId="2D4FFA22" w:rsidR="00B666FE" w:rsidRPr="00B36521" w:rsidRDefault="00E32B3D" w:rsidP="00B666FE">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Kepant dešreles </w:t>
      </w:r>
      <w:r w:rsidR="00E0450F">
        <w:rPr>
          <w:rFonts w:asciiTheme="minorHAnsi" w:hAnsiTheme="minorHAnsi" w:cstheme="minorHAnsi"/>
          <w:b/>
          <w:bCs/>
          <w:sz w:val="22"/>
          <w:szCs w:val="22"/>
          <w:lang w:val="lt-LT"/>
        </w:rPr>
        <w:t>neverta skubėti</w:t>
      </w:r>
    </w:p>
    <w:p w14:paraId="6CC1FD21" w14:textId="5E7CA31E" w:rsidR="00B36521" w:rsidRDefault="00515F0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 </w:t>
      </w:r>
      <w:proofErr w:type="spellStart"/>
      <w:r>
        <w:rPr>
          <w:rFonts w:asciiTheme="minorHAnsi" w:hAnsiTheme="minorHAnsi" w:cstheme="minorHAnsi"/>
          <w:sz w:val="22"/>
          <w:szCs w:val="22"/>
          <w:lang w:val="lt-LT"/>
        </w:rPr>
        <w:t>Blauzdavičius</w:t>
      </w:r>
      <w:proofErr w:type="spellEnd"/>
      <w:r>
        <w:rPr>
          <w:rFonts w:asciiTheme="minorHAnsi" w:hAnsiTheme="minorHAnsi" w:cstheme="minorHAnsi"/>
          <w:sz w:val="22"/>
          <w:szCs w:val="22"/>
          <w:lang w:val="lt-LT"/>
        </w:rPr>
        <w:t xml:space="preserve"> pabrėžia, kad dešreles reikėtų kepti neskubant – joms nepatinka didelė liepsna ir aukšta kepsninės temperatūra. Dėl to bet kokios rūšies dešreles reikėtų kepti netiesioginėje kaitroje, kitaip dešrelių paviršius sutrūkinės, vidus bus neiškepęs, o išorė – apdegusi.</w:t>
      </w:r>
    </w:p>
    <w:p w14:paraId="441C959E" w14:textId="2145539C" w:rsidR="00A732AE" w:rsidRDefault="00515F0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A732AE">
        <w:rPr>
          <w:rFonts w:asciiTheme="minorHAnsi" w:hAnsiTheme="minorHAnsi" w:cstheme="minorHAnsi"/>
          <w:sz w:val="22"/>
          <w:szCs w:val="22"/>
          <w:lang w:val="lt-LT"/>
        </w:rPr>
        <w:t xml:space="preserve">Dešreles grilyje reikėtų ruošti ganėtinai žemoje, </w:t>
      </w:r>
      <w:r w:rsidR="00A732AE">
        <w:rPr>
          <w:rFonts w:asciiTheme="minorHAnsi" w:hAnsiTheme="minorHAnsi" w:cstheme="minorHAnsi"/>
          <w:sz w:val="22"/>
          <w:szCs w:val="22"/>
          <w:lang w:val="en-GB"/>
        </w:rPr>
        <w:t>130</w:t>
      </w:r>
      <w:r w:rsidR="00A732AE">
        <w:rPr>
          <w:rFonts w:asciiTheme="minorHAnsi" w:hAnsiTheme="minorHAnsi" w:cstheme="minorHAnsi"/>
          <w:sz w:val="22"/>
          <w:szCs w:val="22"/>
          <w:lang w:val="lt-LT"/>
        </w:rPr>
        <w:t xml:space="preserve"> laipsnių temperatūroje – storoms dešrelėms pilnai iškepti reikės apie </w:t>
      </w:r>
      <w:r w:rsidR="00A732AE">
        <w:rPr>
          <w:rFonts w:asciiTheme="minorHAnsi" w:hAnsiTheme="minorHAnsi" w:cstheme="minorHAnsi"/>
          <w:sz w:val="22"/>
          <w:szCs w:val="22"/>
          <w:lang w:val="en-GB"/>
        </w:rPr>
        <w:t>20</w:t>
      </w:r>
      <w:r w:rsidR="00A732AE">
        <w:rPr>
          <w:rFonts w:asciiTheme="minorHAnsi" w:hAnsiTheme="minorHAnsi" w:cstheme="minorHAnsi"/>
          <w:sz w:val="22"/>
          <w:szCs w:val="22"/>
          <w:lang w:val="lt-LT"/>
        </w:rPr>
        <w:t xml:space="preserve"> minučių, o plonos iškeps per kiek trumpesnį laiką. </w:t>
      </w:r>
      <w:r w:rsidR="00E32B3D">
        <w:rPr>
          <w:rFonts w:asciiTheme="minorHAnsi" w:hAnsiTheme="minorHAnsi" w:cstheme="minorHAnsi"/>
          <w:sz w:val="22"/>
          <w:szCs w:val="22"/>
          <w:lang w:val="lt-LT"/>
        </w:rPr>
        <w:t>Dešreles planuojant</w:t>
      </w:r>
      <w:r w:rsidR="00A732AE">
        <w:rPr>
          <w:rFonts w:asciiTheme="minorHAnsi" w:hAnsiTheme="minorHAnsi" w:cstheme="minorHAnsi"/>
          <w:sz w:val="22"/>
          <w:szCs w:val="22"/>
          <w:lang w:val="lt-LT"/>
        </w:rPr>
        <w:t xml:space="preserve"> kepti ant laužo arba tradicinėje šašlykinėje, išdegintas anglis ar malkas patariu sustumti į šonus, o dešreles dėti per patį vidurį, ne virš žarijų“, – sako grilio profesionalas.</w:t>
      </w:r>
    </w:p>
    <w:p w14:paraId="6E8A92BB" w14:textId="0C991A7C" w:rsidR="00515F06" w:rsidRDefault="00E32B3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numatytas dešrelių kepimo laikas jau pradėjo, tačiau nežinote, ar dešrelės yra iškepusios, ar ne, įsitikinkite tuo jas prapjaudami. Vylius juokiasi, </w:t>
      </w:r>
      <w:r w:rsidR="00E0450F">
        <w:rPr>
          <w:rFonts w:asciiTheme="minorHAnsi" w:hAnsiTheme="minorHAnsi" w:cstheme="minorHAnsi"/>
          <w:sz w:val="22"/>
          <w:szCs w:val="22"/>
          <w:lang w:val="lt-LT"/>
        </w:rPr>
        <w:t>jog</w:t>
      </w:r>
      <w:r>
        <w:rPr>
          <w:rFonts w:asciiTheme="minorHAnsi" w:hAnsiTheme="minorHAnsi" w:cstheme="minorHAnsi"/>
          <w:sz w:val="22"/>
          <w:szCs w:val="22"/>
          <w:lang w:val="lt-LT"/>
        </w:rPr>
        <w:t xml:space="preserve"> tai yra elementarus, laiko patikrintas ir suklysti neleidžiantis metodas, tačiau pats renkasi kiek modernesnį prietaisą – maisto temperatūrai matuoti skirtą termometrą.</w:t>
      </w:r>
    </w:p>
    <w:p w14:paraId="1F5AC63B" w14:textId="517B5B06" w:rsidR="00E32B3D" w:rsidRPr="00A732AE" w:rsidRDefault="00E32B3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Anot V. </w:t>
      </w:r>
      <w:proofErr w:type="spellStart"/>
      <w:r>
        <w:rPr>
          <w:rFonts w:asciiTheme="minorHAnsi" w:hAnsiTheme="minorHAnsi" w:cstheme="minorHAnsi"/>
          <w:sz w:val="22"/>
          <w:szCs w:val="22"/>
          <w:lang w:val="lt-LT"/>
        </w:rPr>
        <w:t>Blauzdavičiaus</w:t>
      </w:r>
      <w:proofErr w:type="spellEnd"/>
      <w:r>
        <w:rPr>
          <w:rFonts w:asciiTheme="minorHAnsi" w:hAnsiTheme="minorHAnsi" w:cstheme="minorHAnsi"/>
          <w:sz w:val="22"/>
          <w:szCs w:val="22"/>
          <w:lang w:val="lt-LT"/>
        </w:rPr>
        <w:t xml:space="preserve">, šis įrankis itin praverčia keliaujant, rengiant piknikus gamtoje. Nedaug vietos krepšyje užimantį momentinį termometrą patogu pasiimti su savimi, kepant laikyti prijuostės kišenėse bei naudoti – į dešrelę įsmeigus termometrą, jo ekranėlyje arba skalėje iškart matysite vidinę maisto temperatūrą. </w:t>
      </w:r>
      <w:r w:rsidR="00E0450F">
        <w:rPr>
          <w:rFonts w:asciiTheme="minorHAnsi" w:hAnsiTheme="minorHAnsi" w:cstheme="minorHAnsi"/>
          <w:sz w:val="22"/>
          <w:szCs w:val="22"/>
          <w:lang w:val="lt-LT"/>
        </w:rPr>
        <w:t>Skaičiai</w:t>
      </w:r>
      <w:r>
        <w:rPr>
          <w:rFonts w:asciiTheme="minorHAnsi" w:hAnsiTheme="minorHAnsi" w:cstheme="minorHAnsi"/>
          <w:sz w:val="22"/>
          <w:szCs w:val="22"/>
          <w:lang w:val="lt-LT"/>
        </w:rPr>
        <w:t xml:space="preserve"> parodys, ar dešreles dar reikia kepti, ar jos jau yra iškepusios.</w:t>
      </w:r>
    </w:p>
    <w:p w14:paraId="675DEEB0" w14:textId="70E83172" w:rsidR="00174E01" w:rsidRPr="00E0450F" w:rsidRDefault="00E0450F" w:rsidP="002A37F7">
      <w:pPr>
        <w:spacing w:after="240"/>
        <w:jc w:val="both"/>
        <w:rPr>
          <w:rFonts w:asciiTheme="minorHAnsi" w:hAnsiTheme="minorHAnsi" w:cstheme="minorHAnsi"/>
          <w:b/>
          <w:bCs/>
          <w:sz w:val="22"/>
          <w:szCs w:val="22"/>
          <w:lang w:val="lt-LT"/>
        </w:rPr>
      </w:pPr>
      <w:r w:rsidRPr="00E0450F">
        <w:rPr>
          <w:rFonts w:asciiTheme="minorHAnsi" w:hAnsiTheme="minorHAnsi" w:cstheme="minorHAnsi"/>
          <w:b/>
          <w:bCs/>
          <w:sz w:val="22"/>
          <w:szCs w:val="22"/>
          <w:lang w:val="lt-LT"/>
        </w:rPr>
        <w:t>Dar neragautus skonius lydi aukšta kokybė</w:t>
      </w:r>
    </w:p>
    <w:p w14:paraId="5D753543" w14:textId="0C62290F" w:rsidR="002F4A47" w:rsidRDefault="00E0450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Grilyje keptos dešrelės – labai universalus ir vasara alsuojanti</w:t>
      </w:r>
      <w:r w:rsidR="002F4A47">
        <w:rPr>
          <w:rFonts w:asciiTheme="minorHAnsi" w:hAnsiTheme="minorHAnsi" w:cstheme="minorHAnsi"/>
          <w:sz w:val="22"/>
          <w:szCs w:val="22"/>
          <w:lang w:val="lt-LT"/>
        </w:rPr>
        <w:t>s</w:t>
      </w:r>
      <w:r>
        <w:rPr>
          <w:rFonts w:asciiTheme="minorHAnsi" w:hAnsiTheme="minorHAnsi" w:cstheme="minorHAnsi"/>
          <w:sz w:val="22"/>
          <w:szCs w:val="22"/>
          <w:lang w:val="lt-LT"/>
        </w:rPr>
        <w:t xml:space="preserve"> grilio valgis, pažymi pašnekovas</w:t>
      </w:r>
      <w:r w:rsidR="002F4A47">
        <w:rPr>
          <w:rFonts w:asciiTheme="minorHAnsi" w:hAnsiTheme="minorHAnsi" w:cstheme="minorHAnsi"/>
          <w:sz w:val="22"/>
          <w:szCs w:val="22"/>
          <w:lang w:val="lt-LT"/>
        </w:rPr>
        <w:t>. Nors daugelis lietuvių ant grilio ruoštas dešreles valgo su puikiai pažįstamais bulvių, šviežių agurkų, pomidorų ar kitų daržovių garnyrais ir įprastu pomidorų padažo bei majonezo deriniu, įdėjus šiek tiek pastangų, bet kuris dešrelių patiekalas sužibės ir sužavės naujais skoniais.</w:t>
      </w:r>
    </w:p>
    <w:p w14:paraId="76A46A63" w14:textId="2BB4E063" w:rsidR="00B05BF2" w:rsidRDefault="002F4A4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Pavyzdžiui, ant laužo keptas dešreles </w:t>
      </w:r>
      <w:r w:rsidR="00B05BF2">
        <w:rPr>
          <w:rFonts w:asciiTheme="minorHAnsi" w:hAnsiTheme="minorHAnsi" w:cstheme="minorHAnsi"/>
          <w:sz w:val="22"/>
          <w:szCs w:val="22"/>
          <w:lang w:val="lt-LT"/>
        </w:rPr>
        <w:t xml:space="preserve">naudokite vietoj mėsainių paplotėlių, </w:t>
      </w:r>
      <w:r>
        <w:rPr>
          <w:rFonts w:asciiTheme="minorHAnsi" w:hAnsiTheme="minorHAnsi" w:cstheme="minorHAnsi"/>
          <w:sz w:val="22"/>
          <w:szCs w:val="22"/>
          <w:lang w:val="lt-LT"/>
        </w:rPr>
        <w:t xml:space="preserve">dėkite į </w:t>
      </w:r>
      <w:proofErr w:type="spellStart"/>
      <w:r>
        <w:rPr>
          <w:rFonts w:asciiTheme="minorHAnsi" w:hAnsiTheme="minorHAnsi" w:cstheme="minorHAnsi"/>
          <w:sz w:val="22"/>
          <w:szCs w:val="22"/>
          <w:lang w:val="lt-LT"/>
        </w:rPr>
        <w:t>tortilijų</w:t>
      </w:r>
      <w:proofErr w:type="spellEnd"/>
      <w:r>
        <w:rPr>
          <w:rFonts w:asciiTheme="minorHAnsi" w:hAnsiTheme="minorHAnsi" w:cstheme="minorHAnsi"/>
          <w:sz w:val="22"/>
          <w:szCs w:val="22"/>
          <w:lang w:val="lt-LT"/>
        </w:rPr>
        <w:t xml:space="preserve"> ar </w:t>
      </w:r>
      <w:proofErr w:type="spellStart"/>
      <w:r>
        <w:rPr>
          <w:rFonts w:asciiTheme="minorHAnsi" w:hAnsiTheme="minorHAnsi" w:cstheme="minorHAnsi"/>
          <w:sz w:val="22"/>
          <w:szCs w:val="22"/>
          <w:lang w:val="lt-LT"/>
        </w:rPr>
        <w:t>t</w:t>
      </w:r>
      <w:r w:rsidRPr="002F4A47">
        <w:rPr>
          <w:rFonts w:asciiTheme="minorHAnsi" w:hAnsiTheme="minorHAnsi" w:cstheme="minorHAnsi"/>
          <w:sz w:val="22"/>
          <w:szCs w:val="22"/>
          <w:lang w:val="lt-LT"/>
        </w:rPr>
        <w:t>ã</w:t>
      </w:r>
      <w:r>
        <w:rPr>
          <w:rFonts w:asciiTheme="minorHAnsi" w:hAnsiTheme="minorHAnsi" w:cstheme="minorHAnsi"/>
          <w:sz w:val="22"/>
          <w:szCs w:val="22"/>
          <w:lang w:val="lt-LT"/>
        </w:rPr>
        <w:t>kų</w:t>
      </w:r>
      <w:proofErr w:type="spellEnd"/>
      <w:r>
        <w:rPr>
          <w:rFonts w:asciiTheme="minorHAnsi" w:hAnsiTheme="minorHAnsi" w:cstheme="minorHAnsi"/>
          <w:sz w:val="22"/>
          <w:szCs w:val="22"/>
          <w:lang w:val="lt-LT"/>
        </w:rPr>
        <w:t xml:space="preserve"> paplotėlius, pagardinkite daržovėmis ir padažais – turėsite savotišką dešrainio variaciją, kuri suteiks jūsų išvykai gamtoje daugiau spalvų. </w:t>
      </w:r>
      <w:r w:rsidR="00B05BF2">
        <w:rPr>
          <w:rFonts w:asciiTheme="minorHAnsi" w:hAnsiTheme="minorHAnsi" w:cstheme="minorHAnsi"/>
          <w:sz w:val="22"/>
          <w:szCs w:val="22"/>
          <w:lang w:val="lt-LT"/>
        </w:rPr>
        <w:t xml:space="preserve">Pasinaudokite patarimais ir išbandykite net du grilio dešrelių patiekalų variantus – itališką sumuštinį bei </w:t>
      </w:r>
      <w:proofErr w:type="spellStart"/>
      <w:r w:rsidR="00B05BF2">
        <w:rPr>
          <w:rFonts w:asciiTheme="minorHAnsi" w:hAnsiTheme="minorHAnsi" w:cstheme="minorHAnsi"/>
          <w:sz w:val="22"/>
          <w:szCs w:val="22"/>
          <w:lang w:val="lt-LT"/>
        </w:rPr>
        <w:t>t</w:t>
      </w:r>
      <w:r w:rsidR="00B05BF2" w:rsidRPr="002F4A47">
        <w:rPr>
          <w:rFonts w:asciiTheme="minorHAnsi" w:hAnsiTheme="minorHAnsi" w:cstheme="minorHAnsi"/>
          <w:sz w:val="22"/>
          <w:szCs w:val="22"/>
          <w:lang w:val="lt-LT"/>
        </w:rPr>
        <w:t>ã</w:t>
      </w:r>
      <w:r w:rsidR="00B05BF2">
        <w:rPr>
          <w:rFonts w:asciiTheme="minorHAnsi" w:hAnsiTheme="minorHAnsi" w:cstheme="minorHAnsi"/>
          <w:sz w:val="22"/>
          <w:szCs w:val="22"/>
          <w:lang w:val="lt-LT"/>
        </w:rPr>
        <w:t>kus</w:t>
      </w:r>
      <w:proofErr w:type="spellEnd"/>
      <w:r w:rsidR="00B05BF2">
        <w:rPr>
          <w:rFonts w:asciiTheme="minorHAnsi" w:hAnsiTheme="minorHAnsi" w:cstheme="minorHAnsi"/>
          <w:sz w:val="22"/>
          <w:szCs w:val="22"/>
          <w:lang w:val="lt-LT"/>
        </w:rPr>
        <w:t>; jų receptus rasite apačioje.</w:t>
      </w:r>
    </w:p>
    <w:p w14:paraId="7C8A72B9" w14:textId="77777777" w:rsidR="00B05BF2" w:rsidRPr="00B05BF2" w:rsidRDefault="00B05BF2" w:rsidP="00B05BF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Vylius tikina neseniai atradęs ir naują, prie dešrelių bei kitų riebesnių grilio patiekalų puikiai tinkantį garnyrą. Marinuoti česnakų žiedkočiai yra ganėtinai rūgštūs, tačiau pasižymi </w:t>
      </w:r>
      <w:proofErr w:type="spellStart"/>
      <w:r>
        <w:rPr>
          <w:rFonts w:asciiTheme="minorHAnsi" w:hAnsiTheme="minorHAnsi" w:cstheme="minorHAnsi"/>
          <w:sz w:val="22"/>
          <w:szCs w:val="22"/>
          <w:lang w:val="lt-LT"/>
        </w:rPr>
        <w:t>traškumu</w:t>
      </w:r>
      <w:proofErr w:type="spellEnd"/>
      <w:r>
        <w:rPr>
          <w:rFonts w:asciiTheme="minorHAnsi" w:hAnsiTheme="minorHAnsi" w:cstheme="minorHAnsi"/>
          <w:sz w:val="22"/>
          <w:szCs w:val="22"/>
          <w:lang w:val="lt-LT"/>
        </w:rPr>
        <w:t xml:space="preserve"> ir su mėsos patiekalais sudaro gomuriui </w:t>
      </w:r>
      <w:r w:rsidRPr="00B05BF2">
        <w:rPr>
          <w:rFonts w:asciiTheme="minorHAnsi" w:hAnsiTheme="minorHAnsi" w:cstheme="minorHAnsi"/>
          <w:sz w:val="22"/>
          <w:szCs w:val="22"/>
          <w:lang w:val="lt-LT"/>
        </w:rPr>
        <w:t>malonų balansą.</w:t>
      </w:r>
    </w:p>
    <w:p w14:paraId="0165096A" w14:textId="1D6E1B63" w:rsidR="002F4A47" w:rsidRDefault="00B05BF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Grilio ekspertas rekomenduoja ant grilio ar laužo kepti ir </w:t>
      </w:r>
      <w:proofErr w:type="spellStart"/>
      <w:r>
        <w:rPr>
          <w:rFonts w:asciiTheme="minorHAnsi" w:hAnsiTheme="minorHAnsi" w:cstheme="minorHAnsi"/>
          <w:sz w:val="22"/>
          <w:szCs w:val="22"/>
          <w:lang w:val="lt-LT"/>
        </w:rPr>
        <w:t>veganiškas</w:t>
      </w:r>
      <w:proofErr w:type="spellEnd"/>
      <w:r>
        <w:rPr>
          <w:rFonts w:asciiTheme="minorHAnsi" w:hAnsiTheme="minorHAnsi" w:cstheme="minorHAnsi"/>
          <w:sz w:val="22"/>
          <w:szCs w:val="22"/>
          <w:lang w:val="lt-LT"/>
        </w:rPr>
        <w:t xml:space="preserve"> bei vegetariškas dešreles, tačiau prie jų turėtų būti derinami ne tokie ryškūs pagardai ar padažai –tokios dešrelės neturi itin ryškaus skonio, tad pasistenkite jo neužgožti dar labiau.</w:t>
      </w:r>
    </w:p>
    <w:p w14:paraId="645BE7FD" w14:textId="787DF16D" w:rsidR="00C87ACD" w:rsidRDefault="00B05BF2" w:rsidP="002A37F7">
      <w:pPr>
        <w:spacing w:after="240"/>
        <w:jc w:val="both"/>
        <w:rPr>
          <w:rFonts w:asciiTheme="minorHAnsi" w:hAnsiTheme="minorHAnsi" w:cstheme="minorHAnsi"/>
          <w:sz w:val="22"/>
          <w:szCs w:val="22"/>
          <w:lang w:val="lt-LT"/>
        </w:rPr>
      </w:pPr>
      <w:r w:rsidRPr="00B05BF2">
        <w:rPr>
          <w:rFonts w:asciiTheme="minorHAnsi" w:hAnsiTheme="minorHAnsi" w:cstheme="minorHAnsi"/>
          <w:sz w:val="22"/>
          <w:szCs w:val="22"/>
          <w:lang w:val="lt-LT"/>
        </w:rPr>
        <w:t xml:space="preserve">Nors </w:t>
      </w:r>
      <w:r w:rsidR="00C87ACD">
        <w:rPr>
          <w:rFonts w:asciiTheme="minorHAnsi" w:hAnsiTheme="minorHAnsi" w:cstheme="minorHAnsi"/>
          <w:sz w:val="22"/>
          <w:szCs w:val="22"/>
          <w:lang w:val="lt-LT"/>
        </w:rPr>
        <w:t>grilyje ar ant laužo puikiai paskrus bet kokios dešrelės</w:t>
      </w:r>
      <w:r w:rsidRPr="00B05BF2">
        <w:rPr>
          <w:rFonts w:asciiTheme="minorHAnsi" w:hAnsiTheme="minorHAnsi" w:cstheme="minorHAnsi"/>
          <w:sz w:val="22"/>
          <w:szCs w:val="22"/>
          <w:lang w:val="lt-LT"/>
        </w:rPr>
        <w:t xml:space="preserve">, rinkdamiesi specializuotus, </w:t>
      </w:r>
      <w:proofErr w:type="spellStart"/>
      <w:r w:rsidRPr="00B05BF2">
        <w:rPr>
          <w:rFonts w:asciiTheme="minorHAnsi" w:hAnsiTheme="minorHAnsi" w:cstheme="minorHAnsi"/>
          <w:sz w:val="22"/>
          <w:szCs w:val="22"/>
          <w:lang w:val="lt-LT"/>
        </w:rPr>
        <w:t>grilinimui</w:t>
      </w:r>
      <w:proofErr w:type="spellEnd"/>
      <w:r w:rsidRPr="00B05BF2">
        <w:rPr>
          <w:rFonts w:asciiTheme="minorHAnsi" w:hAnsiTheme="minorHAnsi" w:cstheme="minorHAnsi"/>
          <w:sz w:val="22"/>
          <w:szCs w:val="22"/>
          <w:lang w:val="lt-LT"/>
        </w:rPr>
        <w:t xml:space="preserve"> skirtus, aukštos kokybės </w:t>
      </w:r>
      <w:r w:rsidR="00C87ACD">
        <w:rPr>
          <w:rFonts w:asciiTheme="minorHAnsi" w:hAnsiTheme="minorHAnsi" w:cstheme="minorHAnsi"/>
          <w:sz w:val="22"/>
          <w:szCs w:val="22"/>
          <w:lang w:val="lt-LT"/>
        </w:rPr>
        <w:t xml:space="preserve">„Lidl“ prekės ženklo </w:t>
      </w:r>
      <w:r w:rsidRPr="00B05BF2">
        <w:rPr>
          <w:rFonts w:asciiTheme="minorHAnsi" w:hAnsiTheme="minorHAnsi" w:cstheme="minorHAnsi"/>
          <w:sz w:val="22"/>
          <w:szCs w:val="22"/>
          <w:lang w:val="lt-LT"/>
        </w:rPr>
        <w:t>„</w:t>
      </w:r>
      <w:proofErr w:type="spellStart"/>
      <w:r w:rsidRPr="00B05BF2">
        <w:rPr>
          <w:rFonts w:asciiTheme="minorHAnsi" w:hAnsiTheme="minorHAnsi" w:cstheme="minorHAnsi"/>
          <w:sz w:val="22"/>
          <w:szCs w:val="22"/>
          <w:lang w:val="lt-LT"/>
        </w:rPr>
        <w:t>Grill</w:t>
      </w:r>
      <w:proofErr w:type="spellEnd"/>
      <w:r w:rsidRPr="00B05BF2">
        <w:rPr>
          <w:rFonts w:asciiTheme="minorHAnsi" w:hAnsiTheme="minorHAnsi" w:cstheme="minorHAnsi"/>
          <w:sz w:val="22"/>
          <w:szCs w:val="22"/>
          <w:lang w:val="en-GB"/>
        </w:rPr>
        <w:t>&amp;</w:t>
      </w:r>
      <w:proofErr w:type="spellStart"/>
      <w:r w:rsidRPr="00B05BF2">
        <w:rPr>
          <w:rFonts w:asciiTheme="minorHAnsi" w:hAnsiTheme="minorHAnsi" w:cstheme="minorHAnsi"/>
          <w:sz w:val="22"/>
          <w:szCs w:val="22"/>
          <w:lang w:val="lt-LT"/>
        </w:rPr>
        <w:t>Fun</w:t>
      </w:r>
      <w:proofErr w:type="spellEnd"/>
      <w:r w:rsidRPr="00B05BF2">
        <w:rPr>
          <w:rFonts w:asciiTheme="minorHAnsi" w:hAnsiTheme="minorHAnsi" w:cstheme="minorHAnsi"/>
          <w:sz w:val="22"/>
          <w:szCs w:val="22"/>
          <w:lang w:val="lt-LT"/>
        </w:rPr>
        <w:t>“ gaminius</w:t>
      </w:r>
      <w:r>
        <w:rPr>
          <w:rFonts w:asciiTheme="minorHAnsi" w:hAnsiTheme="minorHAnsi" w:cstheme="minorHAnsi"/>
          <w:sz w:val="22"/>
          <w:szCs w:val="22"/>
          <w:lang w:val="lt-LT"/>
        </w:rPr>
        <w:t xml:space="preserve"> būsite tikri, kad kepamas maistas nesutrūkinės ar nesuerzins skrandžio. </w:t>
      </w:r>
      <w:r w:rsidR="00C87ACD">
        <w:rPr>
          <w:rFonts w:asciiTheme="minorHAnsi" w:hAnsiTheme="minorHAnsi" w:cstheme="minorHAnsi"/>
          <w:sz w:val="22"/>
          <w:szCs w:val="22"/>
          <w:lang w:val="lt-LT"/>
        </w:rPr>
        <w:t>Pašnekovas pažymi, kad prieš perkant dešreles, visada reikėtų skaityti jų sudėtį, rinktis gaminį, kuriame kuo mažiau nepažįstamų ingredientų ar konservantų.</w:t>
      </w:r>
    </w:p>
    <w:p w14:paraId="771A35F4" w14:textId="099A08E8" w:rsidR="00C87ACD" w:rsidRPr="00C87ACD" w:rsidRDefault="00C87AC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Apsilankę artimiausioje „Lidl“ parduotuvėje, rasite itin platų „</w:t>
      </w:r>
      <w:proofErr w:type="spellStart"/>
      <w:r>
        <w:rPr>
          <w:rFonts w:asciiTheme="minorHAnsi" w:hAnsiTheme="minorHAnsi" w:cstheme="minorHAnsi"/>
          <w:sz w:val="22"/>
          <w:szCs w:val="22"/>
          <w:lang w:val="lt-LT"/>
        </w:rPr>
        <w:t>Grill</w:t>
      </w:r>
      <w:proofErr w:type="spellEnd"/>
      <w:r>
        <w:rPr>
          <w:rFonts w:asciiTheme="minorHAnsi" w:hAnsiTheme="minorHAnsi" w:cstheme="minorHAnsi"/>
          <w:sz w:val="22"/>
          <w:szCs w:val="22"/>
          <w:lang w:val="en-GB"/>
        </w:rPr>
        <w:t>&amp;</w:t>
      </w:r>
      <w:proofErr w:type="spellStart"/>
      <w:r>
        <w:rPr>
          <w:rFonts w:asciiTheme="minorHAnsi" w:hAnsiTheme="minorHAnsi" w:cstheme="minorHAnsi"/>
          <w:sz w:val="22"/>
          <w:szCs w:val="22"/>
          <w:lang w:val="lt-LT"/>
        </w:rPr>
        <w:t>Fun</w:t>
      </w:r>
      <w:proofErr w:type="spellEnd"/>
      <w:r>
        <w:rPr>
          <w:rFonts w:asciiTheme="minorHAnsi" w:hAnsiTheme="minorHAnsi" w:cstheme="minorHAnsi"/>
          <w:sz w:val="22"/>
          <w:szCs w:val="22"/>
          <w:lang w:val="lt-LT"/>
        </w:rPr>
        <w:t xml:space="preserve">“ dešrelių asortimentą, o šią savaitę visų „Lidl </w:t>
      </w:r>
      <w:proofErr w:type="spellStart"/>
      <w:r>
        <w:rPr>
          <w:rFonts w:asciiTheme="minorHAnsi" w:hAnsiTheme="minorHAnsi" w:cstheme="minorHAnsi"/>
          <w:sz w:val="22"/>
          <w:szCs w:val="22"/>
          <w:lang w:val="lt-LT"/>
        </w:rPr>
        <w:t>Plus</w:t>
      </w:r>
      <w:proofErr w:type="spellEnd"/>
      <w:r>
        <w:rPr>
          <w:rFonts w:asciiTheme="minorHAnsi" w:hAnsiTheme="minorHAnsi" w:cstheme="minorHAnsi"/>
          <w:sz w:val="22"/>
          <w:szCs w:val="22"/>
          <w:lang w:val="lt-LT"/>
        </w:rPr>
        <w:t xml:space="preserve">“ lojalumo programėlės vartotojų laukia ir specialus pasiūlymas – kepamųjų vištienos dešrelių rinkinį galite įsigyti vos už </w:t>
      </w:r>
      <w:r>
        <w:rPr>
          <w:rFonts w:asciiTheme="minorHAnsi" w:hAnsiTheme="minorHAnsi" w:cstheme="minorHAnsi"/>
          <w:sz w:val="22"/>
          <w:szCs w:val="22"/>
          <w:lang w:val="en-GB"/>
        </w:rPr>
        <w:t>1,99</w:t>
      </w:r>
      <w:r>
        <w:rPr>
          <w:rFonts w:asciiTheme="minorHAnsi" w:hAnsiTheme="minorHAnsi" w:cstheme="minorHAnsi"/>
          <w:sz w:val="22"/>
          <w:szCs w:val="22"/>
          <w:lang w:val="lt-LT"/>
        </w:rPr>
        <w:t xml:space="preserve"> Eur.</w:t>
      </w:r>
    </w:p>
    <w:p w14:paraId="417A31B8" w14:textId="63136410" w:rsidR="00505C54" w:rsidRPr="00505C54" w:rsidRDefault="00940D5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Itališkas dešrelių sumuštinis</w:t>
      </w:r>
      <w:r w:rsidR="00505C54" w:rsidRPr="00505C54">
        <w:rPr>
          <w:rFonts w:asciiTheme="minorHAnsi" w:hAnsiTheme="minorHAnsi" w:cstheme="minorHAnsi"/>
          <w:b/>
          <w:bCs/>
          <w:sz w:val="22"/>
          <w:szCs w:val="22"/>
          <w:lang w:val="lt-LT"/>
        </w:rPr>
        <w:t xml:space="preserve"> (</w:t>
      </w:r>
      <w:r>
        <w:rPr>
          <w:rFonts w:asciiTheme="minorHAnsi" w:hAnsiTheme="minorHAnsi" w:cstheme="minorHAnsi"/>
          <w:b/>
          <w:bCs/>
          <w:sz w:val="22"/>
          <w:szCs w:val="22"/>
          <w:lang w:val="en-GB"/>
        </w:rPr>
        <w:t>4</w:t>
      </w:r>
      <w:r w:rsidR="00505C54" w:rsidRPr="00505C54">
        <w:rPr>
          <w:rFonts w:asciiTheme="minorHAnsi" w:hAnsiTheme="minorHAnsi" w:cstheme="minorHAnsi"/>
          <w:b/>
          <w:bCs/>
          <w:sz w:val="22"/>
          <w:szCs w:val="22"/>
          <w:lang w:val="lt-LT"/>
        </w:rPr>
        <w:t xml:space="preserve"> porcijos)</w:t>
      </w:r>
    </w:p>
    <w:p w14:paraId="5A7C1253" w14:textId="0127EDF6" w:rsidR="00505C54" w:rsidRPr="00A4257B" w:rsidRDefault="00505C5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940D5F">
        <w:rPr>
          <w:rFonts w:asciiTheme="minorHAnsi" w:hAnsiTheme="minorHAnsi" w:cstheme="minorHAnsi"/>
          <w:sz w:val="22"/>
          <w:szCs w:val="22"/>
          <w:lang w:val="lt-LT"/>
        </w:rPr>
        <w:t xml:space="preserve"> </w:t>
      </w:r>
      <w:r w:rsidR="00A4257B">
        <w:rPr>
          <w:rFonts w:asciiTheme="minorHAnsi" w:hAnsiTheme="minorHAnsi" w:cstheme="minorHAnsi"/>
          <w:sz w:val="22"/>
          <w:szCs w:val="22"/>
          <w:lang w:val="en-GB"/>
        </w:rPr>
        <w:t>4</w:t>
      </w:r>
      <w:r w:rsidR="00A4257B">
        <w:rPr>
          <w:rFonts w:asciiTheme="minorHAnsi" w:hAnsiTheme="minorHAnsi" w:cstheme="minorHAnsi"/>
          <w:sz w:val="22"/>
          <w:szCs w:val="22"/>
          <w:lang w:val="lt-LT"/>
        </w:rPr>
        <w:t xml:space="preserve"> vnt. </w:t>
      </w:r>
      <w:r w:rsidR="00940D5F">
        <w:rPr>
          <w:rFonts w:asciiTheme="minorHAnsi" w:hAnsiTheme="minorHAnsi" w:cstheme="minorHAnsi"/>
          <w:sz w:val="22"/>
          <w:szCs w:val="22"/>
          <w:lang w:val="lt-LT"/>
        </w:rPr>
        <w:t>„</w:t>
      </w:r>
      <w:proofErr w:type="spellStart"/>
      <w:r w:rsidR="00940D5F">
        <w:rPr>
          <w:rFonts w:asciiTheme="minorHAnsi" w:hAnsiTheme="minorHAnsi" w:cstheme="minorHAnsi"/>
          <w:sz w:val="22"/>
          <w:szCs w:val="22"/>
          <w:lang w:val="lt-LT"/>
        </w:rPr>
        <w:t>Grill</w:t>
      </w:r>
      <w:proofErr w:type="spellEnd"/>
      <w:r w:rsidR="00940D5F">
        <w:rPr>
          <w:rFonts w:asciiTheme="minorHAnsi" w:hAnsiTheme="minorHAnsi" w:cstheme="minorHAnsi"/>
          <w:sz w:val="22"/>
          <w:szCs w:val="22"/>
          <w:lang w:val="en-GB"/>
        </w:rPr>
        <w:t>&amp;</w:t>
      </w:r>
      <w:proofErr w:type="spellStart"/>
      <w:r w:rsidR="00940D5F">
        <w:rPr>
          <w:rFonts w:asciiTheme="minorHAnsi" w:hAnsiTheme="minorHAnsi" w:cstheme="minorHAnsi"/>
          <w:sz w:val="22"/>
          <w:szCs w:val="22"/>
          <w:lang w:val="lt-LT"/>
        </w:rPr>
        <w:t>Fun</w:t>
      </w:r>
      <w:proofErr w:type="spellEnd"/>
      <w:r w:rsidR="00940D5F">
        <w:rPr>
          <w:rFonts w:asciiTheme="minorHAnsi" w:hAnsiTheme="minorHAnsi" w:cstheme="minorHAnsi"/>
          <w:sz w:val="22"/>
          <w:szCs w:val="22"/>
          <w:lang w:val="lt-LT"/>
        </w:rPr>
        <w:t>“ kiaulienos kepamųjų dešrelių</w:t>
      </w:r>
      <w:r w:rsidR="00A4257B">
        <w:rPr>
          <w:rFonts w:asciiTheme="minorHAnsi" w:hAnsiTheme="minorHAnsi" w:cstheme="minorHAnsi"/>
          <w:sz w:val="22"/>
          <w:szCs w:val="22"/>
          <w:lang w:val="lt-LT"/>
        </w:rPr>
        <w:t xml:space="preserve"> (vienoje pakuotėje yra šešios dešrelės)</w:t>
      </w:r>
      <w:r w:rsidR="00940D5F">
        <w:rPr>
          <w:rFonts w:asciiTheme="minorHAnsi" w:hAnsiTheme="minorHAnsi" w:cstheme="minorHAnsi"/>
          <w:sz w:val="22"/>
          <w:szCs w:val="22"/>
          <w:lang w:val="lt-LT"/>
        </w:rPr>
        <w:t xml:space="preserve">, </w:t>
      </w:r>
      <w:r w:rsidR="00940D5F">
        <w:rPr>
          <w:rFonts w:asciiTheme="minorHAnsi" w:hAnsiTheme="minorHAnsi" w:cstheme="minorHAnsi"/>
          <w:sz w:val="22"/>
          <w:szCs w:val="22"/>
          <w:lang w:val="en-GB"/>
        </w:rPr>
        <w:t>4</w:t>
      </w:r>
      <w:r w:rsidR="00940D5F">
        <w:rPr>
          <w:rFonts w:asciiTheme="minorHAnsi" w:hAnsiTheme="minorHAnsi" w:cstheme="minorHAnsi"/>
          <w:sz w:val="22"/>
          <w:szCs w:val="22"/>
          <w:lang w:val="lt-LT"/>
        </w:rPr>
        <w:t xml:space="preserve"> vnt. itališko stiliaus </w:t>
      </w:r>
      <w:r w:rsidR="00A4257B">
        <w:rPr>
          <w:rFonts w:asciiTheme="minorHAnsi" w:hAnsiTheme="minorHAnsi" w:cstheme="minorHAnsi"/>
          <w:sz w:val="22"/>
          <w:szCs w:val="22"/>
          <w:lang w:val="lt-LT"/>
        </w:rPr>
        <w:t>„</w:t>
      </w:r>
      <w:proofErr w:type="spellStart"/>
      <w:r w:rsidR="00940D5F">
        <w:rPr>
          <w:rFonts w:asciiTheme="minorHAnsi" w:hAnsiTheme="minorHAnsi" w:cstheme="minorHAnsi"/>
          <w:sz w:val="22"/>
          <w:szCs w:val="22"/>
          <w:lang w:val="lt-LT"/>
        </w:rPr>
        <w:t>Ciabatta</w:t>
      </w:r>
      <w:proofErr w:type="spellEnd"/>
      <w:r w:rsidR="00A4257B">
        <w:rPr>
          <w:rFonts w:asciiTheme="minorHAnsi" w:hAnsiTheme="minorHAnsi" w:cstheme="minorHAnsi"/>
          <w:sz w:val="22"/>
          <w:szCs w:val="22"/>
          <w:lang w:val="lt-LT"/>
        </w:rPr>
        <w:t>“</w:t>
      </w:r>
      <w:r w:rsidR="00940D5F">
        <w:rPr>
          <w:rFonts w:asciiTheme="minorHAnsi" w:hAnsiTheme="minorHAnsi" w:cstheme="minorHAnsi"/>
          <w:sz w:val="22"/>
          <w:szCs w:val="22"/>
          <w:lang w:val="lt-LT"/>
        </w:rPr>
        <w:t xml:space="preserve"> bandelių,</w:t>
      </w:r>
      <w:r w:rsidR="00A4257B">
        <w:rPr>
          <w:rFonts w:asciiTheme="minorHAnsi" w:hAnsiTheme="minorHAnsi" w:cstheme="minorHAnsi"/>
          <w:sz w:val="22"/>
          <w:szCs w:val="22"/>
          <w:lang w:val="lt-LT"/>
        </w:rPr>
        <w:t xml:space="preserve"> </w:t>
      </w:r>
      <w:r w:rsidR="00A4257B">
        <w:rPr>
          <w:rFonts w:asciiTheme="minorHAnsi" w:hAnsiTheme="minorHAnsi" w:cstheme="minorHAnsi"/>
          <w:sz w:val="22"/>
          <w:szCs w:val="22"/>
          <w:lang w:val="en-GB"/>
        </w:rPr>
        <w:t>4</w:t>
      </w:r>
      <w:r w:rsidR="00A4257B">
        <w:rPr>
          <w:rFonts w:asciiTheme="minorHAnsi" w:hAnsiTheme="minorHAnsi" w:cstheme="minorHAnsi"/>
          <w:sz w:val="22"/>
          <w:szCs w:val="22"/>
          <w:lang w:val="lt-LT"/>
        </w:rPr>
        <w:t xml:space="preserve"> šaukštų </w:t>
      </w:r>
      <w:proofErr w:type="spellStart"/>
      <w:r w:rsidR="00A4257B">
        <w:rPr>
          <w:rFonts w:asciiTheme="minorHAnsi" w:hAnsiTheme="minorHAnsi" w:cstheme="minorHAnsi"/>
          <w:sz w:val="22"/>
          <w:szCs w:val="22"/>
          <w:lang w:val="lt-LT"/>
        </w:rPr>
        <w:t>pesto</w:t>
      </w:r>
      <w:proofErr w:type="spellEnd"/>
      <w:r w:rsidR="00A4257B">
        <w:rPr>
          <w:rFonts w:asciiTheme="minorHAnsi" w:hAnsiTheme="minorHAnsi" w:cstheme="minorHAnsi"/>
          <w:sz w:val="22"/>
          <w:szCs w:val="22"/>
          <w:lang w:val="lt-LT"/>
        </w:rPr>
        <w:t xml:space="preserve"> padažo, </w:t>
      </w:r>
      <w:r w:rsidR="00A4257B">
        <w:rPr>
          <w:rFonts w:asciiTheme="minorHAnsi" w:hAnsiTheme="minorHAnsi" w:cstheme="minorHAnsi"/>
          <w:sz w:val="22"/>
          <w:szCs w:val="22"/>
          <w:lang w:val="en-GB"/>
        </w:rPr>
        <w:t>2</w:t>
      </w:r>
      <w:r w:rsidR="00A4257B">
        <w:rPr>
          <w:rFonts w:asciiTheme="minorHAnsi" w:hAnsiTheme="minorHAnsi" w:cstheme="minorHAnsi"/>
          <w:sz w:val="22"/>
          <w:szCs w:val="22"/>
          <w:lang w:val="lt-LT"/>
        </w:rPr>
        <w:t xml:space="preserve"> raudonųjų paprikų, </w:t>
      </w:r>
      <w:r w:rsidR="00A4257B">
        <w:rPr>
          <w:rFonts w:asciiTheme="minorHAnsi" w:hAnsiTheme="minorHAnsi" w:cstheme="minorHAnsi"/>
          <w:sz w:val="22"/>
          <w:szCs w:val="22"/>
          <w:lang w:val="en-GB"/>
        </w:rPr>
        <w:t>200</w:t>
      </w:r>
      <w:r w:rsidR="00A4257B">
        <w:rPr>
          <w:rFonts w:asciiTheme="minorHAnsi" w:hAnsiTheme="minorHAnsi" w:cstheme="minorHAnsi"/>
          <w:sz w:val="22"/>
          <w:szCs w:val="22"/>
          <w:lang w:val="lt-LT"/>
        </w:rPr>
        <w:t xml:space="preserve"> g </w:t>
      </w:r>
      <w:proofErr w:type="spellStart"/>
      <w:r w:rsidR="00A4257B">
        <w:rPr>
          <w:rFonts w:asciiTheme="minorHAnsi" w:hAnsiTheme="minorHAnsi" w:cstheme="minorHAnsi"/>
          <w:sz w:val="22"/>
          <w:szCs w:val="22"/>
          <w:lang w:val="lt-LT"/>
        </w:rPr>
        <w:t>mocarelos</w:t>
      </w:r>
      <w:proofErr w:type="spellEnd"/>
      <w:r w:rsidR="00A4257B">
        <w:rPr>
          <w:rFonts w:asciiTheme="minorHAnsi" w:hAnsiTheme="minorHAnsi" w:cstheme="minorHAnsi"/>
          <w:sz w:val="22"/>
          <w:szCs w:val="22"/>
          <w:lang w:val="lt-LT"/>
        </w:rPr>
        <w:t xml:space="preserve"> sūrio, didelės saujos žalumynų (geriausia naudoti </w:t>
      </w:r>
      <w:proofErr w:type="spellStart"/>
      <w:r w:rsidR="00A4257B">
        <w:rPr>
          <w:rFonts w:asciiTheme="minorHAnsi" w:hAnsiTheme="minorHAnsi" w:cstheme="minorHAnsi"/>
          <w:sz w:val="22"/>
          <w:szCs w:val="22"/>
          <w:lang w:val="lt-LT"/>
        </w:rPr>
        <w:t>gražgarstes</w:t>
      </w:r>
      <w:proofErr w:type="spellEnd"/>
      <w:r w:rsidR="00A4257B">
        <w:rPr>
          <w:rFonts w:asciiTheme="minorHAnsi" w:hAnsiTheme="minorHAnsi" w:cstheme="minorHAnsi"/>
          <w:sz w:val="22"/>
          <w:szCs w:val="22"/>
          <w:lang w:val="lt-LT"/>
        </w:rPr>
        <w:t>).</w:t>
      </w:r>
    </w:p>
    <w:p w14:paraId="44820F51" w14:textId="2CE9C52B" w:rsidR="00505C54" w:rsidRPr="0095099A" w:rsidRDefault="00B666F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Paruošimo būdas</w:t>
      </w:r>
      <w:r w:rsidR="00505C54">
        <w:rPr>
          <w:rFonts w:asciiTheme="minorHAnsi" w:hAnsiTheme="minorHAnsi" w:cstheme="minorHAnsi"/>
          <w:sz w:val="22"/>
          <w:szCs w:val="22"/>
          <w:lang w:val="lt-LT"/>
        </w:rPr>
        <w:t>:</w:t>
      </w:r>
      <w:r w:rsidR="00A4257B">
        <w:rPr>
          <w:rFonts w:asciiTheme="minorHAnsi" w:hAnsiTheme="minorHAnsi" w:cstheme="minorHAnsi"/>
          <w:sz w:val="22"/>
          <w:szCs w:val="22"/>
          <w:lang w:val="lt-LT"/>
        </w:rPr>
        <w:t xml:space="preserve"> užkurkite ir įkaitinkite kepsninę, dešreles perpjaukite per pusę išilgai ir kepkite ant grilio perpjauta puse žemyn </w:t>
      </w:r>
      <w:r w:rsidR="00A4257B" w:rsidRPr="0095099A">
        <w:rPr>
          <w:rFonts w:asciiTheme="minorHAnsi" w:hAnsiTheme="minorHAnsi" w:cstheme="minorHAnsi"/>
          <w:sz w:val="22"/>
          <w:szCs w:val="22"/>
          <w:lang w:val="lt-LT"/>
        </w:rPr>
        <w:t xml:space="preserve">apie 5-6 minutes. Kartu paskrudinkite ir per pusę perpjautas raudonąsias paprikas. Bandeles perpjaukite pusiau ir išdėliokite ant lygaus, maisto gaminimo paviršiaus – </w:t>
      </w:r>
      <w:r w:rsidR="00785FFC" w:rsidRPr="0095099A">
        <w:rPr>
          <w:rFonts w:asciiTheme="minorHAnsi" w:hAnsiTheme="minorHAnsi" w:cstheme="minorHAnsi"/>
          <w:sz w:val="22"/>
          <w:szCs w:val="22"/>
          <w:lang w:val="lt-LT"/>
        </w:rPr>
        <w:t>apatines perpjautos bandelės puses</w:t>
      </w:r>
      <w:r w:rsidR="00A4257B" w:rsidRPr="0095099A">
        <w:rPr>
          <w:rFonts w:asciiTheme="minorHAnsi" w:hAnsiTheme="minorHAnsi" w:cstheme="minorHAnsi"/>
          <w:sz w:val="22"/>
          <w:szCs w:val="22"/>
          <w:lang w:val="lt-LT"/>
        </w:rPr>
        <w:t xml:space="preserve"> ištepkite </w:t>
      </w:r>
      <w:proofErr w:type="spellStart"/>
      <w:r w:rsidR="00A4257B" w:rsidRPr="0095099A">
        <w:rPr>
          <w:rFonts w:asciiTheme="minorHAnsi" w:hAnsiTheme="minorHAnsi" w:cstheme="minorHAnsi"/>
          <w:sz w:val="22"/>
          <w:szCs w:val="22"/>
          <w:lang w:val="lt-LT"/>
        </w:rPr>
        <w:t>pesto</w:t>
      </w:r>
      <w:proofErr w:type="spellEnd"/>
      <w:r w:rsidR="00A4257B" w:rsidRPr="0095099A">
        <w:rPr>
          <w:rFonts w:asciiTheme="minorHAnsi" w:hAnsiTheme="minorHAnsi" w:cstheme="minorHAnsi"/>
          <w:sz w:val="22"/>
          <w:szCs w:val="22"/>
          <w:lang w:val="lt-LT"/>
        </w:rPr>
        <w:t xml:space="preserve"> padažu</w:t>
      </w:r>
      <w:r w:rsidR="00785FFC" w:rsidRPr="0095099A">
        <w:rPr>
          <w:rFonts w:asciiTheme="minorHAnsi" w:hAnsiTheme="minorHAnsi" w:cstheme="minorHAnsi"/>
          <w:sz w:val="22"/>
          <w:szCs w:val="22"/>
          <w:lang w:val="lt-LT"/>
        </w:rPr>
        <w:t xml:space="preserve">, ant viršaus uždėkite paskrudintą paprikos puselę ir gausiai apdėliokite </w:t>
      </w:r>
      <w:proofErr w:type="spellStart"/>
      <w:r w:rsidR="00785FFC" w:rsidRPr="0095099A">
        <w:rPr>
          <w:rFonts w:asciiTheme="minorHAnsi" w:hAnsiTheme="minorHAnsi" w:cstheme="minorHAnsi"/>
          <w:sz w:val="22"/>
          <w:szCs w:val="22"/>
          <w:lang w:val="lt-LT"/>
        </w:rPr>
        <w:t>mocarelos</w:t>
      </w:r>
      <w:proofErr w:type="spellEnd"/>
      <w:r w:rsidR="00785FFC" w:rsidRPr="0095099A">
        <w:rPr>
          <w:rFonts w:asciiTheme="minorHAnsi" w:hAnsiTheme="minorHAnsi" w:cstheme="minorHAnsi"/>
          <w:sz w:val="22"/>
          <w:szCs w:val="22"/>
          <w:lang w:val="lt-LT"/>
        </w:rPr>
        <w:t xml:space="preserve"> sūrio riekelėmis; bandeles skrudinkite apie 2 min., kol sūris išsilydys ir pradės burbuliuoti. Tuomet ant bandelių sudėkite pakepintas dešreles, pagardinkite sumuštinius žalumynais ir užvožkite viršutine perpjautų bandelių dalimi. </w:t>
      </w:r>
      <w:r w:rsidR="00505C54" w:rsidRPr="0095099A">
        <w:rPr>
          <w:rFonts w:asciiTheme="minorHAnsi" w:hAnsiTheme="minorHAnsi" w:cstheme="minorHAnsi"/>
          <w:sz w:val="22"/>
          <w:szCs w:val="22"/>
          <w:lang w:val="lt-LT"/>
        </w:rPr>
        <w:t>Skanaus!</w:t>
      </w:r>
    </w:p>
    <w:p w14:paraId="661F5793" w14:textId="4BE8D1B7" w:rsidR="00B666FE" w:rsidRPr="0095099A" w:rsidRDefault="0008191E" w:rsidP="00B666FE">
      <w:pPr>
        <w:spacing w:after="240"/>
        <w:jc w:val="both"/>
        <w:rPr>
          <w:rFonts w:asciiTheme="minorHAnsi" w:hAnsiTheme="minorHAnsi" w:cstheme="minorHAnsi"/>
          <w:b/>
          <w:bCs/>
          <w:sz w:val="22"/>
          <w:szCs w:val="22"/>
          <w:lang w:val="lt-LT"/>
        </w:rPr>
      </w:pPr>
      <w:r w:rsidRPr="0095099A">
        <w:rPr>
          <w:rFonts w:asciiTheme="minorHAnsi" w:hAnsiTheme="minorHAnsi" w:cstheme="minorHAnsi"/>
          <w:b/>
          <w:bCs/>
          <w:sz w:val="22"/>
          <w:szCs w:val="22"/>
          <w:lang w:val="lt-LT"/>
        </w:rPr>
        <w:t xml:space="preserve">Dešrelių </w:t>
      </w:r>
      <w:proofErr w:type="spellStart"/>
      <w:r w:rsidRPr="0095099A">
        <w:rPr>
          <w:rFonts w:asciiTheme="minorHAnsi" w:hAnsiTheme="minorHAnsi" w:cstheme="minorHAnsi"/>
          <w:b/>
          <w:bCs/>
          <w:sz w:val="22"/>
          <w:szCs w:val="22"/>
          <w:lang w:val="lt-LT"/>
        </w:rPr>
        <w:t>tãkai</w:t>
      </w:r>
      <w:proofErr w:type="spellEnd"/>
      <w:r w:rsidR="00B666FE" w:rsidRPr="0095099A">
        <w:rPr>
          <w:rFonts w:asciiTheme="minorHAnsi" w:hAnsiTheme="minorHAnsi" w:cstheme="minorHAnsi"/>
          <w:b/>
          <w:bCs/>
          <w:sz w:val="22"/>
          <w:szCs w:val="22"/>
          <w:lang w:val="lt-LT"/>
        </w:rPr>
        <w:t xml:space="preserve"> (</w:t>
      </w:r>
      <w:r w:rsidR="0095099A" w:rsidRPr="0095099A">
        <w:rPr>
          <w:rFonts w:asciiTheme="minorHAnsi" w:hAnsiTheme="minorHAnsi" w:cstheme="minorHAnsi"/>
          <w:b/>
          <w:bCs/>
          <w:sz w:val="22"/>
          <w:szCs w:val="22"/>
          <w:lang w:val="lt-LT"/>
        </w:rPr>
        <w:t>10 vnt.</w:t>
      </w:r>
      <w:r w:rsidR="00B666FE" w:rsidRPr="0095099A">
        <w:rPr>
          <w:rFonts w:asciiTheme="minorHAnsi" w:hAnsiTheme="minorHAnsi" w:cstheme="minorHAnsi"/>
          <w:b/>
          <w:bCs/>
          <w:sz w:val="22"/>
          <w:szCs w:val="22"/>
          <w:lang w:val="lt-LT"/>
        </w:rPr>
        <w:t>)</w:t>
      </w:r>
    </w:p>
    <w:p w14:paraId="5B6F98A3" w14:textId="41F908BC" w:rsidR="00B666FE" w:rsidRPr="00CE318C" w:rsidRDefault="00B666FE" w:rsidP="00B666FE">
      <w:pPr>
        <w:spacing w:after="240"/>
        <w:jc w:val="both"/>
        <w:rPr>
          <w:rFonts w:asciiTheme="minorHAnsi" w:hAnsiTheme="minorHAnsi" w:cstheme="minorHAnsi"/>
          <w:sz w:val="22"/>
          <w:szCs w:val="22"/>
          <w:lang w:val="lt-LT"/>
        </w:rPr>
      </w:pPr>
      <w:r w:rsidRPr="0095099A">
        <w:rPr>
          <w:rFonts w:asciiTheme="minorHAnsi" w:hAnsiTheme="minorHAnsi" w:cstheme="minorHAnsi"/>
          <w:sz w:val="22"/>
          <w:szCs w:val="22"/>
          <w:lang w:val="lt-LT"/>
        </w:rPr>
        <w:t>Jums reikės:</w:t>
      </w:r>
      <w:r w:rsidR="00785FFC" w:rsidRPr="0095099A">
        <w:rPr>
          <w:rFonts w:asciiTheme="minorHAnsi" w:hAnsiTheme="minorHAnsi" w:cstheme="minorHAnsi"/>
          <w:sz w:val="22"/>
          <w:szCs w:val="22"/>
          <w:lang w:val="lt-LT"/>
        </w:rPr>
        <w:t xml:space="preserve"> 500 g „</w:t>
      </w:r>
      <w:proofErr w:type="spellStart"/>
      <w:r w:rsidR="00785FFC" w:rsidRPr="0095099A">
        <w:rPr>
          <w:rFonts w:asciiTheme="minorHAnsi" w:hAnsiTheme="minorHAnsi" w:cstheme="minorHAnsi"/>
          <w:sz w:val="22"/>
          <w:szCs w:val="22"/>
          <w:lang w:val="lt-LT"/>
        </w:rPr>
        <w:t>Grill&amp;Fun</w:t>
      </w:r>
      <w:proofErr w:type="spellEnd"/>
      <w:r w:rsidR="00785FFC" w:rsidRPr="0095099A">
        <w:rPr>
          <w:rFonts w:asciiTheme="minorHAnsi" w:hAnsiTheme="minorHAnsi" w:cstheme="minorHAnsi"/>
          <w:sz w:val="22"/>
          <w:szCs w:val="22"/>
          <w:lang w:val="lt-LT"/>
        </w:rPr>
        <w:t xml:space="preserve">“ kiaulienos kepamųjų dešrelių (maždaug vienos pakuotės), </w:t>
      </w:r>
      <w:r w:rsidR="0095099A" w:rsidRPr="0095099A">
        <w:rPr>
          <w:rFonts w:asciiTheme="minorHAnsi" w:hAnsiTheme="minorHAnsi" w:cstheme="minorHAnsi"/>
          <w:sz w:val="22"/>
          <w:szCs w:val="22"/>
          <w:lang w:val="lt-LT"/>
        </w:rPr>
        <w:t xml:space="preserve">10 vnt. </w:t>
      </w:r>
      <w:proofErr w:type="spellStart"/>
      <w:r w:rsidR="0095099A" w:rsidRPr="0095099A">
        <w:rPr>
          <w:rFonts w:asciiTheme="minorHAnsi" w:hAnsiTheme="minorHAnsi" w:cstheme="minorHAnsi"/>
          <w:sz w:val="22"/>
          <w:szCs w:val="22"/>
          <w:lang w:val="lt-LT"/>
        </w:rPr>
        <w:t>tortilijų</w:t>
      </w:r>
      <w:proofErr w:type="spellEnd"/>
      <w:r w:rsidR="0095099A" w:rsidRPr="0095099A">
        <w:rPr>
          <w:rFonts w:asciiTheme="minorHAnsi" w:hAnsiTheme="minorHAnsi" w:cstheme="minorHAnsi"/>
          <w:sz w:val="22"/>
          <w:szCs w:val="22"/>
          <w:lang w:val="lt-LT"/>
        </w:rPr>
        <w:t xml:space="preserve"> paplotėlių, 300 g pomidorų padažo su daržovių gabaliukais, 1 nedidelio raudonojo svogūno, 1 žaliosios citrinos</w:t>
      </w:r>
      <w:r w:rsidR="00205F08">
        <w:rPr>
          <w:rFonts w:asciiTheme="minorHAnsi" w:hAnsiTheme="minorHAnsi" w:cstheme="minorHAnsi"/>
          <w:sz w:val="22"/>
          <w:szCs w:val="22"/>
          <w:lang w:val="lt-LT"/>
        </w:rPr>
        <w:t xml:space="preserve"> (naudosite sultis)</w:t>
      </w:r>
      <w:r w:rsidR="0095099A" w:rsidRPr="0095099A">
        <w:rPr>
          <w:rFonts w:asciiTheme="minorHAnsi" w:hAnsiTheme="minorHAnsi" w:cstheme="minorHAnsi"/>
          <w:sz w:val="22"/>
          <w:szCs w:val="22"/>
          <w:lang w:val="lt-LT"/>
        </w:rPr>
        <w:t>, pusė obuolio (geriausia rinktis „</w:t>
      </w:r>
      <w:proofErr w:type="spellStart"/>
      <w:r w:rsidR="0095099A" w:rsidRPr="0095099A">
        <w:rPr>
          <w:rFonts w:asciiTheme="minorHAnsi" w:hAnsiTheme="minorHAnsi" w:cstheme="minorHAnsi"/>
          <w:sz w:val="22"/>
          <w:szCs w:val="22"/>
          <w:lang w:val="lt-LT"/>
        </w:rPr>
        <w:t>Granny</w:t>
      </w:r>
      <w:proofErr w:type="spellEnd"/>
      <w:r w:rsidR="0095099A" w:rsidRPr="0095099A">
        <w:rPr>
          <w:rFonts w:asciiTheme="minorHAnsi" w:hAnsiTheme="minorHAnsi" w:cstheme="minorHAnsi"/>
          <w:sz w:val="22"/>
          <w:szCs w:val="22"/>
          <w:lang w:val="lt-LT"/>
        </w:rPr>
        <w:t xml:space="preserve"> </w:t>
      </w:r>
      <w:proofErr w:type="spellStart"/>
      <w:r w:rsidR="0095099A" w:rsidRPr="0095099A">
        <w:rPr>
          <w:rFonts w:asciiTheme="minorHAnsi" w:hAnsiTheme="minorHAnsi" w:cstheme="minorHAnsi"/>
          <w:sz w:val="22"/>
          <w:szCs w:val="22"/>
          <w:lang w:val="lt-LT"/>
        </w:rPr>
        <w:t>Smith</w:t>
      </w:r>
      <w:proofErr w:type="spellEnd"/>
      <w:r w:rsidR="0095099A" w:rsidRPr="0095099A">
        <w:rPr>
          <w:rFonts w:asciiTheme="minorHAnsi" w:hAnsiTheme="minorHAnsi" w:cstheme="minorHAnsi"/>
          <w:sz w:val="22"/>
          <w:szCs w:val="22"/>
          <w:lang w:val="lt-LT"/>
        </w:rPr>
        <w:t xml:space="preserve">“ rūšies obuolius), pusė avokado, </w:t>
      </w:r>
      <w:r w:rsidR="00CE318C">
        <w:rPr>
          <w:rFonts w:asciiTheme="minorHAnsi" w:hAnsiTheme="minorHAnsi" w:cstheme="minorHAnsi"/>
          <w:sz w:val="22"/>
          <w:szCs w:val="22"/>
          <w:lang w:val="lt-LT"/>
        </w:rPr>
        <w:t xml:space="preserve">didelio gniužulo salotų, šiek tiek šviežių kalendros lapelių, </w:t>
      </w:r>
      <w:r w:rsidR="00CE318C">
        <w:rPr>
          <w:rFonts w:asciiTheme="minorHAnsi" w:hAnsiTheme="minorHAnsi" w:cstheme="minorHAnsi"/>
          <w:sz w:val="22"/>
          <w:szCs w:val="22"/>
          <w:lang w:val="en-GB"/>
        </w:rPr>
        <w:t>2</w:t>
      </w:r>
      <w:r w:rsidR="00CE318C">
        <w:rPr>
          <w:rFonts w:asciiTheme="minorHAnsi" w:hAnsiTheme="minorHAnsi" w:cstheme="minorHAnsi"/>
          <w:sz w:val="22"/>
          <w:szCs w:val="22"/>
          <w:lang w:val="lt-LT"/>
        </w:rPr>
        <w:t xml:space="preserve"> šaukštų alyvuogių aliejaus, druskos ir pipirų, grietinės ir žaliosios citrinos skiltelių serviravimui.</w:t>
      </w:r>
    </w:p>
    <w:p w14:paraId="7515428B" w14:textId="77707EE5" w:rsidR="00205F08" w:rsidRDefault="00B666FE" w:rsidP="00B666FE">
      <w:pPr>
        <w:spacing w:after="240"/>
        <w:jc w:val="both"/>
        <w:rPr>
          <w:rFonts w:asciiTheme="minorHAnsi" w:hAnsiTheme="minorHAnsi" w:cstheme="minorHAnsi"/>
          <w:sz w:val="22"/>
          <w:szCs w:val="22"/>
          <w:lang w:val="lt-LT"/>
        </w:rPr>
      </w:pPr>
      <w:r w:rsidRPr="0095099A">
        <w:rPr>
          <w:rFonts w:asciiTheme="minorHAnsi" w:hAnsiTheme="minorHAnsi" w:cstheme="minorHAnsi"/>
          <w:sz w:val="22"/>
          <w:szCs w:val="22"/>
          <w:lang w:val="lt-LT"/>
        </w:rPr>
        <w:t>Paruošimo būdas:</w:t>
      </w:r>
      <w:r w:rsidR="00CE318C">
        <w:rPr>
          <w:rFonts w:asciiTheme="minorHAnsi" w:hAnsiTheme="minorHAnsi" w:cstheme="minorHAnsi"/>
          <w:sz w:val="22"/>
          <w:szCs w:val="22"/>
          <w:lang w:val="lt-LT"/>
        </w:rPr>
        <w:t xml:space="preserve"> </w:t>
      </w:r>
      <w:r w:rsidR="00205F08">
        <w:rPr>
          <w:rFonts w:asciiTheme="minorHAnsi" w:hAnsiTheme="minorHAnsi" w:cstheme="minorHAnsi"/>
          <w:sz w:val="22"/>
          <w:szCs w:val="22"/>
          <w:lang w:val="lt-LT"/>
        </w:rPr>
        <w:t xml:space="preserve">keptuvėje ant kepsninės grotelių įkaitinkite aliejų, sudėkite ir kelias minutes pakepinkite smulkiai supjaustytą svogūną. Tuomet sudėkite kiaulienos dešreles (nuimkite jų apvalkalą) bei sutrupinkite jas mediniu šaukštu ar mentele (galite kepti ir nedideliais gabalėliais pjaustytas dešreles), kepkite apie </w:t>
      </w:r>
      <w:r w:rsidR="00205F08">
        <w:rPr>
          <w:rFonts w:asciiTheme="minorHAnsi" w:hAnsiTheme="minorHAnsi" w:cstheme="minorHAnsi"/>
          <w:sz w:val="22"/>
          <w:szCs w:val="22"/>
          <w:lang w:val="en-GB"/>
        </w:rPr>
        <w:t>5</w:t>
      </w:r>
      <w:r w:rsidR="00205F08">
        <w:rPr>
          <w:rFonts w:asciiTheme="minorHAnsi" w:hAnsiTheme="minorHAnsi" w:cstheme="minorHAnsi"/>
          <w:sz w:val="22"/>
          <w:szCs w:val="22"/>
          <w:lang w:val="lt-LT"/>
        </w:rPr>
        <w:t xml:space="preserve"> minutes, kol gražiai paruduos. </w:t>
      </w:r>
    </w:p>
    <w:p w14:paraId="074ACEEE" w14:textId="77777777" w:rsidR="003347FF" w:rsidRDefault="00205F08" w:rsidP="00B666F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Pagardinkite kepamas dešreles ir svogūnus prieskoniais bei įmaišykite pusę recepte nurodytos pomidorų padažo normos, taip pat įpilkite pusė puodelio vandens (apie </w:t>
      </w:r>
      <w:r>
        <w:rPr>
          <w:rFonts w:asciiTheme="minorHAnsi" w:hAnsiTheme="minorHAnsi" w:cstheme="minorHAnsi"/>
          <w:sz w:val="22"/>
          <w:szCs w:val="22"/>
          <w:lang w:val="en-GB"/>
        </w:rPr>
        <w:t>125</w:t>
      </w:r>
      <w:r>
        <w:rPr>
          <w:rFonts w:asciiTheme="minorHAnsi" w:hAnsiTheme="minorHAnsi" w:cstheme="minorHAnsi"/>
          <w:sz w:val="22"/>
          <w:szCs w:val="22"/>
          <w:lang w:val="lt-LT"/>
        </w:rPr>
        <w:t xml:space="preserve"> ml), kepkite apie </w:t>
      </w:r>
      <w:r>
        <w:rPr>
          <w:rFonts w:asciiTheme="minorHAnsi" w:hAnsiTheme="minorHAnsi" w:cstheme="minorHAnsi"/>
          <w:sz w:val="22"/>
          <w:szCs w:val="22"/>
          <w:lang w:val="en-GB"/>
        </w:rPr>
        <w:t>5</w:t>
      </w:r>
      <w:r>
        <w:rPr>
          <w:rFonts w:asciiTheme="minorHAnsi" w:hAnsiTheme="minorHAnsi" w:cstheme="minorHAnsi"/>
          <w:sz w:val="22"/>
          <w:szCs w:val="22"/>
          <w:lang w:val="lt-LT"/>
        </w:rPr>
        <w:t xml:space="preserve"> minutes, kol kepamas mišinys sutirštės. Į keptuvę supilkite ir žaliųjų citrinų sultis</w:t>
      </w:r>
      <w:r w:rsidR="003347FF">
        <w:rPr>
          <w:rFonts w:asciiTheme="minorHAnsi" w:hAnsiTheme="minorHAnsi" w:cstheme="minorHAnsi"/>
          <w:sz w:val="22"/>
          <w:szCs w:val="22"/>
          <w:lang w:val="lt-LT"/>
        </w:rPr>
        <w:t xml:space="preserve">. </w:t>
      </w:r>
    </w:p>
    <w:p w14:paraId="6DBE6BCC" w14:textId="0025D335" w:rsidR="006214A1" w:rsidRDefault="008C367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003347FF">
        <w:rPr>
          <w:rFonts w:asciiTheme="minorHAnsi" w:hAnsiTheme="minorHAnsi" w:cstheme="minorHAnsi"/>
          <w:sz w:val="22"/>
          <w:szCs w:val="22"/>
          <w:lang w:val="lt-LT"/>
        </w:rPr>
        <w:t xml:space="preserve">aruoškite </w:t>
      </w:r>
      <w:proofErr w:type="spellStart"/>
      <w:r w:rsidR="003347FF">
        <w:rPr>
          <w:rFonts w:asciiTheme="minorHAnsi" w:hAnsiTheme="minorHAnsi" w:cstheme="minorHAnsi"/>
          <w:sz w:val="22"/>
          <w:szCs w:val="22"/>
          <w:lang w:val="lt-LT"/>
        </w:rPr>
        <w:t>tortilijų</w:t>
      </w:r>
      <w:proofErr w:type="spellEnd"/>
      <w:r w:rsidR="003347FF">
        <w:rPr>
          <w:rFonts w:asciiTheme="minorHAnsi" w:hAnsiTheme="minorHAnsi" w:cstheme="minorHAnsi"/>
          <w:sz w:val="22"/>
          <w:szCs w:val="22"/>
          <w:lang w:val="lt-LT"/>
        </w:rPr>
        <w:t xml:space="preserve"> paplotėlius kaip nurodyta ant pakuotės. Dideliame dubenyje sumaišykite nedidelėmis juostelėmis pjaustytas salotas, mažais pagaliukais sutrupintą obuolį, plonai supjaustytą avokado puselę ir smulkintus, šviežius kalendros lapelius – žalumynų mišinį po lygiai padalinkite ir sudėkite į </w:t>
      </w:r>
      <w:proofErr w:type="spellStart"/>
      <w:r w:rsidR="003347FF">
        <w:rPr>
          <w:rFonts w:asciiTheme="minorHAnsi" w:hAnsiTheme="minorHAnsi" w:cstheme="minorHAnsi"/>
          <w:sz w:val="22"/>
          <w:szCs w:val="22"/>
          <w:lang w:val="lt-LT"/>
        </w:rPr>
        <w:t>tortilijų</w:t>
      </w:r>
      <w:proofErr w:type="spellEnd"/>
      <w:r w:rsidR="003347FF">
        <w:rPr>
          <w:rFonts w:asciiTheme="minorHAnsi" w:hAnsiTheme="minorHAnsi" w:cstheme="minorHAnsi"/>
          <w:sz w:val="22"/>
          <w:szCs w:val="22"/>
          <w:lang w:val="lt-LT"/>
        </w:rPr>
        <w:t xml:space="preserve"> paplotėlių vidų. Ant viršaus šaukštu uždėkite kepintą dešrelių mišinį, nedidelį šaukštelį grietinės (nebūtina, tačiau suteikia gaivumo) ir likusį pomidorų padažą su daržovių gabaliukais. Šalia patiekite žaliosios citrinos skilteles. </w:t>
      </w:r>
      <w:r w:rsidR="00B666FE" w:rsidRPr="0095099A">
        <w:rPr>
          <w:rFonts w:asciiTheme="minorHAnsi" w:hAnsiTheme="minorHAnsi" w:cstheme="minorHAnsi"/>
          <w:sz w:val="22"/>
          <w:szCs w:val="22"/>
          <w:lang w:val="lt-LT"/>
        </w:rPr>
        <w:t>Skanaus!</w:t>
      </w:r>
    </w:p>
    <w:p w14:paraId="462458EB" w14:textId="77777777" w:rsidR="008C3675" w:rsidRPr="008C3675" w:rsidRDefault="008C3675" w:rsidP="002A37F7">
      <w:pPr>
        <w:spacing w:after="240"/>
        <w:jc w:val="both"/>
        <w:rPr>
          <w:rFonts w:asciiTheme="minorHAnsi" w:hAnsiTheme="minorHAnsi" w:cstheme="minorHAnsi"/>
          <w:sz w:val="22"/>
          <w:szCs w:val="22"/>
          <w:lang w:val="lt-LT"/>
        </w:rPr>
      </w:pPr>
    </w:p>
    <w:p w14:paraId="28ED09EC" w14:textId="77777777" w:rsidR="002A37F7" w:rsidRPr="004C230C" w:rsidRDefault="002A37F7" w:rsidP="006214A1">
      <w:pPr>
        <w:jc w:val="both"/>
        <w:rPr>
          <w:rFonts w:asciiTheme="minorHAnsi" w:hAnsiTheme="minorHAnsi" w:cstheme="minorHAnsi"/>
          <w:bCs/>
          <w:sz w:val="22"/>
          <w:szCs w:val="22"/>
          <w:lang w:val="lt-LT"/>
        </w:rPr>
      </w:pPr>
    </w:p>
    <w:p w14:paraId="33538049" w14:textId="5A9704D7" w:rsidR="00DC4707" w:rsidRPr="00B666FE" w:rsidRDefault="0001400B" w:rsidP="00DC4707">
      <w:pPr>
        <w:rPr>
          <w:rFonts w:ascii="Calibri" w:hAnsi="Calibri"/>
          <w:bCs/>
          <w:color w:val="0000FF" w:themeColor="hyperlink"/>
          <w:sz w:val="20"/>
          <w:szCs w:val="20"/>
          <w:u w:val="single"/>
          <w:lang w:val="lt-LT"/>
        </w:rPr>
      </w:pPr>
      <w:r w:rsidRPr="004C230C">
        <w:rPr>
          <w:rFonts w:ascii="Calibri" w:hAnsi="Calibri"/>
          <w:b/>
          <w:sz w:val="20"/>
          <w:szCs w:val="20"/>
          <w:lang w:val="lt-LT"/>
        </w:rPr>
        <w:lastRenderedPageBreak/>
        <w:t>Daugiau informacijos:</w:t>
      </w:r>
      <w:r w:rsidR="00DC4707" w:rsidRPr="004C230C">
        <w:rPr>
          <w:rFonts w:ascii="Calibri" w:hAnsi="Calibri"/>
          <w:bCs/>
          <w:sz w:val="20"/>
          <w:szCs w:val="20"/>
          <w:lang w:val="lt-LT"/>
        </w:rPr>
        <w:br/>
      </w:r>
      <w:r w:rsidR="00DC4707" w:rsidRPr="00523FC5">
        <w:rPr>
          <w:rFonts w:ascii="Calibri" w:hAnsi="Calibri"/>
          <w:bCs/>
          <w:sz w:val="20"/>
          <w:szCs w:val="20"/>
          <w:lang w:val="lt-LT"/>
        </w:rPr>
        <w:t xml:space="preserve">Dovilė </w:t>
      </w:r>
      <w:proofErr w:type="spellStart"/>
      <w:r w:rsidR="00DC4707" w:rsidRPr="00523FC5">
        <w:rPr>
          <w:rFonts w:ascii="Calibri" w:hAnsi="Calibri"/>
          <w:bCs/>
          <w:sz w:val="20"/>
          <w:szCs w:val="20"/>
          <w:lang w:val="lt-LT"/>
        </w:rPr>
        <w:t>Ibianskaitė</w:t>
      </w:r>
      <w:proofErr w:type="spellEnd"/>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775FEC"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D80E" w14:textId="77777777" w:rsidR="00775FEC" w:rsidRDefault="00775FEC">
      <w:r>
        <w:separator/>
      </w:r>
    </w:p>
  </w:endnote>
  <w:endnote w:type="continuationSeparator" w:id="0">
    <w:p w14:paraId="2E8F0EA9" w14:textId="77777777" w:rsidR="00775FEC" w:rsidRDefault="007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22B0" w14:textId="77777777" w:rsidR="00775FEC" w:rsidRDefault="00775FEC">
      <w:r>
        <w:separator/>
      </w:r>
    </w:p>
  </w:footnote>
  <w:footnote w:type="continuationSeparator" w:id="0">
    <w:p w14:paraId="5B3BC894" w14:textId="77777777" w:rsidR="00775FEC" w:rsidRDefault="0077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9716827">
    <w:abstractNumId w:val="1"/>
  </w:num>
  <w:num w:numId="2" w16cid:durableId="533351189">
    <w:abstractNumId w:val="8"/>
  </w:num>
  <w:num w:numId="3" w16cid:durableId="456527816">
    <w:abstractNumId w:val="7"/>
  </w:num>
  <w:num w:numId="4" w16cid:durableId="583879423">
    <w:abstractNumId w:val="4"/>
  </w:num>
  <w:num w:numId="5" w16cid:durableId="686753723">
    <w:abstractNumId w:val="0"/>
  </w:num>
  <w:num w:numId="6" w16cid:durableId="1636443874">
    <w:abstractNumId w:val="6"/>
  </w:num>
  <w:num w:numId="7" w16cid:durableId="847060414">
    <w:abstractNumId w:val="5"/>
  </w:num>
  <w:num w:numId="8" w16cid:durableId="1112091717">
    <w:abstractNumId w:val="3"/>
  </w:num>
  <w:num w:numId="9" w16cid:durableId="1161851697">
    <w:abstractNumId w:val="9"/>
  </w:num>
  <w:num w:numId="10" w16cid:durableId="4212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191E"/>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5F0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7EE"/>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100"/>
    <w:rsid w:val="002C4B3F"/>
    <w:rsid w:val="002D4551"/>
    <w:rsid w:val="002D53B6"/>
    <w:rsid w:val="002E2DC4"/>
    <w:rsid w:val="002E726D"/>
    <w:rsid w:val="002F1BF6"/>
    <w:rsid w:val="002F1EF5"/>
    <w:rsid w:val="002F2357"/>
    <w:rsid w:val="002F2DD1"/>
    <w:rsid w:val="002F2FAB"/>
    <w:rsid w:val="002F4A47"/>
    <w:rsid w:val="002F4F62"/>
    <w:rsid w:val="00301835"/>
    <w:rsid w:val="00303297"/>
    <w:rsid w:val="00303528"/>
    <w:rsid w:val="00304CF6"/>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47FF"/>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CFB"/>
    <w:rsid w:val="00413F9B"/>
    <w:rsid w:val="004156A5"/>
    <w:rsid w:val="00416E00"/>
    <w:rsid w:val="004174D3"/>
    <w:rsid w:val="004207F7"/>
    <w:rsid w:val="00434859"/>
    <w:rsid w:val="00436893"/>
    <w:rsid w:val="004436CA"/>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6664"/>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5C54"/>
    <w:rsid w:val="00506530"/>
    <w:rsid w:val="005070FC"/>
    <w:rsid w:val="005076CE"/>
    <w:rsid w:val="00507790"/>
    <w:rsid w:val="0051000D"/>
    <w:rsid w:val="005120AC"/>
    <w:rsid w:val="005128A8"/>
    <w:rsid w:val="005137E6"/>
    <w:rsid w:val="00513D0F"/>
    <w:rsid w:val="00515F06"/>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95FCC"/>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5587"/>
    <w:rsid w:val="006A67E3"/>
    <w:rsid w:val="006B0F10"/>
    <w:rsid w:val="006B1E87"/>
    <w:rsid w:val="006C07D9"/>
    <w:rsid w:val="006C0B2B"/>
    <w:rsid w:val="006C2504"/>
    <w:rsid w:val="006C30F7"/>
    <w:rsid w:val="006C3481"/>
    <w:rsid w:val="006C37B7"/>
    <w:rsid w:val="006C7494"/>
    <w:rsid w:val="006E0698"/>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5FEC"/>
    <w:rsid w:val="00780803"/>
    <w:rsid w:val="00780885"/>
    <w:rsid w:val="00780FE5"/>
    <w:rsid w:val="0078113E"/>
    <w:rsid w:val="00781B2A"/>
    <w:rsid w:val="00781E49"/>
    <w:rsid w:val="00785706"/>
    <w:rsid w:val="00785FFC"/>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367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2FD0"/>
    <w:rsid w:val="009353B9"/>
    <w:rsid w:val="009354D2"/>
    <w:rsid w:val="009360E3"/>
    <w:rsid w:val="009365D2"/>
    <w:rsid w:val="00940D0F"/>
    <w:rsid w:val="00940D5F"/>
    <w:rsid w:val="00941E30"/>
    <w:rsid w:val="00943F71"/>
    <w:rsid w:val="00946A76"/>
    <w:rsid w:val="0094725A"/>
    <w:rsid w:val="0095004C"/>
    <w:rsid w:val="0095099A"/>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27A77"/>
    <w:rsid w:val="00A32AD3"/>
    <w:rsid w:val="00A34C22"/>
    <w:rsid w:val="00A40866"/>
    <w:rsid w:val="00A410EA"/>
    <w:rsid w:val="00A4257B"/>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32AE"/>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5BF2"/>
    <w:rsid w:val="00B06737"/>
    <w:rsid w:val="00B07179"/>
    <w:rsid w:val="00B11521"/>
    <w:rsid w:val="00B115ED"/>
    <w:rsid w:val="00B1445D"/>
    <w:rsid w:val="00B15707"/>
    <w:rsid w:val="00B22372"/>
    <w:rsid w:val="00B24125"/>
    <w:rsid w:val="00B24C83"/>
    <w:rsid w:val="00B31883"/>
    <w:rsid w:val="00B35063"/>
    <w:rsid w:val="00B36366"/>
    <w:rsid w:val="00B36521"/>
    <w:rsid w:val="00B36E40"/>
    <w:rsid w:val="00B40D88"/>
    <w:rsid w:val="00B41F6F"/>
    <w:rsid w:val="00B42CD0"/>
    <w:rsid w:val="00B44AEE"/>
    <w:rsid w:val="00B46716"/>
    <w:rsid w:val="00B473DA"/>
    <w:rsid w:val="00B47AC1"/>
    <w:rsid w:val="00B47B60"/>
    <w:rsid w:val="00B52912"/>
    <w:rsid w:val="00B56590"/>
    <w:rsid w:val="00B60FEF"/>
    <w:rsid w:val="00B6175D"/>
    <w:rsid w:val="00B625C8"/>
    <w:rsid w:val="00B62802"/>
    <w:rsid w:val="00B666FE"/>
    <w:rsid w:val="00B66CF4"/>
    <w:rsid w:val="00B67926"/>
    <w:rsid w:val="00B705E7"/>
    <w:rsid w:val="00B763F5"/>
    <w:rsid w:val="00B7766A"/>
    <w:rsid w:val="00B8290D"/>
    <w:rsid w:val="00B83F7A"/>
    <w:rsid w:val="00B854D6"/>
    <w:rsid w:val="00B9237E"/>
    <w:rsid w:val="00B92BA8"/>
    <w:rsid w:val="00B94264"/>
    <w:rsid w:val="00B95058"/>
    <w:rsid w:val="00B961CF"/>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7ACD"/>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318C"/>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50F"/>
    <w:rsid w:val="00E04DF2"/>
    <w:rsid w:val="00E05BEF"/>
    <w:rsid w:val="00E07045"/>
    <w:rsid w:val="00E11C12"/>
    <w:rsid w:val="00E1339D"/>
    <w:rsid w:val="00E208E3"/>
    <w:rsid w:val="00E20FEA"/>
    <w:rsid w:val="00E220FA"/>
    <w:rsid w:val="00E2482B"/>
    <w:rsid w:val="00E24956"/>
    <w:rsid w:val="00E25D64"/>
    <w:rsid w:val="00E32B3D"/>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75C53"/>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685"/>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5866</Characters>
  <Application>Microsoft Office Word</Application>
  <DocSecurity>0</DocSecurity>
  <Lines>48</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2</cp:revision>
  <cp:lastPrinted>2017-05-17T10:42:00Z</cp:lastPrinted>
  <dcterms:created xsi:type="dcterms:W3CDTF">2022-06-30T06:13:00Z</dcterms:created>
  <dcterms:modified xsi:type="dcterms:W3CDTF">2022-06-30T06:13:00Z</dcterms:modified>
</cp:coreProperties>
</file>