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5F390D27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C323DC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C323DC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C323DC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C323DC" w:rsidRPr="00C323DC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C323DC" w:rsidRPr="00C323DC">
        <w:rPr>
          <w:rFonts w:asciiTheme="minorHAnsi" w:hAnsiTheme="minorHAnsi" w:cstheme="minorHAnsi"/>
          <w:sz w:val="22"/>
          <w:szCs w:val="22"/>
          <w:lang w:val="en-GB"/>
        </w:rPr>
        <w:t>22</w:t>
      </w:r>
      <w:r w:rsidR="00015C06" w:rsidRPr="00C323DC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DE029D" w14:textId="3E253291" w:rsidR="00473E7A" w:rsidRPr="00F15E98" w:rsidRDefault="00F15E98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F15E98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„Lidl“ atnaujino dalies produktų receptūras: vasarą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atsigaivinkite gėrimais</w:t>
      </w:r>
      <w:r w:rsidRPr="00F15E98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su mažiau pridėtinio cukraus</w:t>
      </w:r>
    </w:p>
    <w:p w14:paraId="5B895F39" w14:textId="77777777" w:rsidR="0002079D" w:rsidRPr="006418B1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highlight w:val="yellow"/>
          <w:lang w:val="lt-LT"/>
        </w:rPr>
      </w:pPr>
    </w:p>
    <w:p w14:paraId="27E85D7F" w14:textId="5946ACA2" w:rsidR="00051535" w:rsidRDefault="00051535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L</w:t>
      </w:r>
      <w:r w:rsidRPr="00051535">
        <w:rPr>
          <w:rFonts w:asciiTheme="minorHAnsi" w:hAnsiTheme="minorHAnsi" w:cstheme="minorHAnsi"/>
          <w:b/>
          <w:bCs/>
          <w:sz w:val="22"/>
          <w:szCs w:val="22"/>
          <w:lang w:val="lt-LT"/>
        </w:rPr>
        <w:t>ietuvių pamėgtuose produktuose ypatingai daug pridėtinio cukraus</w:t>
      </w:r>
      <w:r w:rsidR="00A508C9">
        <w:rPr>
          <w:rFonts w:asciiTheme="minorHAnsi" w:hAnsiTheme="minorHAnsi" w:cstheme="minorHAnsi"/>
          <w:b/>
          <w:bCs/>
          <w:sz w:val="22"/>
          <w:szCs w:val="22"/>
          <w:lang w:val="lt-LT"/>
        </w:rPr>
        <w:t>, atskleidžia statistiniai duomenys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Plėsdamas sveikatai palankesnių produktų pasiūlą, prekybos tinklas „Lidl“ iki </w:t>
      </w:r>
      <w:r w:rsidRPr="00051535">
        <w:rPr>
          <w:rFonts w:asciiTheme="minorHAnsi" w:hAnsiTheme="minorHAnsi" w:cstheme="minorHAnsi"/>
          <w:b/>
          <w:bCs/>
          <w:sz w:val="22"/>
          <w:szCs w:val="22"/>
          <w:lang w:val="lt-LT"/>
        </w:rPr>
        <w:t>2025 m. pabaigos savo privačių prekių ženklų produktuose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A508C9">
        <w:rPr>
          <w:rFonts w:asciiTheme="minorHAnsi" w:hAnsiTheme="minorHAnsi" w:cstheme="minorHAnsi"/>
          <w:b/>
          <w:bCs/>
          <w:sz w:val="22"/>
          <w:szCs w:val="22"/>
          <w:lang w:val="lt-LT"/>
        </w:rPr>
        <w:t>siekia sumažinti</w:t>
      </w:r>
      <w:r w:rsidR="0002101E" w:rsidRPr="0002101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59384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pridėtinio </w:t>
      </w:r>
      <w:r w:rsidR="0002101E">
        <w:rPr>
          <w:rFonts w:asciiTheme="minorHAnsi" w:hAnsiTheme="minorHAnsi" w:cstheme="minorHAnsi"/>
          <w:b/>
          <w:bCs/>
          <w:sz w:val="22"/>
          <w:szCs w:val="22"/>
          <w:lang w:val="lt-LT"/>
        </w:rPr>
        <w:t>cukraus kiekį</w:t>
      </w:r>
      <w:r w:rsidR="0059384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20 procentų</w:t>
      </w:r>
      <w:r w:rsidR="00A508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Bendradarbiaudama su tiekėjais įmonė tobulina įvairių produktų </w:t>
      </w:r>
      <w:r w:rsidR="0002101E">
        <w:rPr>
          <w:rFonts w:asciiTheme="minorHAnsi" w:hAnsiTheme="minorHAnsi" w:cstheme="minorHAnsi"/>
          <w:b/>
          <w:bCs/>
          <w:sz w:val="22"/>
          <w:szCs w:val="22"/>
          <w:lang w:val="lt-LT"/>
        </w:rPr>
        <w:t>sudėtis</w:t>
      </w:r>
      <w:r w:rsidR="00A508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šįkart atnaujintos </w:t>
      </w:r>
      <w:r w:rsidR="0002101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net keturių rūšių </w:t>
      </w:r>
      <w:r w:rsidR="00A508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gaiviųjų gėrimų </w:t>
      </w:r>
      <w:r w:rsidR="0002101E">
        <w:rPr>
          <w:rFonts w:asciiTheme="minorHAnsi" w:hAnsiTheme="minorHAnsi" w:cstheme="minorHAnsi"/>
          <w:b/>
          <w:bCs/>
          <w:sz w:val="22"/>
          <w:szCs w:val="22"/>
          <w:lang w:val="lt-LT"/>
        </w:rPr>
        <w:t>receptūros</w:t>
      </w:r>
      <w:r w:rsidR="00A508C9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7E8029A0" w14:textId="5BE5B115" w:rsidR="00A508C9" w:rsidRDefault="00DC69D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Skatindama subalansuotą kasdienę mitybą</w:t>
      </w:r>
      <w:r w:rsidR="0002101E">
        <w:rPr>
          <w:rFonts w:asciiTheme="minorHAnsi" w:hAnsiTheme="minorHAnsi" w:cstheme="minorHAnsi"/>
          <w:sz w:val="22"/>
          <w:szCs w:val="22"/>
          <w:lang w:val="lt-LT"/>
        </w:rPr>
        <w:t xml:space="preserve">, „Lidl“ remiasi </w:t>
      </w:r>
      <w:r w:rsidR="00593848">
        <w:rPr>
          <w:rFonts w:asciiTheme="minorHAnsi" w:hAnsiTheme="minorHAnsi" w:cstheme="minorHAnsi"/>
          <w:sz w:val="22"/>
          <w:szCs w:val="22"/>
          <w:lang w:val="lt-LT"/>
        </w:rPr>
        <w:t xml:space="preserve">savo </w:t>
      </w:r>
      <w:r w:rsidR="0002101E">
        <w:rPr>
          <w:rFonts w:asciiTheme="minorHAnsi" w:hAnsiTheme="minorHAnsi" w:cstheme="minorHAnsi"/>
          <w:sz w:val="22"/>
          <w:szCs w:val="22"/>
          <w:lang w:val="lt-LT"/>
        </w:rPr>
        <w:t>sveikatai palankesnių produktų kūrimo strategij</w:t>
      </w:r>
      <w:r w:rsidR="0096529C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02101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5B3FF1">
        <w:rPr>
          <w:rFonts w:asciiTheme="minorHAnsi" w:hAnsiTheme="minorHAnsi" w:cstheme="minorHAnsi"/>
          <w:sz w:val="22"/>
          <w:szCs w:val="22"/>
          <w:lang w:val="lt-LT"/>
        </w:rPr>
        <w:t xml:space="preserve">Vienas iš jos tikslų </w:t>
      </w:r>
      <w:r w:rsidR="005B3FF1" w:rsidRPr="003B34DB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02101E">
        <w:rPr>
          <w:rFonts w:asciiTheme="minorHAnsi" w:hAnsiTheme="minorHAnsi" w:cstheme="minorHAnsi"/>
          <w:sz w:val="22"/>
          <w:szCs w:val="22"/>
          <w:lang w:val="lt-LT"/>
        </w:rPr>
        <w:t xml:space="preserve"> iki </w:t>
      </w:r>
      <w:r w:rsidR="0002101E">
        <w:rPr>
          <w:rFonts w:asciiTheme="minorHAnsi" w:hAnsiTheme="minorHAnsi" w:cstheme="minorHAnsi"/>
          <w:sz w:val="22"/>
          <w:szCs w:val="22"/>
          <w:lang w:val="en-GB"/>
        </w:rPr>
        <w:t>2025</w:t>
      </w:r>
      <w:r w:rsidR="0002101E">
        <w:rPr>
          <w:rFonts w:asciiTheme="minorHAnsi" w:hAnsiTheme="minorHAnsi" w:cstheme="minorHAnsi"/>
          <w:sz w:val="22"/>
          <w:szCs w:val="22"/>
          <w:lang w:val="lt-LT"/>
        </w:rPr>
        <w:t xml:space="preserve"> m. pabaigos privačių prekių ženklų produktuose sumažinti ne tik </w:t>
      </w:r>
      <w:r w:rsidR="00711FAB">
        <w:rPr>
          <w:rFonts w:asciiTheme="minorHAnsi" w:hAnsiTheme="minorHAnsi" w:cstheme="minorHAnsi"/>
          <w:sz w:val="22"/>
          <w:szCs w:val="22"/>
          <w:lang w:val="lt-LT"/>
        </w:rPr>
        <w:t xml:space="preserve">vidutinį </w:t>
      </w:r>
      <w:r w:rsidR="0002101E">
        <w:rPr>
          <w:rFonts w:asciiTheme="minorHAnsi" w:hAnsiTheme="minorHAnsi" w:cstheme="minorHAnsi"/>
          <w:sz w:val="22"/>
          <w:szCs w:val="22"/>
          <w:lang w:val="lt-LT"/>
        </w:rPr>
        <w:t xml:space="preserve">pridėtinio cukraus, bet ir vidutinį pridėtinės druskos kiekį net </w:t>
      </w:r>
      <w:r w:rsidR="0002101E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02101E">
        <w:rPr>
          <w:rFonts w:asciiTheme="minorHAnsi" w:hAnsiTheme="minorHAnsi" w:cstheme="minorHAnsi"/>
          <w:sz w:val="22"/>
          <w:szCs w:val="22"/>
          <w:lang w:val="lt-LT"/>
        </w:rPr>
        <w:t xml:space="preserve"> proc.</w:t>
      </w:r>
    </w:p>
    <w:p w14:paraId="6BB451FC" w14:textId="2250739D" w:rsidR="0002101E" w:rsidRPr="004375CC" w:rsidRDefault="0059384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Siekdamas</w:t>
      </w:r>
      <w:r w:rsidR="00711FAB">
        <w:rPr>
          <w:rFonts w:asciiTheme="minorHAnsi" w:hAnsiTheme="minorHAnsi" w:cstheme="minorHAnsi"/>
          <w:sz w:val="22"/>
          <w:szCs w:val="22"/>
          <w:lang w:val="lt-LT"/>
        </w:rPr>
        <w:t xml:space="preserve"> užsibrėžtų </w:t>
      </w:r>
      <w:r>
        <w:rPr>
          <w:rFonts w:asciiTheme="minorHAnsi" w:hAnsiTheme="minorHAnsi" w:cstheme="minorHAnsi"/>
          <w:sz w:val="22"/>
          <w:szCs w:val="22"/>
          <w:lang w:val="lt-LT"/>
        </w:rPr>
        <w:t>tikslų</w:t>
      </w:r>
      <w:r w:rsidR="00711FAB">
        <w:rPr>
          <w:rFonts w:asciiTheme="minorHAnsi" w:hAnsiTheme="minorHAnsi" w:cstheme="minorHAnsi"/>
          <w:sz w:val="22"/>
          <w:szCs w:val="22"/>
          <w:lang w:val="lt-LT"/>
        </w:rPr>
        <w:t>, prekybos tinklas atnaujino net keturių rūšių gaiviųjų gėrimų sudėtis</w:t>
      </w:r>
      <w:r w:rsidR="0096529C">
        <w:rPr>
          <w:rFonts w:asciiTheme="minorHAnsi" w:hAnsiTheme="minorHAnsi" w:cstheme="minorHAnsi"/>
          <w:sz w:val="22"/>
          <w:szCs w:val="22"/>
          <w:lang w:val="lt-LT"/>
        </w:rPr>
        <w:t xml:space="preserve">, sako „Lidl Lietuva“ </w:t>
      </w:r>
      <w:r w:rsidR="0096529C" w:rsidRPr="0096529C">
        <w:rPr>
          <w:rFonts w:asciiTheme="minorHAnsi" w:hAnsiTheme="minorHAnsi" w:cstheme="minorHAnsi"/>
          <w:sz w:val="22"/>
          <w:szCs w:val="22"/>
          <w:lang w:val="lt-LT"/>
        </w:rPr>
        <w:t>Kokybės užtikrinimo departamento atstovas Karolis Lebednikas</w:t>
      </w:r>
      <w:r w:rsidR="00711FAB">
        <w:rPr>
          <w:rFonts w:asciiTheme="minorHAnsi" w:hAnsiTheme="minorHAnsi" w:cstheme="minorHAnsi"/>
          <w:sz w:val="22"/>
          <w:szCs w:val="22"/>
          <w:lang w:val="lt-LT"/>
        </w:rPr>
        <w:t>. „Lidl“ parduotuvių lankytojai</w:t>
      </w:r>
      <w:r w:rsidR="00CB0D71">
        <w:rPr>
          <w:rFonts w:asciiTheme="minorHAnsi" w:hAnsiTheme="minorHAnsi" w:cstheme="minorHAnsi"/>
          <w:sz w:val="22"/>
          <w:szCs w:val="22"/>
          <w:lang w:val="lt-LT"/>
        </w:rPr>
        <w:t xml:space="preserve"> jau dabar</w:t>
      </w:r>
      <w:r w:rsidR="00711FAB">
        <w:rPr>
          <w:rFonts w:asciiTheme="minorHAnsi" w:hAnsiTheme="minorHAnsi" w:cstheme="minorHAnsi"/>
          <w:sz w:val="22"/>
          <w:szCs w:val="22"/>
          <w:lang w:val="lt-LT"/>
        </w:rPr>
        <w:t xml:space="preserve"> gal</w:t>
      </w:r>
      <w:r w:rsidR="00CB0D71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711FAB">
        <w:rPr>
          <w:rFonts w:asciiTheme="minorHAnsi" w:hAnsiTheme="minorHAnsi" w:cstheme="minorHAnsi"/>
          <w:sz w:val="22"/>
          <w:szCs w:val="22"/>
          <w:lang w:val="lt-LT"/>
        </w:rPr>
        <w:t xml:space="preserve"> gurkšnoti privataus prekės ženklo „</w:t>
      </w:r>
      <w:r w:rsidR="00E247D0">
        <w:rPr>
          <w:rFonts w:asciiTheme="minorHAnsi" w:hAnsiTheme="minorHAnsi" w:cstheme="minorHAnsi"/>
          <w:sz w:val="22"/>
          <w:szCs w:val="22"/>
          <w:lang w:val="lt-LT"/>
        </w:rPr>
        <w:t>Freeway“ gazuotus kolos, apelsinų skonio, „Ginger Ale“ gaiviuosius gėrimus</w:t>
      </w:r>
      <w:r w:rsidR="00196EB5">
        <w:rPr>
          <w:rFonts w:asciiTheme="minorHAnsi" w:hAnsiTheme="minorHAnsi" w:cstheme="minorHAnsi"/>
          <w:sz w:val="22"/>
          <w:szCs w:val="22"/>
          <w:lang w:val="lt-LT"/>
        </w:rPr>
        <w:t xml:space="preserve"> su mažiau pridėtinio cukraus</w:t>
      </w:r>
      <w:r w:rsidR="00E247D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96529C">
        <w:rPr>
          <w:rFonts w:asciiTheme="minorHAnsi" w:hAnsiTheme="minorHAnsi" w:cstheme="minorHAnsi"/>
          <w:sz w:val="22"/>
          <w:szCs w:val="22"/>
          <w:lang w:val="lt-LT"/>
        </w:rPr>
        <w:t>Sveikatai palankesne receptūra pasižym</w:t>
      </w:r>
      <w:r w:rsidR="00CB0D71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96529C">
        <w:rPr>
          <w:rFonts w:asciiTheme="minorHAnsi" w:hAnsiTheme="minorHAnsi" w:cstheme="minorHAnsi"/>
          <w:sz w:val="22"/>
          <w:szCs w:val="22"/>
          <w:lang w:val="lt-LT"/>
        </w:rPr>
        <w:t xml:space="preserve"> ir privataus prekės ženklo „Solevita“ įvairių vaisių gaivusis gėrimas</w:t>
      </w:r>
      <w:r w:rsidR="00CB0D71">
        <w:rPr>
          <w:rFonts w:asciiTheme="minorHAnsi" w:hAnsiTheme="minorHAnsi" w:cstheme="minorHAnsi"/>
          <w:sz w:val="22"/>
          <w:szCs w:val="22"/>
          <w:lang w:val="lt-LT"/>
        </w:rPr>
        <w:t xml:space="preserve"> vaikams 0</w:t>
      </w:r>
      <w:r w:rsidR="000244BF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5B3FF1">
        <w:rPr>
          <w:rFonts w:asciiTheme="minorHAnsi" w:hAnsiTheme="minorHAnsi" w:cstheme="minorHAnsi"/>
          <w:sz w:val="22"/>
          <w:szCs w:val="22"/>
          <w:lang w:val="lt-LT"/>
        </w:rPr>
        <w:t>2</w:t>
      </w:r>
      <w:r w:rsidR="00CB0D71">
        <w:rPr>
          <w:rFonts w:asciiTheme="minorHAnsi" w:hAnsiTheme="minorHAnsi" w:cstheme="minorHAnsi"/>
          <w:sz w:val="22"/>
          <w:szCs w:val="22"/>
          <w:lang w:val="lt-LT"/>
        </w:rPr>
        <w:t xml:space="preserve"> l pakuotėje</w:t>
      </w:r>
      <w:r w:rsidR="0096529C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18813CD" w14:textId="53DBF5D7" w:rsidR="006214A1" w:rsidRPr="00237EC6" w:rsidRDefault="00237EC6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Daugėja sveikatai palankesnių produktų</w:t>
      </w:r>
    </w:p>
    <w:p w14:paraId="03F66104" w14:textId="65BBC61A" w:rsidR="00DA6AD3" w:rsidRDefault="004375C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Neseniai pranešęs apie lietuviškos „Freeway“ giros receptūros atnaujinimą, prekybos tinklas „Lidl“ cukraus kiekį palaipsniui </w:t>
      </w:r>
      <w:r w:rsidR="00766B03">
        <w:rPr>
          <w:rFonts w:asciiTheme="minorHAnsi" w:hAnsiTheme="minorHAnsi" w:cstheme="minorHAnsi"/>
          <w:sz w:val="22"/>
          <w:szCs w:val="22"/>
          <w:lang w:val="lt-LT"/>
        </w:rPr>
        <w:t>mažina</w:t>
      </w:r>
      <w:r w:rsidR="00766B0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ir kituose šio privataus prekės ženklo gėrimuose. </w:t>
      </w:r>
    </w:p>
    <w:p w14:paraId="6921B992" w14:textId="2B9070CD" w:rsidR="004375CC" w:rsidRPr="00DA6AD3" w:rsidRDefault="004375C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Lyginant su pradine sudėtimi, pridėtinio cukraus kiekį „Freeway Cola“ gazuotame gaiviajame gėrime su kofeinu (</w:t>
      </w:r>
      <w:r>
        <w:rPr>
          <w:rFonts w:asciiTheme="minorHAnsi" w:hAnsiTheme="minorHAnsi" w:cstheme="minorHAnsi"/>
          <w:sz w:val="22"/>
          <w:szCs w:val="22"/>
          <w:lang w:val="en-GB"/>
        </w:rPr>
        <w:t>0,33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l pakuotėje) pavyko sumažinti </w:t>
      </w:r>
      <w:r>
        <w:rPr>
          <w:rFonts w:asciiTheme="minorHAnsi" w:hAnsiTheme="minorHAnsi" w:cstheme="minorHAnsi"/>
          <w:sz w:val="22"/>
          <w:szCs w:val="22"/>
          <w:lang w:val="en-GB"/>
        </w:rPr>
        <w:t>8,5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proc., gazuotame apelsinų skonio gėrime</w:t>
      </w:r>
      <w:r w:rsidR="00CB0D71">
        <w:rPr>
          <w:rFonts w:asciiTheme="minorHAnsi" w:hAnsiTheme="minorHAnsi" w:cstheme="minorHAnsi"/>
          <w:sz w:val="22"/>
          <w:szCs w:val="22"/>
          <w:lang w:val="lt-LT"/>
        </w:rPr>
        <w:t xml:space="preserve"> (2 litrų pakuotėje)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cukraus </w:t>
      </w:r>
      <w:r w:rsidR="008E585B"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="00CB0D71">
        <w:rPr>
          <w:rFonts w:asciiTheme="minorHAnsi" w:hAnsiTheme="minorHAnsi" w:cstheme="minorHAnsi"/>
          <w:sz w:val="22"/>
          <w:szCs w:val="22"/>
          <w:lang w:val="lt-LT"/>
        </w:rPr>
        <w:t>13,5 proc</w:t>
      </w:r>
      <w:r w:rsidR="00CB0D71" w:rsidRPr="008E585B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8E585B">
        <w:rPr>
          <w:rFonts w:asciiTheme="minorHAnsi" w:hAnsiTheme="minorHAnsi" w:cstheme="minorHAnsi"/>
          <w:sz w:val="22"/>
          <w:szCs w:val="22"/>
          <w:lang w:val="lt-LT"/>
        </w:rPr>
        <w:t xml:space="preserve">, o „Ginger Ale“ gaiviajame gėrime </w:t>
      </w:r>
      <w:r w:rsidR="00CB0D71" w:rsidRPr="008E585B">
        <w:rPr>
          <w:rFonts w:asciiTheme="minorHAnsi" w:hAnsiTheme="minorHAnsi" w:cstheme="minorHAnsi"/>
          <w:sz w:val="22"/>
          <w:szCs w:val="22"/>
          <w:lang w:val="lt-LT"/>
        </w:rPr>
        <w:t xml:space="preserve">(1 litro pakuotėje) </w:t>
      </w:r>
      <w:r w:rsidRPr="008E585B">
        <w:rPr>
          <w:rFonts w:asciiTheme="minorHAnsi" w:hAnsiTheme="minorHAnsi" w:cstheme="minorHAnsi"/>
          <w:sz w:val="22"/>
          <w:szCs w:val="22"/>
          <w:lang w:val="lt-LT"/>
        </w:rPr>
        <w:t xml:space="preserve">– </w:t>
      </w:r>
      <w:r w:rsidR="00CB0D71" w:rsidRPr="008E585B">
        <w:rPr>
          <w:rFonts w:asciiTheme="minorHAnsi" w:hAnsiTheme="minorHAnsi" w:cstheme="minorHAnsi"/>
          <w:sz w:val="22"/>
          <w:szCs w:val="22"/>
          <w:lang w:val="lt-LT"/>
        </w:rPr>
        <w:t>5,6 proc.</w:t>
      </w:r>
      <w:r w:rsidRPr="008E585B">
        <w:rPr>
          <w:rFonts w:asciiTheme="minorHAnsi" w:hAnsiTheme="minorHAnsi" w:cstheme="minorHAnsi"/>
          <w:sz w:val="22"/>
          <w:szCs w:val="22"/>
          <w:lang w:val="lt-LT"/>
        </w:rPr>
        <w:t xml:space="preserve"> mažiau.</w:t>
      </w:r>
      <w:r w:rsidR="00DA6AD3" w:rsidRPr="008E585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B3FF1">
        <w:rPr>
          <w:rFonts w:asciiTheme="minorHAnsi" w:hAnsiTheme="minorHAnsi" w:cstheme="minorHAnsi"/>
          <w:sz w:val="22"/>
          <w:szCs w:val="22"/>
          <w:lang w:val="lt-LT"/>
        </w:rPr>
        <w:t>Taip pat pagerinta vaikų mėgiamo</w:t>
      </w:r>
      <w:r w:rsidR="00DA6AD3">
        <w:rPr>
          <w:rFonts w:asciiTheme="minorHAnsi" w:hAnsiTheme="minorHAnsi" w:cstheme="minorHAnsi"/>
          <w:sz w:val="22"/>
          <w:szCs w:val="22"/>
          <w:lang w:val="lt-LT"/>
        </w:rPr>
        <w:t xml:space="preserve"> „Solevita“ prekės ženklo </w:t>
      </w:r>
      <w:r w:rsidR="00DA6AD3" w:rsidRPr="005B3FF1">
        <w:rPr>
          <w:rFonts w:asciiTheme="minorHAnsi" w:hAnsiTheme="minorHAnsi" w:cstheme="minorHAnsi"/>
          <w:sz w:val="22"/>
          <w:szCs w:val="22"/>
          <w:lang w:val="lt-LT"/>
        </w:rPr>
        <w:t>įvairių vaisių gaivi</w:t>
      </w:r>
      <w:r w:rsidR="005B3FF1">
        <w:rPr>
          <w:rFonts w:asciiTheme="minorHAnsi" w:hAnsiTheme="minorHAnsi" w:cstheme="minorHAnsi"/>
          <w:sz w:val="22"/>
          <w:szCs w:val="22"/>
          <w:lang w:val="lt-LT"/>
        </w:rPr>
        <w:t>ojo</w:t>
      </w:r>
      <w:r w:rsidR="00DA6AD3" w:rsidRPr="005B3FF1">
        <w:rPr>
          <w:rFonts w:asciiTheme="minorHAnsi" w:hAnsiTheme="minorHAnsi" w:cstheme="minorHAnsi"/>
          <w:sz w:val="22"/>
          <w:szCs w:val="22"/>
          <w:lang w:val="lt-LT"/>
        </w:rPr>
        <w:t xml:space="preserve"> gėrim</w:t>
      </w:r>
      <w:r w:rsidR="005B3FF1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DA6AD3" w:rsidRPr="005B3FF1">
        <w:rPr>
          <w:rFonts w:asciiTheme="minorHAnsi" w:hAnsiTheme="minorHAnsi" w:cstheme="minorHAnsi"/>
          <w:sz w:val="22"/>
          <w:szCs w:val="22"/>
          <w:lang w:val="lt-LT"/>
        </w:rPr>
        <w:t xml:space="preserve"> (</w:t>
      </w:r>
      <w:r w:rsidR="00DA6AD3" w:rsidRPr="005B3FF1">
        <w:rPr>
          <w:rFonts w:asciiTheme="minorHAnsi" w:hAnsiTheme="minorHAnsi" w:cstheme="minorHAnsi"/>
          <w:sz w:val="22"/>
          <w:szCs w:val="22"/>
          <w:lang w:val="en-GB"/>
        </w:rPr>
        <w:t>12</w:t>
      </w:r>
      <w:r w:rsidR="00DA6AD3" w:rsidRPr="005B3FF1">
        <w:rPr>
          <w:rFonts w:asciiTheme="minorHAnsi" w:hAnsiTheme="minorHAnsi" w:cstheme="minorHAnsi"/>
          <w:sz w:val="22"/>
          <w:szCs w:val="22"/>
          <w:lang w:val="lt-LT"/>
        </w:rPr>
        <w:t xml:space="preserve"> proc.)</w:t>
      </w:r>
      <w:r w:rsidR="00DA6AD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B3FF1">
        <w:rPr>
          <w:rFonts w:asciiTheme="minorHAnsi" w:hAnsiTheme="minorHAnsi" w:cstheme="minorHAnsi"/>
          <w:sz w:val="22"/>
          <w:szCs w:val="22"/>
          <w:lang w:val="lt-LT"/>
        </w:rPr>
        <w:t xml:space="preserve">receptūra – </w:t>
      </w:r>
      <w:r w:rsidR="00DA6AD3">
        <w:rPr>
          <w:rFonts w:asciiTheme="minorHAnsi" w:hAnsiTheme="minorHAnsi" w:cstheme="minorHAnsi"/>
          <w:sz w:val="22"/>
          <w:szCs w:val="22"/>
          <w:lang w:val="lt-LT"/>
        </w:rPr>
        <w:t xml:space="preserve">pridėtinio cukraus kiekis </w:t>
      </w:r>
      <w:r w:rsidR="005B3FF1">
        <w:rPr>
          <w:rFonts w:asciiTheme="minorHAnsi" w:hAnsiTheme="minorHAnsi" w:cstheme="minorHAnsi"/>
          <w:sz w:val="22"/>
          <w:szCs w:val="22"/>
          <w:lang w:val="lt-LT"/>
        </w:rPr>
        <w:t xml:space="preserve">jame </w:t>
      </w:r>
      <w:r w:rsidR="00DA6AD3">
        <w:rPr>
          <w:rFonts w:asciiTheme="minorHAnsi" w:hAnsiTheme="minorHAnsi" w:cstheme="minorHAnsi"/>
          <w:sz w:val="22"/>
          <w:szCs w:val="22"/>
          <w:lang w:val="lt-LT"/>
        </w:rPr>
        <w:t xml:space="preserve">sumažintas </w:t>
      </w:r>
      <w:r w:rsidR="005B3FF1">
        <w:rPr>
          <w:rFonts w:asciiTheme="minorHAnsi" w:hAnsiTheme="minorHAnsi" w:cstheme="minorHAnsi"/>
          <w:sz w:val="22"/>
          <w:szCs w:val="22"/>
          <w:lang w:val="lt-LT"/>
        </w:rPr>
        <w:t>14 proc</w:t>
      </w:r>
      <w:r w:rsidR="00DA6AD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42694D5" w14:textId="4E08A5DF" w:rsidR="0096529C" w:rsidRDefault="00DA6AD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A6AD3">
        <w:rPr>
          <w:rFonts w:asciiTheme="minorHAnsi" w:hAnsiTheme="minorHAnsi" w:cstheme="minorHAnsi"/>
          <w:sz w:val="22"/>
          <w:szCs w:val="22"/>
          <w:lang w:val="lt-LT"/>
        </w:rPr>
        <w:t>„For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muodami </w:t>
      </w:r>
      <w:r w:rsidR="00593848">
        <w:rPr>
          <w:rFonts w:asciiTheme="minorHAnsi" w:hAnsiTheme="minorHAnsi" w:cstheme="minorHAnsi"/>
          <w:sz w:val="22"/>
          <w:szCs w:val="22"/>
          <w:lang w:val="lt-LT"/>
        </w:rPr>
        <w:t xml:space="preserve">sveikatai palankesnį </w:t>
      </w:r>
      <w:r w:rsidRPr="00DA6AD3">
        <w:rPr>
          <w:rFonts w:asciiTheme="minorHAnsi" w:hAnsiTheme="minorHAnsi" w:cstheme="minorHAnsi"/>
          <w:sz w:val="22"/>
          <w:szCs w:val="22"/>
          <w:lang w:val="lt-LT"/>
        </w:rPr>
        <w:t xml:space="preserve">asortimentą, pirmiausia tobuliname </w:t>
      </w:r>
      <w:r w:rsidR="008E585B">
        <w:rPr>
          <w:rFonts w:asciiTheme="minorHAnsi" w:hAnsiTheme="minorHAnsi" w:cstheme="minorHAnsi"/>
          <w:sz w:val="22"/>
          <w:szCs w:val="22"/>
          <w:lang w:val="lt-LT"/>
        </w:rPr>
        <w:t xml:space="preserve">populiariausius ir nuolat mūsų parduotuvių lentynose esančius </w:t>
      </w:r>
      <w:r w:rsidRPr="00DA6AD3">
        <w:rPr>
          <w:rFonts w:asciiTheme="minorHAnsi" w:hAnsiTheme="minorHAnsi" w:cstheme="minorHAnsi"/>
          <w:sz w:val="22"/>
          <w:szCs w:val="22"/>
          <w:lang w:val="lt-LT"/>
        </w:rPr>
        <w:t>produktus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1F3062">
        <w:rPr>
          <w:rFonts w:asciiTheme="minorHAnsi" w:hAnsiTheme="minorHAnsi" w:cstheme="minorHAnsi"/>
          <w:sz w:val="22"/>
          <w:szCs w:val="22"/>
          <w:lang w:val="lt-LT"/>
        </w:rPr>
        <w:t xml:space="preserve">Kasmet vasarą išaugant gaiviųjų gėrimų paklausai, šiemet </w:t>
      </w:r>
      <w:r w:rsidR="00F90C8E">
        <w:rPr>
          <w:rFonts w:asciiTheme="minorHAnsi" w:hAnsiTheme="minorHAnsi" w:cstheme="minorHAnsi"/>
          <w:sz w:val="22"/>
          <w:szCs w:val="22"/>
          <w:lang w:val="lt-LT"/>
        </w:rPr>
        <w:t xml:space="preserve">mūsų pirkėjai galės mėgautis </w:t>
      </w:r>
      <w:r w:rsidR="001F3062">
        <w:rPr>
          <w:rFonts w:asciiTheme="minorHAnsi" w:hAnsiTheme="minorHAnsi" w:cstheme="minorHAnsi"/>
          <w:sz w:val="22"/>
          <w:szCs w:val="22"/>
          <w:lang w:val="lt-LT"/>
        </w:rPr>
        <w:t>favoritais laikom</w:t>
      </w:r>
      <w:r w:rsidR="00F90C8E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="001F3062">
        <w:rPr>
          <w:rFonts w:asciiTheme="minorHAnsi" w:hAnsiTheme="minorHAnsi" w:cstheme="minorHAnsi"/>
          <w:sz w:val="22"/>
          <w:szCs w:val="22"/>
          <w:lang w:val="lt-LT"/>
        </w:rPr>
        <w:t xml:space="preserve"> gėrim</w:t>
      </w:r>
      <w:r w:rsidR="00F90C8E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="001F306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90C8E">
        <w:rPr>
          <w:rFonts w:asciiTheme="minorHAnsi" w:hAnsiTheme="minorHAnsi" w:cstheme="minorHAnsi"/>
          <w:sz w:val="22"/>
          <w:szCs w:val="22"/>
          <w:lang w:val="lt-LT"/>
        </w:rPr>
        <w:t>su mažiau cukraus</w:t>
      </w:r>
      <w:r w:rsidR="00A043B4">
        <w:rPr>
          <w:rFonts w:asciiTheme="minorHAnsi" w:hAnsiTheme="minorHAnsi" w:cstheme="minorHAnsi"/>
          <w:sz w:val="22"/>
          <w:szCs w:val="22"/>
          <w:lang w:val="lt-LT"/>
        </w:rPr>
        <w:t>“, – pasakoja K. Lebednikas.</w:t>
      </w:r>
    </w:p>
    <w:p w14:paraId="44CFB3FA" w14:textId="2822CF1C" w:rsidR="00DA6AD3" w:rsidRPr="000476D2" w:rsidRDefault="00A043B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Ypatingą dėmesį prekybos tinklas skiria ir tiems maisto produktams, kuriuos itin pamėgę mažieji „Lidl“ klientai. Dėl to visai neseniai prekybos tinklo lentynas pasiekė </w:t>
      </w:r>
      <w:r w:rsidRPr="00A043B4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EF6210">
        <w:rPr>
          <w:rFonts w:asciiTheme="minorHAnsi" w:hAnsiTheme="minorHAnsi" w:cstheme="minorHAnsi"/>
          <w:sz w:val="22"/>
          <w:szCs w:val="22"/>
          <w:lang w:val="lt-LT"/>
        </w:rPr>
        <w:t xml:space="preserve">mažiau pridėtinio cukraus turintys </w:t>
      </w:r>
      <w:r w:rsidRPr="00A043B4">
        <w:rPr>
          <w:rFonts w:asciiTheme="minorHAnsi" w:hAnsiTheme="minorHAnsi" w:cstheme="minorHAnsi"/>
          <w:sz w:val="22"/>
          <w:szCs w:val="22"/>
          <w:lang w:val="lt-LT"/>
        </w:rPr>
        <w:t xml:space="preserve">Lietuvoje gaminami „Pilos“ geriamieji jogurtai 0,9 kg </w:t>
      </w:r>
      <w:r w:rsidR="00EF6210">
        <w:rPr>
          <w:rFonts w:asciiTheme="minorHAnsi" w:hAnsiTheme="minorHAnsi" w:cstheme="minorHAnsi"/>
          <w:sz w:val="22"/>
          <w:szCs w:val="22"/>
          <w:lang w:val="lt-LT"/>
        </w:rPr>
        <w:t>pakuotėse</w:t>
      </w:r>
      <w:r w:rsidR="000476D2">
        <w:rPr>
          <w:rFonts w:asciiTheme="minorHAnsi" w:hAnsiTheme="minorHAnsi" w:cstheme="minorHAnsi"/>
          <w:sz w:val="22"/>
          <w:szCs w:val="22"/>
          <w:lang w:val="lt-LT"/>
        </w:rPr>
        <w:t xml:space="preserve"> bei įvairūs parduotuvių kepyklos duonos gaminiai. 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rtimiausiu metu sudėtis bus atnaujinta ir </w:t>
      </w:r>
      <w:r w:rsidRPr="00A043B4">
        <w:rPr>
          <w:rFonts w:asciiTheme="minorHAnsi" w:hAnsiTheme="minorHAnsi" w:cstheme="minorHAnsi"/>
          <w:sz w:val="22"/>
          <w:szCs w:val="22"/>
          <w:lang w:val="lt-LT"/>
        </w:rPr>
        <w:t>dviem 100 g sūreliams – vaniliniam ir su razinomis.</w:t>
      </w:r>
      <w:r w:rsidR="000476D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B7B4F67" w14:textId="4795FFEC" w:rsidR="00912128" w:rsidRPr="000476D2" w:rsidRDefault="00613782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76D2">
        <w:rPr>
          <w:rFonts w:asciiTheme="minorHAnsi" w:hAnsiTheme="minorHAnsi" w:cstheme="minorHAnsi"/>
          <w:sz w:val="22"/>
          <w:szCs w:val="22"/>
          <w:lang w:val="lt-LT"/>
        </w:rPr>
        <w:t xml:space="preserve">Be to, </w:t>
      </w:r>
      <w:r w:rsidR="000476D2" w:rsidRPr="000476D2">
        <w:rPr>
          <w:rFonts w:asciiTheme="minorHAnsi" w:hAnsiTheme="minorHAnsi" w:cstheme="minorHAnsi"/>
          <w:sz w:val="22"/>
          <w:szCs w:val="22"/>
          <w:lang w:val="lt-LT"/>
        </w:rPr>
        <w:t>skatindami sveikesnius mitybos įpročius</w:t>
      </w:r>
      <w:r w:rsidRPr="000476D2">
        <w:rPr>
          <w:rFonts w:asciiTheme="minorHAnsi" w:hAnsiTheme="minorHAnsi" w:cstheme="minorHAnsi"/>
          <w:sz w:val="22"/>
          <w:szCs w:val="22"/>
          <w:lang w:val="lt-LT"/>
        </w:rPr>
        <w:t xml:space="preserve">, „Lidl“ palaipsniui didina ir alternatyvių produktų, kuriuose pridėtinio cukraus yra mažiau arba iš viso nėra, pasirinkimą. Pavyzdžiui, vietoj įvairių saldžių gėrimų </w:t>
      </w:r>
      <w:r w:rsidR="000476D2">
        <w:rPr>
          <w:rFonts w:asciiTheme="minorHAnsi" w:hAnsiTheme="minorHAnsi" w:cstheme="minorHAnsi"/>
          <w:sz w:val="22"/>
          <w:szCs w:val="22"/>
          <w:lang w:val="lt-LT"/>
        </w:rPr>
        <w:t>klie</w:t>
      </w:r>
      <w:r w:rsidR="000244BF">
        <w:rPr>
          <w:rFonts w:asciiTheme="minorHAnsi" w:hAnsiTheme="minorHAnsi" w:cstheme="minorHAnsi"/>
          <w:sz w:val="22"/>
          <w:szCs w:val="22"/>
          <w:lang w:val="lt-LT"/>
        </w:rPr>
        <w:t>n</w:t>
      </w:r>
      <w:r w:rsidR="000476D2">
        <w:rPr>
          <w:rFonts w:asciiTheme="minorHAnsi" w:hAnsiTheme="minorHAnsi" w:cstheme="minorHAnsi"/>
          <w:sz w:val="22"/>
          <w:szCs w:val="22"/>
          <w:lang w:val="lt-LT"/>
        </w:rPr>
        <w:t>tams siūloma</w:t>
      </w:r>
      <w:r w:rsidRPr="000476D2">
        <w:rPr>
          <w:rFonts w:asciiTheme="minorHAnsi" w:hAnsiTheme="minorHAnsi" w:cstheme="minorHAnsi"/>
          <w:sz w:val="22"/>
          <w:szCs w:val="22"/>
          <w:lang w:val="lt-LT"/>
        </w:rPr>
        <w:t xml:space="preserve"> įsigyti „Saguaro“ žaliųjų citrinų skonio gazuoto stalo vandens be cukraus</w:t>
      </w:r>
      <w:r w:rsidR="000476D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E18AA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0476D2">
        <w:rPr>
          <w:rFonts w:asciiTheme="minorHAnsi" w:hAnsiTheme="minorHAnsi" w:cstheme="minorHAnsi"/>
          <w:sz w:val="22"/>
          <w:szCs w:val="22"/>
          <w:lang w:val="lt-LT"/>
        </w:rPr>
        <w:t xml:space="preserve"> naujojo </w:t>
      </w:r>
      <w:r w:rsidR="007E18AA">
        <w:rPr>
          <w:rFonts w:asciiTheme="minorHAnsi" w:hAnsiTheme="minorHAnsi" w:cstheme="minorHAnsi"/>
          <w:sz w:val="22"/>
          <w:szCs w:val="22"/>
          <w:lang w:val="lt-LT"/>
        </w:rPr>
        <w:t xml:space="preserve">gazuoto </w:t>
      </w:r>
      <w:r w:rsidR="000476D2">
        <w:rPr>
          <w:rFonts w:asciiTheme="minorHAnsi" w:hAnsiTheme="minorHAnsi" w:cstheme="minorHAnsi"/>
          <w:sz w:val="22"/>
          <w:szCs w:val="22"/>
          <w:lang w:val="lt-LT"/>
        </w:rPr>
        <w:t>mineralinio vandens „Perkūnas“</w:t>
      </w:r>
      <w:r w:rsidRPr="000476D2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75DEEB0" w14:textId="5A7023D0" w:rsidR="00174E01" w:rsidRPr="00237EC6" w:rsidRDefault="00ED1C06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Skonių skirtumo nepajaučia </w:t>
      </w:r>
    </w:p>
    <w:p w14:paraId="7F26EEE9" w14:textId="45F62B6B" w:rsidR="00C45261" w:rsidRDefault="00ED1C0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„Lidl“ siekia, kad </w:t>
      </w:r>
      <w:r w:rsidRPr="00ED1C06">
        <w:rPr>
          <w:rFonts w:asciiTheme="minorHAnsi" w:hAnsiTheme="minorHAnsi" w:cstheme="minorHAnsi"/>
          <w:sz w:val="22"/>
          <w:szCs w:val="22"/>
          <w:lang w:val="lt-LT"/>
        </w:rPr>
        <w:t>mažinant cukraus ar druskos kiekį maisto produktuose</w:t>
      </w:r>
      <w:r w:rsidR="0076376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ED1C06">
        <w:rPr>
          <w:rFonts w:asciiTheme="minorHAnsi" w:hAnsiTheme="minorHAnsi" w:cstheme="minorHAnsi"/>
          <w:sz w:val="22"/>
          <w:szCs w:val="22"/>
          <w:lang w:val="lt-LT"/>
        </w:rPr>
        <w:t>vartotojai nepajaustų skonio ir kitų produkto savybių skirtumų</w:t>
      </w:r>
      <w:r w:rsidR="00D14A9D">
        <w:rPr>
          <w:rFonts w:asciiTheme="minorHAnsi" w:hAnsiTheme="minorHAnsi" w:cstheme="minorHAnsi"/>
          <w:sz w:val="22"/>
          <w:szCs w:val="22"/>
          <w:lang w:val="lt-LT"/>
        </w:rPr>
        <w:t xml:space="preserve">. Todėl visi patobulinti produktai </w:t>
      </w:r>
      <w:r w:rsidR="00D14A9D" w:rsidRPr="00D14A9D">
        <w:rPr>
          <w:rFonts w:asciiTheme="minorHAnsi" w:hAnsiTheme="minorHAnsi" w:cstheme="minorHAnsi"/>
          <w:sz w:val="22"/>
          <w:szCs w:val="22"/>
          <w:lang w:val="lt-LT"/>
        </w:rPr>
        <w:t>yra įvertinami aklųjų ragavimų (angl. blind tasting) metu</w:t>
      </w:r>
      <w:r w:rsidR="00D14A9D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="00D14A9D">
        <w:rPr>
          <w:rFonts w:asciiTheme="minorHAnsi" w:hAnsiTheme="minorHAnsi" w:cstheme="minorHAnsi"/>
          <w:sz w:val="22"/>
          <w:szCs w:val="22"/>
          <w:lang w:val="lt-LT"/>
        </w:rPr>
        <w:lastRenderedPageBreak/>
        <w:t>eksperimento dalyviai ragauja tiek įprastą, tiek atnaujintą produktą</w:t>
      </w:r>
      <w:r w:rsidR="00C45261" w:rsidRPr="00D14A9D">
        <w:rPr>
          <w:rFonts w:asciiTheme="minorHAnsi" w:hAnsiTheme="minorHAnsi" w:cstheme="minorHAnsi"/>
          <w:sz w:val="22"/>
          <w:szCs w:val="22"/>
          <w:lang w:val="lt-LT"/>
        </w:rPr>
        <w:t>, tačiau nežino, kuris yra kuris.</w:t>
      </w:r>
      <w:r w:rsidR="00C45261" w:rsidRPr="00C4526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45261">
        <w:rPr>
          <w:rFonts w:asciiTheme="minorHAnsi" w:hAnsiTheme="minorHAnsi" w:cstheme="minorHAnsi"/>
          <w:sz w:val="22"/>
          <w:szCs w:val="22"/>
          <w:lang w:val="lt-LT"/>
        </w:rPr>
        <w:t xml:space="preserve">Tai leidžia nešališkai įvertinti gaminių skonį, tekstūrą, kvapą </w:t>
      </w:r>
      <w:r w:rsidR="00C45261" w:rsidRPr="00D14A9D">
        <w:rPr>
          <w:rFonts w:asciiTheme="minorHAnsi" w:hAnsiTheme="minorHAnsi" w:cstheme="minorHAnsi"/>
          <w:sz w:val="22"/>
          <w:szCs w:val="22"/>
          <w:lang w:val="lt-LT"/>
        </w:rPr>
        <w:t>ir kitus aspektus bei padeda nuspręsti, ar receptūrų pakeitimai yra tinkami</w:t>
      </w:r>
      <w:r w:rsidR="00C4526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CC0403A" w14:textId="6FABD166" w:rsidR="007E18AA" w:rsidRPr="00406276" w:rsidRDefault="00C4526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„Į akląją degustaciją įtraukiami ir rinkoje esančių kitų žinomų prekės ženklų analogai. Pavyzdžiui, palyginę „Freeway Cola“ gazuoto gaiviojo gėrimo su kofeinu skonį su kitais produktais, vartotojai reikšmingo skonių skirtumo nepastebėjo</w:t>
      </w:r>
      <w:r w:rsidR="00406276">
        <w:rPr>
          <w:rFonts w:asciiTheme="minorHAnsi" w:hAnsiTheme="minorHAnsi" w:cstheme="minorHAnsi"/>
          <w:sz w:val="22"/>
          <w:szCs w:val="22"/>
          <w:lang w:val="lt-LT"/>
        </w:rPr>
        <w:t xml:space="preserve">“, – pabrėžia K. Lebednikas. </w:t>
      </w:r>
    </w:p>
    <w:p w14:paraId="72451536" w14:textId="73987F9D" w:rsidR="00D14A9D" w:rsidRDefault="00D14A9D" w:rsidP="0080523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14A9D">
        <w:rPr>
          <w:rFonts w:asciiTheme="minorHAnsi" w:hAnsiTheme="minorHAnsi" w:cstheme="minorHAnsi"/>
          <w:sz w:val="22"/>
          <w:szCs w:val="22"/>
          <w:lang w:val="lt-LT"/>
        </w:rPr>
        <w:t>Vykdydam</w:t>
      </w:r>
      <w:r w:rsidR="00C45261">
        <w:rPr>
          <w:rFonts w:asciiTheme="minorHAnsi" w:hAnsiTheme="minorHAnsi" w:cstheme="minorHAnsi"/>
          <w:sz w:val="22"/>
          <w:szCs w:val="22"/>
          <w:lang w:val="lt-LT"/>
        </w:rPr>
        <w:t>a</w:t>
      </w:r>
      <w:r w:rsidRPr="00D14A9D">
        <w:rPr>
          <w:rFonts w:asciiTheme="minorHAnsi" w:hAnsiTheme="minorHAnsi" w:cstheme="minorHAnsi"/>
          <w:sz w:val="22"/>
          <w:szCs w:val="22"/>
          <w:lang w:val="lt-LT"/>
        </w:rPr>
        <w:t xml:space="preserve"> akluosius ragavimus „Lidl Lietuva“ bendradarbiauja su Kauno technologijos universiteto Maisto instituto Juslinės analizės mokslo laboratorijos specialistais. Be to, prekybos tinklas kasmet matuoja savo cukraus ir druskos mažinimo pažangą</w:t>
      </w:r>
      <w:r w:rsidR="00336E33">
        <w:rPr>
          <w:rFonts w:asciiTheme="minorHAnsi" w:hAnsiTheme="minorHAnsi" w:cstheme="minorHAnsi"/>
          <w:sz w:val="22"/>
          <w:szCs w:val="22"/>
          <w:lang w:val="lt-LT"/>
        </w:rPr>
        <w:t>, kad įvertintų</w:t>
      </w:r>
      <w:r w:rsidR="00C45261" w:rsidRPr="00805232">
        <w:rPr>
          <w:rFonts w:asciiTheme="minorHAnsi" w:hAnsiTheme="minorHAnsi" w:cstheme="minorHAnsi"/>
          <w:bCs/>
          <w:sz w:val="22"/>
          <w:szCs w:val="22"/>
          <w:lang w:val="lt-LT"/>
        </w:rPr>
        <w:t>, kaip sekasi siekti užsibrėžtų tikslų.</w:t>
      </w:r>
    </w:p>
    <w:p w14:paraId="798281C2" w14:textId="395EDB55" w:rsidR="00C323DC" w:rsidRPr="00523FC5" w:rsidRDefault="0001400B" w:rsidP="00C323DC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7CB99D83" w:rsidR="00DC4707" w:rsidRPr="00523FC5" w:rsidRDefault="00593848" w:rsidP="00DC4707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Cs/>
          <w:sz w:val="20"/>
          <w:szCs w:val="20"/>
          <w:lang w:val="lt-LT"/>
        </w:rPr>
        <w:t>Rasa Didjurgytė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649741D6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</w:t>
      </w:r>
      <w:r w:rsidR="00593848">
        <w:rPr>
          <w:rFonts w:ascii="Calibri" w:hAnsi="Calibri"/>
          <w:bCs/>
          <w:sz w:val="20"/>
          <w:szCs w:val="20"/>
          <w:lang w:val="lt-LT"/>
        </w:rPr>
        <w:t> 670 13305</w:t>
      </w:r>
    </w:p>
    <w:p w14:paraId="5695E46E" w14:textId="19C5A80E" w:rsidR="00DC4707" w:rsidRPr="004C230C" w:rsidRDefault="00766B03" w:rsidP="00DC470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/>
      <w:hyperlink r:id="rId9" w:history="1">
        <w:r w:rsidR="00593848">
          <w:rPr>
            <w:rStyle w:val="Hyperlink"/>
            <w:rFonts w:ascii="Calibri" w:hAnsi="Calibri"/>
            <w:bCs/>
            <w:sz w:val="20"/>
            <w:szCs w:val="20"/>
            <w:lang w:val="lt-LT"/>
          </w:rPr>
          <w:t>rasa.didjurgyte@lidl.lt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EF62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0B1C9" w14:textId="77777777" w:rsidR="00BC50B5" w:rsidRDefault="00BC50B5">
      <w:r>
        <w:separator/>
      </w:r>
    </w:p>
  </w:endnote>
  <w:endnote w:type="continuationSeparator" w:id="0">
    <w:p w14:paraId="079D48DC" w14:textId="77777777" w:rsidR="00BC50B5" w:rsidRDefault="00B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00"/>
    <w:family w:val="roman"/>
    <w:notTrueType/>
    <w:pitch w:val="default"/>
  </w:font>
  <w:font w:name="News Gothic Bd BT Reg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F2F6" w14:textId="77777777" w:rsidR="00BC50B5" w:rsidRDefault="00BC50B5">
      <w:r>
        <w:separator/>
      </w:r>
    </w:p>
  </w:footnote>
  <w:footnote w:type="continuationSeparator" w:id="0">
    <w:p w14:paraId="02582010" w14:textId="77777777" w:rsidR="00BC50B5" w:rsidRDefault="00BC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10A99DD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101E"/>
    <w:rsid w:val="00023667"/>
    <w:rsid w:val="000244BF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476D2"/>
    <w:rsid w:val="00050643"/>
    <w:rsid w:val="00051535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02D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6A2C"/>
    <w:rsid w:val="00196EB5"/>
    <w:rsid w:val="001972BE"/>
    <w:rsid w:val="001A0C24"/>
    <w:rsid w:val="001A1543"/>
    <w:rsid w:val="001A5B12"/>
    <w:rsid w:val="001A7B5D"/>
    <w:rsid w:val="001A7B6F"/>
    <w:rsid w:val="001B5FA6"/>
    <w:rsid w:val="001B773F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3062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EC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36E33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276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375CC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3848"/>
    <w:rsid w:val="0059418E"/>
    <w:rsid w:val="0059468D"/>
    <w:rsid w:val="00594D41"/>
    <w:rsid w:val="005A5738"/>
    <w:rsid w:val="005A5FF7"/>
    <w:rsid w:val="005B2889"/>
    <w:rsid w:val="005B2E6C"/>
    <w:rsid w:val="005B3AA5"/>
    <w:rsid w:val="005B3FF1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13782"/>
    <w:rsid w:val="006214A1"/>
    <w:rsid w:val="00623266"/>
    <w:rsid w:val="00623F9E"/>
    <w:rsid w:val="0063005F"/>
    <w:rsid w:val="00631226"/>
    <w:rsid w:val="00635416"/>
    <w:rsid w:val="006418B1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8710A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1FAB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3767"/>
    <w:rsid w:val="00765918"/>
    <w:rsid w:val="00765AF5"/>
    <w:rsid w:val="00765EA4"/>
    <w:rsid w:val="00766A0F"/>
    <w:rsid w:val="00766B03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18AA"/>
    <w:rsid w:val="007E30E8"/>
    <w:rsid w:val="007E4765"/>
    <w:rsid w:val="007E7133"/>
    <w:rsid w:val="0080093C"/>
    <w:rsid w:val="00801DE3"/>
    <w:rsid w:val="00803D75"/>
    <w:rsid w:val="00805232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E585B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2128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6D51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529C"/>
    <w:rsid w:val="009660E3"/>
    <w:rsid w:val="009678C7"/>
    <w:rsid w:val="0097044B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3B4"/>
    <w:rsid w:val="00A044B8"/>
    <w:rsid w:val="00A10BC3"/>
    <w:rsid w:val="00A11B63"/>
    <w:rsid w:val="00A200D9"/>
    <w:rsid w:val="00A2397F"/>
    <w:rsid w:val="00A23C63"/>
    <w:rsid w:val="00A32AD3"/>
    <w:rsid w:val="00A34C22"/>
    <w:rsid w:val="00A40866"/>
    <w:rsid w:val="00A410EA"/>
    <w:rsid w:val="00A471E9"/>
    <w:rsid w:val="00A508C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0B5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3DC"/>
    <w:rsid w:val="00C32F8A"/>
    <w:rsid w:val="00C33977"/>
    <w:rsid w:val="00C33E3F"/>
    <w:rsid w:val="00C361FB"/>
    <w:rsid w:val="00C36838"/>
    <w:rsid w:val="00C400F0"/>
    <w:rsid w:val="00C43D66"/>
    <w:rsid w:val="00C45261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0D71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4A9D"/>
    <w:rsid w:val="00D15C6C"/>
    <w:rsid w:val="00D20696"/>
    <w:rsid w:val="00D22734"/>
    <w:rsid w:val="00D27785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A6AD3"/>
    <w:rsid w:val="00DB11F9"/>
    <w:rsid w:val="00DB1B93"/>
    <w:rsid w:val="00DB1F58"/>
    <w:rsid w:val="00DB4EC6"/>
    <w:rsid w:val="00DB68FD"/>
    <w:rsid w:val="00DB6BB0"/>
    <w:rsid w:val="00DC4707"/>
    <w:rsid w:val="00DC69DF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7D0"/>
    <w:rsid w:val="00E2482B"/>
    <w:rsid w:val="00E24956"/>
    <w:rsid w:val="00E25D64"/>
    <w:rsid w:val="00E354FD"/>
    <w:rsid w:val="00E43C61"/>
    <w:rsid w:val="00E44627"/>
    <w:rsid w:val="00E51857"/>
    <w:rsid w:val="00E5341E"/>
    <w:rsid w:val="00E57192"/>
    <w:rsid w:val="00E62A23"/>
    <w:rsid w:val="00E6375E"/>
    <w:rsid w:val="00E63F9F"/>
    <w:rsid w:val="00E643DB"/>
    <w:rsid w:val="00E650A2"/>
    <w:rsid w:val="00E65D7E"/>
    <w:rsid w:val="00E668C6"/>
    <w:rsid w:val="00E71044"/>
    <w:rsid w:val="00E71EF3"/>
    <w:rsid w:val="00E73210"/>
    <w:rsid w:val="00E74BED"/>
    <w:rsid w:val="00E75415"/>
    <w:rsid w:val="00E76F0E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6DCE"/>
    <w:rsid w:val="00EB7B55"/>
    <w:rsid w:val="00EC1FBA"/>
    <w:rsid w:val="00ED1700"/>
    <w:rsid w:val="00ED1C06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210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5E98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0C8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vile.ibian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7</cp:revision>
  <cp:lastPrinted>2017-05-17T10:42:00Z</cp:lastPrinted>
  <dcterms:created xsi:type="dcterms:W3CDTF">2022-06-20T07:52:00Z</dcterms:created>
  <dcterms:modified xsi:type="dcterms:W3CDTF">2022-06-21T12:09:00Z</dcterms:modified>
</cp:coreProperties>
</file>