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22B67952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FD0197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C157D2" w:rsidRPr="00FD0197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015C06" w:rsidRPr="00FD0197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FD0197" w:rsidRPr="00FD0197">
        <w:rPr>
          <w:rFonts w:asciiTheme="minorHAnsi" w:hAnsiTheme="minorHAnsi" w:cstheme="minorHAnsi"/>
          <w:sz w:val="22"/>
          <w:szCs w:val="22"/>
          <w:lang w:val="lt-LT"/>
        </w:rPr>
        <w:t xml:space="preserve">birželio </w:t>
      </w:r>
      <w:r w:rsidR="00FD0197" w:rsidRPr="00FD0197">
        <w:rPr>
          <w:rFonts w:asciiTheme="minorHAnsi" w:hAnsiTheme="minorHAnsi" w:cstheme="minorHAnsi"/>
          <w:sz w:val="22"/>
          <w:szCs w:val="22"/>
          <w:lang w:val="en-GB"/>
        </w:rPr>
        <w:t>13</w:t>
      </w:r>
      <w:r w:rsidR="00015C06" w:rsidRPr="00FD0197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9DCBAA8" w14:textId="112E0A7C" w:rsidR="00FD0197" w:rsidRDefault="0061135D" w:rsidP="008357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Vasara prie vandens telkinių: </w:t>
      </w:r>
      <w:r w:rsidR="0043154D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kaip </w:t>
      </w:r>
      <w:r w:rsidR="00D4462C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tausoti gamtą ir ką daryti paplūdimyje radus ruonį</w:t>
      </w:r>
      <w:r w:rsidR="0043154D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?</w:t>
      </w:r>
    </w:p>
    <w:p w14:paraId="24AEE153" w14:textId="77777777" w:rsidR="0061135D" w:rsidRDefault="0061135D" w:rsidP="008357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306AFE65" w14:textId="2F017774" w:rsidR="001C4C16" w:rsidRDefault="0043154D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Termometrų stulpeliams </w:t>
      </w:r>
      <w:r w:rsidR="001C4C1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pranešant apie nepaliaujamą karštį, atgauti jėgas vis labiau </w:t>
      </w:r>
      <w:r w:rsidR="008B0077">
        <w:rPr>
          <w:rFonts w:asciiTheme="minorHAnsi" w:hAnsiTheme="minorHAnsi" w:cstheme="minorHAnsi"/>
          <w:b/>
          <w:bCs/>
          <w:sz w:val="22"/>
          <w:szCs w:val="22"/>
          <w:lang w:val="lt-LT"/>
        </w:rPr>
        <w:t>vilioja</w:t>
      </w:r>
      <w:r w:rsidR="001C4C1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vėsaus vandens telkiniai. Leisti laiką prie Lietuvos ežerų, upių bei Baltijos jūros pakrantės patinka daugeliui, tačiau</w:t>
      </w:r>
      <w:r w:rsidR="006E635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poilsiautojus pasitinka ne tik gaivus vanduo, bet ir kalnai šiukšlių. Kaip kiekvienas gali prisidėti prie unikalaus gamtos grožio išsaugojimo, pasakoja „Lidl“.</w:t>
      </w:r>
    </w:p>
    <w:p w14:paraId="3E294A7A" w14:textId="54F18D7F" w:rsidR="00FB3486" w:rsidRDefault="006E635B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E635B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934B51">
        <w:rPr>
          <w:rFonts w:asciiTheme="minorHAnsi" w:hAnsiTheme="minorHAnsi" w:cstheme="minorHAnsi"/>
          <w:sz w:val="22"/>
          <w:szCs w:val="22"/>
          <w:lang w:val="lt-LT"/>
        </w:rPr>
        <w:t xml:space="preserve">Aplinkos tarša </w:t>
      </w:r>
      <w:r w:rsidR="00FB3486">
        <w:rPr>
          <w:rFonts w:asciiTheme="minorHAnsi" w:hAnsiTheme="minorHAnsi" w:cstheme="minorHAnsi"/>
          <w:sz w:val="22"/>
          <w:szCs w:val="22"/>
          <w:lang w:val="lt-LT"/>
        </w:rPr>
        <w:t>plastik</w:t>
      </w:r>
      <w:r w:rsidR="00D50E4F">
        <w:rPr>
          <w:rFonts w:asciiTheme="minorHAnsi" w:hAnsiTheme="minorHAnsi" w:cstheme="minorHAnsi"/>
          <w:sz w:val="22"/>
          <w:szCs w:val="22"/>
          <w:lang w:val="lt-LT"/>
        </w:rPr>
        <w:t>u</w:t>
      </w:r>
      <w:r w:rsidR="00B4159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934B51">
        <w:rPr>
          <w:rFonts w:asciiTheme="minorHAnsi" w:hAnsiTheme="minorHAnsi" w:cstheme="minorHAnsi"/>
          <w:sz w:val="22"/>
          <w:szCs w:val="22"/>
          <w:lang w:val="lt-LT"/>
        </w:rPr>
        <w:t>yra viena opiausių proble</w:t>
      </w:r>
      <w:r w:rsidR="00B4159C">
        <w:rPr>
          <w:rFonts w:asciiTheme="minorHAnsi" w:hAnsiTheme="minorHAnsi" w:cstheme="minorHAnsi"/>
          <w:sz w:val="22"/>
          <w:szCs w:val="22"/>
          <w:lang w:val="lt-LT"/>
        </w:rPr>
        <w:t xml:space="preserve">mų, kuri kelia pavojų tiek gamtai, tiek ir žmonėms. </w:t>
      </w:r>
      <w:r w:rsidR="00813E63">
        <w:rPr>
          <w:rFonts w:asciiTheme="minorHAnsi" w:hAnsiTheme="minorHAnsi" w:cstheme="minorHAnsi"/>
          <w:sz w:val="22"/>
          <w:szCs w:val="22"/>
          <w:lang w:val="lt-LT"/>
        </w:rPr>
        <w:t xml:space="preserve">Prekybos tinklas „Lidl“ prisideda prie plastiko taršos problemų sprendimo </w:t>
      </w:r>
      <w:r w:rsidR="008703DB">
        <w:rPr>
          <w:rFonts w:asciiTheme="minorHAnsi" w:hAnsiTheme="minorHAnsi" w:cstheme="minorHAnsi"/>
          <w:sz w:val="22"/>
          <w:szCs w:val="22"/>
          <w:lang w:val="lt-LT"/>
        </w:rPr>
        <w:t>– rūšiuoja veiklos metu susidariusias atliekas ir perduoda jas perdirbėjams, mažina plastiko naudojimą savo pakuotėse, siekia pereiti prie perdirbamų pakuočių naudojimo ir vykdo kitas iniciatyvas</w:t>
      </w:r>
      <w:r w:rsidR="00813E63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8703DB">
        <w:rPr>
          <w:rFonts w:asciiTheme="minorHAnsi" w:hAnsiTheme="minorHAnsi" w:cstheme="minorHAnsi"/>
          <w:sz w:val="22"/>
          <w:szCs w:val="22"/>
          <w:lang w:val="lt-LT"/>
        </w:rPr>
        <w:t>Suprasdama šių temų svarbą</w:t>
      </w:r>
      <w:r w:rsidR="00B4159C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8703DB">
        <w:rPr>
          <w:rFonts w:asciiTheme="minorHAnsi" w:hAnsiTheme="minorHAnsi" w:cstheme="minorHAnsi"/>
          <w:sz w:val="22"/>
          <w:szCs w:val="22"/>
          <w:lang w:val="lt-LT"/>
        </w:rPr>
        <w:t xml:space="preserve">įmonė skatina ir savo klientus </w:t>
      </w:r>
      <w:r w:rsidR="00B4159C">
        <w:rPr>
          <w:rFonts w:asciiTheme="minorHAnsi" w:hAnsiTheme="minorHAnsi" w:cstheme="minorHAnsi"/>
          <w:sz w:val="22"/>
          <w:szCs w:val="22"/>
          <w:lang w:val="lt-LT"/>
        </w:rPr>
        <w:t xml:space="preserve">imtis aplinkai draugiškų veiksmų leidžiant laiką </w:t>
      </w:r>
      <w:r w:rsidR="008703DB">
        <w:rPr>
          <w:rFonts w:asciiTheme="minorHAnsi" w:hAnsiTheme="minorHAnsi" w:cstheme="minorHAnsi"/>
          <w:sz w:val="22"/>
          <w:szCs w:val="22"/>
          <w:lang w:val="lt-LT"/>
        </w:rPr>
        <w:t xml:space="preserve">gamtoje, ypač </w:t>
      </w:r>
      <w:r w:rsidR="00B4159C">
        <w:rPr>
          <w:rFonts w:asciiTheme="minorHAnsi" w:hAnsiTheme="minorHAnsi" w:cstheme="minorHAnsi"/>
          <w:sz w:val="22"/>
          <w:szCs w:val="22"/>
          <w:lang w:val="lt-LT"/>
        </w:rPr>
        <w:t>prie vandens telkinių“, – pažymi „Lidl Lietuva“ socialinės atsakomybės konsultantė Rasa Didjurgytė.</w:t>
      </w:r>
    </w:p>
    <w:p w14:paraId="714B3AA2" w14:textId="623DA5B1" w:rsidR="005B27A0" w:rsidRPr="005B27A0" w:rsidRDefault="00813E63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Šiukšlėms prie vandens telkinių – ne vieta</w:t>
      </w:r>
    </w:p>
    <w:p w14:paraId="78E0C0E9" w14:textId="0696147B" w:rsidR="00BF4157" w:rsidRDefault="00D50E4F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Ar žinojote, kad Ramiajame vandenyje plaukioja tris kartus už Prancūziją didesnė plastiko šiukšlių sala? </w:t>
      </w:r>
      <w:r w:rsidR="008703DB">
        <w:rPr>
          <w:rFonts w:asciiTheme="minorHAnsi" w:hAnsiTheme="minorHAnsi" w:cstheme="minorHAnsi"/>
          <w:sz w:val="22"/>
          <w:szCs w:val="22"/>
          <w:lang w:val="lt-LT"/>
        </w:rPr>
        <w:t>Yrant į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vandens telkinius patekusiam plastikui – maišeliams, vienkartiniams įrankiams</w:t>
      </w:r>
      <w:r w:rsidR="008703DB">
        <w:rPr>
          <w:rFonts w:asciiTheme="minorHAnsi" w:hAnsiTheme="minorHAnsi" w:cstheme="minorHAnsi"/>
          <w:sz w:val="22"/>
          <w:szCs w:val="22"/>
          <w:lang w:val="lt-LT"/>
        </w:rPr>
        <w:t>,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indams, pakuotėms ir kt. –</w:t>
      </w:r>
      <w:r w:rsidR="002D5E24">
        <w:rPr>
          <w:rFonts w:asciiTheme="minorHAnsi" w:hAnsiTheme="minorHAnsi" w:cstheme="minorHAnsi"/>
          <w:sz w:val="22"/>
          <w:szCs w:val="22"/>
          <w:lang w:val="lt-LT"/>
        </w:rPr>
        <w:t xml:space="preserve"> susidaro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mikroplastik</w:t>
      </w:r>
      <w:r w:rsidR="002D5E24">
        <w:rPr>
          <w:rFonts w:asciiTheme="minorHAnsi" w:hAnsiTheme="minorHAnsi" w:cstheme="minorHAnsi"/>
          <w:sz w:val="22"/>
          <w:szCs w:val="22"/>
          <w:lang w:val="lt-LT"/>
        </w:rPr>
        <w:t>as, kurio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dalelių pastaruoju metu randama ne tik jūros gyvūnų, bet ir žmonių organizmuose. </w:t>
      </w:r>
    </w:p>
    <w:p w14:paraId="109586BA" w14:textId="7A443656" w:rsidR="00813E63" w:rsidRDefault="00D50E4F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Siekiant teigiamų pokyčių, prekybos tinklas „Lidl“ ragina pirkėjus elgtis sąmoningai</w:t>
      </w:r>
      <w:r w:rsidR="00AD71C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2D5E24">
        <w:rPr>
          <w:rFonts w:asciiTheme="minorHAnsi" w:hAnsiTheme="minorHAnsi" w:cstheme="minorHAnsi"/>
          <w:sz w:val="22"/>
          <w:szCs w:val="22"/>
          <w:lang w:val="lt-LT"/>
        </w:rPr>
        <w:t>ir tiek</w:t>
      </w:r>
      <w:r w:rsidR="00AD71CE">
        <w:rPr>
          <w:rFonts w:asciiTheme="minorHAnsi" w:hAnsiTheme="minorHAnsi" w:cstheme="minorHAnsi"/>
          <w:sz w:val="22"/>
          <w:szCs w:val="22"/>
          <w:lang w:val="lt-LT"/>
        </w:rPr>
        <w:t xml:space="preserve"> keliaujant prie vandens telkinių</w:t>
      </w:r>
      <w:r w:rsidR="002D5E24">
        <w:rPr>
          <w:rFonts w:asciiTheme="minorHAnsi" w:hAnsiTheme="minorHAnsi" w:cstheme="minorHAnsi"/>
          <w:sz w:val="22"/>
          <w:szCs w:val="22"/>
          <w:lang w:val="lt-LT"/>
        </w:rPr>
        <w:t>, tiek</w:t>
      </w:r>
      <w:r w:rsidR="00AD71CE">
        <w:rPr>
          <w:rFonts w:asciiTheme="minorHAnsi" w:hAnsiTheme="minorHAnsi" w:cstheme="minorHAnsi"/>
          <w:sz w:val="22"/>
          <w:szCs w:val="22"/>
          <w:lang w:val="lt-LT"/>
        </w:rPr>
        <w:t xml:space="preserve"> kasdien rinktis daugkartinio naudojimo daikt</w:t>
      </w:r>
      <w:r w:rsidR="0079390F">
        <w:rPr>
          <w:rFonts w:asciiTheme="minorHAnsi" w:hAnsiTheme="minorHAnsi" w:cstheme="minorHAnsi"/>
          <w:sz w:val="22"/>
          <w:szCs w:val="22"/>
          <w:lang w:val="lt-LT"/>
        </w:rPr>
        <w:t>us. Pavyzdžiui, vienkartinius plastikinius maišelius pakeiskite daugkartiniais medžiaginiais krepšeliais ar dėžutėmis, gėrimams supilti rinkitės stiklines arba metalines gertuves</w:t>
      </w:r>
      <w:r w:rsidR="00AB7D1C">
        <w:rPr>
          <w:rFonts w:asciiTheme="minorHAnsi" w:hAnsiTheme="minorHAnsi" w:cstheme="minorHAnsi"/>
          <w:sz w:val="22"/>
          <w:szCs w:val="22"/>
          <w:lang w:val="lt-LT"/>
        </w:rPr>
        <w:t>, naudokite ir daugkartinius arba popierinius šiaudelius.</w:t>
      </w:r>
    </w:p>
    <w:p w14:paraId="7711321E" w14:textId="3DDD9FA2" w:rsidR="0050606B" w:rsidRDefault="002D5E24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Plastikinių maišelių ar kitų šiukšlių nepalikite </w:t>
      </w:r>
      <w:r w:rsidR="0057419C">
        <w:rPr>
          <w:rFonts w:asciiTheme="minorHAnsi" w:hAnsiTheme="minorHAnsi" w:cstheme="minorHAnsi"/>
          <w:sz w:val="22"/>
          <w:szCs w:val="22"/>
          <w:lang w:val="lt-LT"/>
        </w:rPr>
        <w:t>atviroje erdvėje – geriausia iš karto išmesti į tam skirtus konteinerius ar susidėti taip, kad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vėjas </w:t>
      </w:r>
      <w:r w:rsidR="0057419C">
        <w:rPr>
          <w:rFonts w:asciiTheme="minorHAnsi" w:hAnsiTheme="minorHAnsi" w:cstheme="minorHAnsi"/>
          <w:sz w:val="22"/>
          <w:szCs w:val="22"/>
          <w:lang w:val="lt-LT"/>
        </w:rPr>
        <w:t>jų nenupūstų į vandens telkinius ar kitas nepasiekiamas vietas</w:t>
      </w:r>
      <w:r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AB7D1C">
        <w:rPr>
          <w:rFonts w:asciiTheme="minorHAnsi" w:hAnsiTheme="minorHAnsi" w:cstheme="minorHAnsi"/>
          <w:sz w:val="22"/>
          <w:szCs w:val="22"/>
          <w:lang w:val="lt-LT"/>
        </w:rPr>
        <w:t xml:space="preserve"> „Lidl“ pabrėžia, kad šiukšlių taip pat nereikėtų mesti į perpildytus konteinerius</w:t>
      </w:r>
      <w:r w:rsidR="0050606B">
        <w:rPr>
          <w:rFonts w:asciiTheme="minorHAnsi" w:hAnsiTheme="minorHAnsi" w:cstheme="minorHAnsi"/>
          <w:sz w:val="22"/>
          <w:szCs w:val="22"/>
          <w:lang w:val="lt-LT"/>
        </w:rPr>
        <w:t xml:space="preserve"> ir šiukšliadėžes</w:t>
      </w:r>
      <w:r>
        <w:rPr>
          <w:rFonts w:asciiTheme="minorHAnsi" w:hAnsiTheme="minorHAnsi" w:cstheme="minorHAnsi"/>
          <w:sz w:val="22"/>
          <w:szCs w:val="22"/>
          <w:lang w:val="lt-LT"/>
        </w:rPr>
        <w:t>, ypač neturinčius dangčių</w:t>
      </w:r>
      <w:r w:rsidR="00AB7D1C">
        <w:rPr>
          <w:rFonts w:asciiTheme="minorHAnsi" w:hAnsiTheme="minorHAnsi" w:cstheme="minorHAnsi"/>
          <w:sz w:val="22"/>
          <w:szCs w:val="22"/>
          <w:lang w:val="lt-LT"/>
        </w:rPr>
        <w:t xml:space="preserve"> – šiukšles išdrasko laukiniai gyvūnai bei paukščiai, išdarko vėjas ir audros. </w:t>
      </w:r>
    </w:p>
    <w:p w14:paraId="7D0074BD" w14:textId="791BC4C1" w:rsidR="00AB7D1C" w:rsidRDefault="0050606B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Dėl to v</w:t>
      </w:r>
      <w:r w:rsidR="00AB7D1C">
        <w:rPr>
          <w:rFonts w:asciiTheme="minorHAnsi" w:hAnsiTheme="minorHAnsi" w:cstheme="minorHAnsi"/>
          <w:sz w:val="22"/>
          <w:szCs w:val="22"/>
          <w:lang w:val="lt-LT"/>
        </w:rPr>
        <w:t xml:space="preserve">ykstant į gamtą kartu su savimi pasiimkite šiukšlių maišų </w:t>
      </w:r>
      <w:r w:rsidR="00CF23E2">
        <w:rPr>
          <w:rFonts w:asciiTheme="minorHAnsi" w:hAnsiTheme="minorHAnsi" w:cstheme="minorHAnsi"/>
          <w:sz w:val="22"/>
          <w:szCs w:val="22"/>
          <w:lang w:val="lt-LT"/>
        </w:rPr>
        <w:t xml:space="preserve">ir šalimais nesant tinkamų konteinerių, </w:t>
      </w:r>
      <w:r w:rsidR="00AB7D1C">
        <w:rPr>
          <w:rFonts w:asciiTheme="minorHAnsi" w:hAnsiTheme="minorHAnsi" w:cstheme="minorHAnsi"/>
          <w:sz w:val="22"/>
          <w:szCs w:val="22"/>
          <w:lang w:val="lt-LT"/>
        </w:rPr>
        <w:t>visas šiukšles pasiimkite kartu su savimi.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Palikite gražesnę bei tvarkingesnę aplinką negu radote atvykę ir surinkite </w:t>
      </w:r>
      <w:r w:rsidR="0057419C">
        <w:rPr>
          <w:rFonts w:asciiTheme="minorHAnsi" w:hAnsiTheme="minorHAnsi" w:cstheme="minorHAnsi"/>
          <w:sz w:val="22"/>
          <w:szCs w:val="22"/>
          <w:lang w:val="lt-LT"/>
        </w:rPr>
        <w:t>kitas</w:t>
      </w:r>
      <w:r w:rsidR="0057419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stovyklavietės ar paplūdimio teritorijoje esančias šiukšles.</w:t>
      </w:r>
    </w:p>
    <w:p w14:paraId="3C2119C6" w14:textId="75FCADA9" w:rsidR="00D50E4F" w:rsidRDefault="0050606B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Leisdami laiką prie vandens telkinių ar kitose žmonių dažnai lankomose vietose, nemėtykite cigarečių nuorūkų. Jose taip pat yra plastiko, kuris </w:t>
      </w:r>
      <w:r w:rsidR="00ED54BD">
        <w:rPr>
          <w:rFonts w:asciiTheme="minorHAnsi" w:hAnsiTheme="minorHAnsi" w:cstheme="minorHAnsi"/>
          <w:sz w:val="22"/>
          <w:szCs w:val="22"/>
          <w:lang w:val="lt-LT"/>
        </w:rPr>
        <w:t>irdam</w:t>
      </w:r>
      <w:r w:rsidR="002D5E24">
        <w:rPr>
          <w:rFonts w:asciiTheme="minorHAnsi" w:hAnsiTheme="minorHAnsi" w:cstheme="minorHAnsi"/>
          <w:sz w:val="22"/>
          <w:szCs w:val="22"/>
          <w:lang w:val="lt-LT"/>
        </w:rPr>
        <w:t>a</w:t>
      </w:r>
      <w:r w:rsidR="00ED54BD">
        <w:rPr>
          <w:rFonts w:asciiTheme="minorHAnsi" w:hAnsiTheme="minorHAnsi" w:cstheme="minorHAnsi"/>
          <w:sz w:val="22"/>
          <w:szCs w:val="22"/>
          <w:lang w:val="lt-LT"/>
        </w:rPr>
        <w:t>s teršia gamtą ir kelia didžiulę riziką gyvūnų bei žmonių sveikatai.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675DEEB0" w14:textId="0B0504C6" w:rsidR="00174E01" w:rsidRPr="006214A1" w:rsidRDefault="00ED54BD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lastRenderedPageBreak/>
        <w:t>Atsakingai elkitės ir pamatę gyvūnus</w:t>
      </w:r>
    </w:p>
    <w:p w14:paraId="2DB2A5F2" w14:textId="27967E9A" w:rsidR="00ED54BD" w:rsidRDefault="00ED54BD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Vasarą bei kitu metų laiku leidžiant laiką prie jūros reikėtų laikytis ne tik aukščiau išvardintų plastiko taršos mažinimo patarimų, bet atsakingai elgtis ir paplūdimyje pamačius jūrų gyventojus – ruonius. Kasmet nusilpusiais ruonių mažyliais besirūpinantys Lietuvos jūrų muziejaus specialistai perspėja, jog </w:t>
      </w:r>
      <w:r w:rsidR="008755CD">
        <w:rPr>
          <w:rFonts w:asciiTheme="minorHAnsi" w:hAnsiTheme="minorHAnsi" w:cstheme="minorHAnsi"/>
          <w:sz w:val="22"/>
          <w:szCs w:val="22"/>
          <w:lang w:val="lt-LT"/>
        </w:rPr>
        <w:t>Baltijos jūros paplūdimiuose pastebėjus ruonį, prie jo artintis yra griežtai draudžiama.</w:t>
      </w:r>
    </w:p>
    <w:p w14:paraId="1625B9FF" w14:textId="71FEBCFA" w:rsidR="00934934" w:rsidRDefault="008755CD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„Džiaugiamės, kad didelė dalis žmonių pastebėję ruoniukus jau žino kaip elgtis: ruonio negalima varyti atgal į vandenį, šerti, liesti ar su juo fotografuotis. Pastebėjus ruonį reikėtų kreiptis pagalbos telefonu </w:t>
      </w:r>
      <w:r>
        <w:rPr>
          <w:rFonts w:asciiTheme="minorHAnsi" w:hAnsiTheme="minorHAnsi" w:cstheme="minorHAnsi"/>
          <w:sz w:val="22"/>
          <w:szCs w:val="22"/>
          <w:lang w:val="en-GB"/>
        </w:rPr>
        <w:t>112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ir palaukti, kol operatorius sujungs skambinantįjį su muziejuje dirbančiais specialistais</w:t>
      </w:r>
      <w:r w:rsidR="00934934">
        <w:rPr>
          <w:rFonts w:asciiTheme="minorHAnsi" w:hAnsiTheme="minorHAnsi" w:cstheme="minorHAnsi"/>
          <w:sz w:val="22"/>
          <w:szCs w:val="22"/>
          <w:lang w:val="lt-LT"/>
        </w:rPr>
        <w:t xml:space="preserve">“, – pasakoja Lietuvos jūrų muziejaus </w:t>
      </w:r>
      <w:r w:rsidR="00934934" w:rsidRPr="00934934">
        <w:rPr>
          <w:rFonts w:asciiTheme="minorHAnsi" w:hAnsiTheme="minorHAnsi" w:cstheme="minorHAnsi"/>
          <w:sz w:val="22"/>
          <w:szCs w:val="22"/>
          <w:lang w:val="lt-LT"/>
        </w:rPr>
        <w:t>Kultūros komunikacijos ir rinkodaros skyriaus vedėja Nina Puteikienė</w:t>
      </w:r>
      <w:r w:rsidR="00934934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790E6A34" w14:textId="77777777" w:rsidR="00AF6741" w:rsidRDefault="00252B68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T</w:t>
      </w:r>
      <w:r w:rsidR="00934934">
        <w:rPr>
          <w:rFonts w:asciiTheme="minorHAnsi" w:hAnsiTheme="minorHAnsi" w:cstheme="minorHAnsi"/>
          <w:sz w:val="22"/>
          <w:szCs w:val="22"/>
          <w:lang w:val="lt-LT"/>
        </w:rPr>
        <w:t>urint daugiau laisvo laiko, ruonį pastebėję žmonės turėtų palaukti, kol į jo radimo vietą atvyks Lietuvos jūrų muziejaus darbuotojai. Jeigu ruonis nusilpęs ir ligotas, jie priglaus žinduolį ir globos, kol šis atgaus jėgas ir galės būti paleistas atgal į jūrą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08EC8FEF" w14:textId="1A0CA570" w:rsidR="00252B68" w:rsidRDefault="00AF6741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Specialistė pažymi, kad šiemet Lietuvos pajūryje buvo rasti </w:t>
      </w:r>
      <w:r w:rsidRPr="0057419C">
        <w:rPr>
          <w:rFonts w:asciiTheme="minorHAnsi" w:hAnsiTheme="minorHAnsi" w:cstheme="minorHAnsi"/>
          <w:sz w:val="22"/>
          <w:szCs w:val="22"/>
          <w:lang w:val="lt-LT"/>
        </w:rPr>
        <w:t xml:space="preserve">jau </w:t>
      </w:r>
      <w:r w:rsidRPr="0057419C">
        <w:rPr>
          <w:rFonts w:asciiTheme="minorHAnsi" w:hAnsiTheme="minorHAnsi" w:cstheme="minorHAnsi"/>
          <w:sz w:val="22"/>
          <w:szCs w:val="22"/>
          <w:lang w:val="en-GB"/>
        </w:rPr>
        <w:t>22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ruoniukai, iš kurių aštuoni artimiausiu metu vėl plaukios Baltijos jūros bangose. </w:t>
      </w:r>
      <w:r w:rsidR="00252B68">
        <w:rPr>
          <w:rFonts w:asciiTheme="minorHAnsi" w:hAnsiTheme="minorHAnsi" w:cstheme="minorHAnsi"/>
          <w:sz w:val="22"/>
          <w:szCs w:val="22"/>
          <w:lang w:val="lt-LT"/>
        </w:rPr>
        <w:t>Visgi, Lietuvos jūrų muziejus nėra specializuota vieta, kuri galėtų visu šimtu procentų rūpintis ruoniukais.</w:t>
      </w:r>
    </w:p>
    <w:p w14:paraId="3694CC97" w14:textId="1CFC3D66" w:rsidR="00AF6741" w:rsidRDefault="00252B68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„Nors daugelį metų rūpinamės sužeista</w:t>
      </w:r>
      <w:r w:rsidR="0057419C">
        <w:rPr>
          <w:rFonts w:asciiTheme="minorHAnsi" w:hAnsiTheme="minorHAnsi" w:cstheme="minorHAnsi"/>
          <w:sz w:val="22"/>
          <w:szCs w:val="22"/>
          <w:lang w:val="lt-LT"/>
        </w:rPr>
        <w:t>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s, nusilpusiais ir į pakrantę atklydusiais ruoniukais, ne visada galime užtikrinti pačias geriausias sąlygas jų reabilitacijai. </w:t>
      </w:r>
      <w:r w:rsidR="00AF6741">
        <w:rPr>
          <w:rFonts w:asciiTheme="minorHAnsi" w:hAnsiTheme="minorHAnsi" w:cstheme="minorHAnsi"/>
          <w:sz w:val="22"/>
          <w:szCs w:val="22"/>
          <w:lang w:val="lt-LT"/>
        </w:rPr>
        <w:t xml:space="preserve">Dėl to nekantriai laukiame </w:t>
      </w:r>
      <w:r w:rsidR="00AF6741" w:rsidRPr="00AF6741">
        <w:rPr>
          <w:rFonts w:asciiTheme="minorHAnsi" w:hAnsiTheme="minorHAnsi" w:cstheme="minorHAnsi"/>
          <w:sz w:val="22"/>
          <w:szCs w:val="22"/>
          <w:lang w:val="lt-LT"/>
        </w:rPr>
        <w:t>Baltijos jūros gyvūnų reabilitacijos centr</w:t>
      </w:r>
      <w:r w:rsidR="00AF6741">
        <w:rPr>
          <w:rFonts w:asciiTheme="minorHAnsi" w:hAnsiTheme="minorHAnsi" w:cstheme="minorHAnsi"/>
          <w:sz w:val="22"/>
          <w:szCs w:val="22"/>
          <w:lang w:val="lt-LT"/>
        </w:rPr>
        <w:t>o statybų pabaigos bei džiaugiamės, kad prie šio projekto įgyvendinimo gali prisidėti kiekvienas šalies gyventojas, o tokią galimybę suteikia „Lidl Lietuva“ vystomas projektas „Duok ruoniukui penkis“, – teigia N. Puteikienė.</w:t>
      </w:r>
    </w:p>
    <w:p w14:paraId="515E1837" w14:textId="2256D534" w:rsidR="00AF6741" w:rsidRPr="00AF6741" w:rsidRDefault="00AF6741" w:rsidP="00AF6741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BC40E7">
        <w:rPr>
          <w:rFonts w:asciiTheme="minorHAnsi" w:hAnsiTheme="minorHAnsi" w:cstheme="minorHAnsi"/>
          <w:b/>
          <w:bCs/>
          <w:sz w:val="22"/>
          <w:szCs w:val="22"/>
          <w:lang w:val="lt-LT"/>
        </w:rPr>
        <w:t>Maišeliai su ruoniuku – aplinkai draugiškas pasirinkimas</w:t>
      </w:r>
    </w:p>
    <w:p w14:paraId="14913463" w14:textId="51B2579A" w:rsidR="00AF6741" w:rsidRPr="00BC40E7" w:rsidRDefault="00AF6741" w:rsidP="00AF6741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BC40E7">
        <w:rPr>
          <w:rFonts w:asciiTheme="minorHAnsi" w:hAnsiTheme="minorHAnsi" w:cstheme="minorHAnsi"/>
          <w:sz w:val="22"/>
          <w:szCs w:val="22"/>
          <w:lang w:val="lt-LT"/>
        </w:rPr>
        <w:t xml:space="preserve">Dar 2019 m. „Lidl Lietuva“ pristatė </w:t>
      </w:r>
      <w:r w:rsidR="00C55487">
        <w:rPr>
          <w:rFonts w:asciiTheme="minorHAnsi" w:hAnsiTheme="minorHAnsi" w:cstheme="minorHAnsi"/>
          <w:sz w:val="22"/>
          <w:szCs w:val="22"/>
          <w:lang w:val="lt-LT"/>
        </w:rPr>
        <w:t>kampaniją</w:t>
      </w:r>
      <w:r w:rsidR="00C55487" w:rsidRPr="00BC40E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BC40E7">
        <w:rPr>
          <w:rFonts w:asciiTheme="minorHAnsi" w:hAnsiTheme="minorHAnsi" w:cstheme="minorHAnsi"/>
          <w:sz w:val="22"/>
          <w:szCs w:val="22"/>
          <w:lang w:val="lt-LT"/>
        </w:rPr>
        <w:t>„Banginio dydžio dėkui“, kurio</w:t>
      </w:r>
      <w:r w:rsidR="00C55487">
        <w:rPr>
          <w:rFonts w:asciiTheme="minorHAnsi" w:hAnsiTheme="minorHAnsi" w:cstheme="minorHAnsi"/>
          <w:sz w:val="22"/>
          <w:szCs w:val="22"/>
          <w:lang w:val="lt-LT"/>
        </w:rPr>
        <w:t>s</w:t>
      </w:r>
      <w:r w:rsidRPr="00BC40E7">
        <w:rPr>
          <w:rFonts w:asciiTheme="minorHAnsi" w:hAnsiTheme="minorHAnsi" w:cstheme="minorHAnsi"/>
          <w:sz w:val="22"/>
          <w:szCs w:val="22"/>
          <w:lang w:val="lt-LT"/>
        </w:rPr>
        <w:t xml:space="preserve"> metu prekybos tinklas atsisakė vienkartinių plastikinių pirkinių maišelių, taip siekdamas pirkėjus paskatinti rinktis aplinkai draugiškesnes alternatyvas.</w:t>
      </w:r>
      <w:r w:rsidR="00D4462C">
        <w:rPr>
          <w:rFonts w:asciiTheme="minorHAnsi" w:hAnsiTheme="minorHAnsi" w:cstheme="minorHAnsi"/>
          <w:sz w:val="22"/>
          <w:szCs w:val="22"/>
          <w:lang w:val="lt-LT"/>
        </w:rPr>
        <w:t xml:space="preserve"> O 2021-</w:t>
      </w:r>
      <w:proofErr w:type="spellStart"/>
      <w:r w:rsidR="00D4462C">
        <w:rPr>
          <w:rFonts w:asciiTheme="minorHAnsi" w:hAnsiTheme="minorHAnsi" w:cstheme="minorHAnsi"/>
          <w:sz w:val="22"/>
          <w:szCs w:val="22"/>
          <w:lang w:val="lt-LT"/>
        </w:rPr>
        <w:t>ųjų</w:t>
      </w:r>
      <w:proofErr w:type="spellEnd"/>
      <w:r w:rsidR="00D4462C">
        <w:rPr>
          <w:rFonts w:asciiTheme="minorHAnsi" w:hAnsiTheme="minorHAnsi" w:cstheme="minorHAnsi"/>
          <w:sz w:val="22"/>
          <w:szCs w:val="22"/>
          <w:lang w:val="lt-LT"/>
        </w:rPr>
        <w:t xml:space="preserve"> metų vasarą „Lidl Lietuva“ pradėjo iniciatyvą „Duok ruoniukui penkis“ ir sukūrė naują daugkartinį maišelį. </w:t>
      </w:r>
    </w:p>
    <w:p w14:paraId="21938831" w14:textId="070B9EA0" w:rsidR="00AF6741" w:rsidRDefault="00D4462C" w:rsidP="00AF6741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Šie</w:t>
      </w:r>
      <w:r w:rsidR="00AF6741" w:rsidRPr="00BC40E7">
        <w:rPr>
          <w:rFonts w:asciiTheme="minorHAnsi" w:hAnsiTheme="minorHAnsi" w:cstheme="minorHAnsi"/>
          <w:sz w:val="22"/>
          <w:szCs w:val="22"/>
          <w:lang w:val="lt-LT"/>
        </w:rPr>
        <w:t xml:space="preserve"> maišeliai su ant jų pavaizduotu ruoniuku yra pagaminti naudojant 50 proc. perdirbtų medžiagų, jų kaina siekia 0,35 euro, iš kurių 0,05 euro yra skiriama Baltijos jūros gyvūnų reabilitacijos centrui. </w:t>
      </w:r>
      <w:r>
        <w:rPr>
          <w:rFonts w:asciiTheme="minorHAnsi" w:hAnsiTheme="minorHAnsi" w:cstheme="minorHAnsi"/>
          <w:sz w:val="22"/>
          <w:szCs w:val="22"/>
          <w:lang w:val="lt-LT"/>
        </w:rPr>
        <w:t>Šiuos</w:t>
      </w:r>
      <w:r w:rsidR="00AF6741" w:rsidRPr="00BC40E7">
        <w:rPr>
          <w:rFonts w:asciiTheme="minorHAnsi" w:hAnsiTheme="minorHAnsi" w:cstheme="minorHAnsi"/>
          <w:sz w:val="22"/>
          <w:szCs w:val="22"/>
          <w:lang w:val="lt-LT"/>
        </w:rPr>
        <w:t xml:space="preserve"> maišelius galima įsigyti visose „Lidl“ parduotuvėse Lietuvoje.</w:t>
      </w:r>
    </w:p>
    <w:p w14:paraId="798281C2" w14:textId="0F7E40CB" w:rsidR="00FD0197" w:rsidRPr="00523FC5" w:rsidRDefault="0001400B" w:rsidP="00FD0197">
      <w:pPr>
        <w:rPr>
          <w:rFonts w:ascii="Calibri" w:hAnsi="Calibri"/>
          <w:bCs/>
          <w:sz w:val="20"/>
          <w:szCs w:val="20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</w:p>
    <w:p w14:paraId="33538049" w14:textId="5877F3DD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Dovilė Ibianskaitė</w:t>
      </w:r>
    </w:p>
    <w:p w14:paraId="256D4065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6B4C2E4B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6498D7A6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Tel. +370 66 560 568</w:t>
      </w:r>
    </w:p>
    <w:p w14:paraId="4F41B4C9" w14:textId="373FF3AB" w:rsidR="00365615" w:rsidRPr="004C230C" w:rsidRDefault="00CF23E2" w:rsidP="00C55487">
      <w:pPr>
        <w:rPr>
          <w:rFonts w:ascii="Calibri" w:hAnsi="Calibri"/>
          <w:bCs/>
          <w:sz w:val="20"/>
          <w:szCs w:val="20"/>
          <w:lang w:val="lt-LT"/>
        </w:rPr>
      </w:pPr>
      <w:hyperlink r:id="rId8" w:history="1">
        <w:r w:rsidR="00DC4707" w:rsidRPr="00523FC5">
          <w:rPr>
            <w:rStyle w:val="Hyperlink"/>
            <w:rFonts w:ascii="Calibri" w:hAnsi="Calibri"/>
            <w:bCs/>
            <w:sz w:val="20"/>
            <w:szCs w:val="20"/>
            <w:lang w:val="lt-LT"/>
          </w:rPr>
          <w:t>dovile.ibianskaite@lidl.lt</w:t>
        </w:r>
      </w:hyperlink>
    </w:p>
    <w:sectPr w:rsidR="00365615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B4332" w14:textId="77777777" w:rsidR="00AF12B9" w:rsidRDefault="00AF12B9">
      <w:r>
        <w:separator/>
      </w:r>
    </w:p>
  </w:endnote>
  <w:endnote w:type="continuationSeparator" w:id="0">
    <w:p w14:paraId="471B9773" w14:textId="77777777" w:rsidR="00AF12B9" w:rsidRDefault="00AF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F91BC" w14:textId="77777777" w:rsidR="00AF12B9" w:rsidRDefault="00AF12B9">
      <w:r>
        <w:separator/>
      </w:r>
    </w:p>
  </w:footnote>
  <w:footnote w:type="continuationSeparator" w:id="0">
    <w:p w14:paraId="0332BA38" w14:textId="77777777" w:rsidR="00AF12B9" w:rsidRDefault="00AF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06B8"/>
    <w:rsid w:val="00073DBC"/>
    <w:rsid w:val="00073E54"/>
    <w:rsid w:val="00081501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385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4E01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4C16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2B68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36A5"/>
    <w:rsid w:val="002A37F7"/>
    <w:rsid w:val="002A4569"/>
    <w:rsid w:val="002A4D06"/>
    <w:rsid w:val="002A5542"/>
    <w:rsid w:val="002A7736"/>
    <w:rsid w:val="002B1DE2"/>
    <w:rsid w:val="002B5ADD"/>
    <w:rsid w:val="002C2E67"/>
    <w:rsid w:val="002C3B7A"/>
    <w:rsid w:val="002C4B3F"/>
    <w:rsid w:val="002D4551"/>
    <w:rsid w:val="002D5E24"/>
    <w:rsid w:val="002E2DC4"/>
    <w:rsid w:val="002E726D"/>
    <w:rsid w:val="002F1BF6"/>
    <w:rsid w:val="002F1EF5"/>
    <w:rsid w:val="002F2357"/>
    <w:rsid w:val="002F2DD1"/>
    <w:rsid w:val="002F2FAB"/>
    <w:rsid w:val="002F4F62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7429"/>
    <w:rsid w:val="003E0C18"/>
    <w:rsid w:val="003E0D0E"/>
    <w:rsid w:val="003F7B49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3154D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1C3A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3A1F"/>
    <w:rsid w:val="004D5BFF"/>
    <w:rsid w:val="004E1621"/>
    <w:rsid w:val="004E17B5"/>
    <w:rsid w:val="004E248C"/>
    <w:rsid w:val="004E2FAA"/>
    <w:rsid w:val="004E7C6D"/>
    <w:rsid w:val="004F03E4"/>
    <w:rsid w:val="004F388B"/>
    <w:rsid w:val="004F5047"/>
    <w:rsid w:val="004F53E1"/>
    <w:rsid w:val="0050201A"/>
    <w:rsid w:val="00504572"/>
    <w:rsid w:val="0050606B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419C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27A0"/>
    <w:rsid w:val="005B2889"/>
    <w:rsid w:val="005B2E6C"/>
    <w:rsid w:val="005B3AA5"/>
    <w:rsid w:val="005B6A9C"/>
    <w:rsid w:val="005B716F"/>
    <w:rsid w:val="005C21FA"/>
    <w:rsid w:val="005C3D4B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07217"/>
    <w:rsid w:val="00610592"/>
    <w:rsid w:val="0061135D"/>
    <w:rsid w:val="00612503"/>
    <w:rsid w:val="00612CF7"/>
    <w:rsid w:val="006134A1"/>
    <w:rsid w:val="006214A1"/>
    <w:rsid w:val="00623266"/>
    <w:rsid w:val="00623F9E"/>
    <w:rsid w:val="0063005F"/>
    <w:rsid w:val="00631226"/>
    <w:rsid w:val="00635416"/>
    <w:rsid w:val="00641B77"/>
    <w:rsid w:val="006443A2"/>
    <w:rsid w:val="006516C8"/>
    <w:rsid w:val="00656470"/>
    <w:rsid w:val="00661040"/>
    <w:rsid w:val="006617A2"/>
    <w:rsid w:val="00666033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67E3"/>
    <w:rsid w:val="006B0F10"/>
    <w:rsid w:val="006B1E87"/>
    <w:rsid w:val="006C07D9"/>
    <w:rsid w:val="006C2504"/>
    <w:rsid w:val="006C30F7"/>
    <w:rsid w:val="006C3481"/>
    <w:rsid w:val="006C37B7"/>
    <w:rsid w:val="006C4E45"/>
    <w:rsid w:val="006C7494"/>
    <w:rsid w:val="006E1AD8"/>
    <w:rsid w:val="006E635B"/>
    <w:rsid w:val="006F0DF8"/>
    <w:rsid w:val="006F2182"/>
    <w:rsid w:val="006F2C7C"/>
    <w:rsid w:val="006F5349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390F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80093C"/>
    <w:rsid w:val="00801DE3"/>
    <w:rsid w:val="00803D75"/>
    <w:rsid w:val="008068DA"/>
    <w:rsid w:val="00807650"/>
    <w:rsid w:val="00811486"/>
    <w:rsid w:val="008120E6"/>
    <w:rsid w:val="00812B69"/>
    <w:rsid w:val="00813E63"/>
    <w:rsid w:val="00814567"/>
    <w:rsid w:val="008169EE"/>
    <w:rsid w:val="008201EE"/>
    <w:rsid w:val="00821F27"/>
    <w:rsid w:val="0082729A"/>
    <w:rsid w:val="00830A3C"/>
    <w:rsid w:val="008312F0"/>
    <w:rsid w:val="00833414"/>
    <w:rsid w:val="00835742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70371"/>
    <w:rsid w:val="008703DB"/>
    <w:rsid w:val="008755CD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077"/>
    <w:rsid w:val="008B02F1"/>
    <w:rsid w:val="008B1B8D"/>
    <w:rsid w:val="008B4331"/>
    <w:rsid w:val="008B7297"/>
    <w:rsid w:val="008B78FB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4934"/>
    <w:rsid w:val="00934B51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51C0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29EA"/>
    <w:rsid w:val="00A044B8"/>
    <w:rsid w:val="00A10BC3"/>
    <w:rsid w:val="00A11B63"/>
    <w:rsid w:val="00A200D9"/>
    <w:rsid w:val="00A2397F"/>
    <w:rsid w:val="00A32AD3"/>
    <w:rsid w:val="00A34C22"/>
    <w:rsid w:val="00A40866"/>
    <w:rsid w:val="00A410EA"/>
    <w:rsid w:val="00A471E9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4305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B7D1C"/>
    <w:rsid w:val="00AC5B1F"/>
    <w:rsid w:val="00AC6077"/>
    <w:rsid w:val="00AC6660"/>
    <w:rsid w:val="00AC7471"/>
    <w:rsid w:val="00AC78D1"/>
    <w:rsid w:val="00AD1770"/>
    <w:rsid w:val="00AD5DE7"/>
    <w:rsid w:val="00AD69EB"/>
    <w:rsid w:val="00AD71CE"/>
    <w:rsid w:val="00AD750F"/>
    <w:rsid w:val="00AE0815"/>
    <w:rsid w:val="00AE4D6E"/>
    <w:rsid w:val="00AE4F81"/>
    <w:rsid w:val="00AE6001"/>
    <w:rsid w:val="00AE6807"/>
    <w:rsid w:val="00AE6E21"/>
    <w:rsid w:val="00AF0A9E"/>
    <w:rsid w:val="00AF12B9"/>
    <w:rsid w:val="00AF34CE"/>
    <w:rsid w:val="00AF54EF"/>
    <w:rsid w:val="00AF6741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59C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6CF4"/>
    <w:rsid w:val="00B67926"/>
    <w:rsid w:val="00B705E7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A07DB"/>
    <w:rsid w:val="00BA3D09"/>
    <w:rsid w:val="00BA4268"/>
    <w:rsid w:val="00BA646A"/>
    <w:rsid w:val="00BB0053"/>
    <w:rsid w:val="00BB066E"/>
    <w:rsid w:val="00BB0946"/>
    <w:rsid w:val="00BB16A4"/>
    <w:rsid w:val="00BB4EEE"/>
    <w:rsid w:val="00BB78C3"/>
    <w:rsid w:val="00BC0530"/>
    <w:rsid w:val="00BC390F"/>
    <w:rsid w:val="00BC39B8"/>
    <w:rsid w:val="00BC40E7"/>
    <w:rsid w:val="00BC58F4"/>
    <w:rsid w:val="00BD0336"/>
    <w:rsid w:val="00BD1CB6"/>
    <w:rsid w:val="00BD3A8D"/>
    <w:rsid w:val="00BD41C0"/>
    <w:rsid w:val="00BD7AB8"/>
    <w:rsid w:val="00BE3D58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5D89"/>
    <w:rsid w:val="00C11F6D"/>
    <w:rsid w:val="00C127F0"/>
    <w:rsid w:val="00C13723"/>
    <w:rsid w:val="00C157D2"/>
    <w:rsid w:val="00C16549"/>
    <w:rsid w:val="00C170C0"/>
    <w:rsid w:val="00C17C85"/>
    <w:rsid w:val="00C215AF"/>
    <w:rsid w:val="00C21D74"/>
    <w:rsid w:val="00C23105"/>
    <w:rsid w:val="00C25105"/>
    <w:rsid w:val="00C253C6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0C2"/>
    <w:rsid w:val="00C54CE1"/>
    <w:rsid w:val="00C55487"/>
    <w:rsid w:val="00C646B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23E2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12A9"/>
    <w:rsid w:val="00D355FF"/>
    <w:rsid w:val="00D4462C"/>
    <w:rsid w:val="00D50E4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B9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4707"/>
    <w:rsid w:val="00DC755E"/>
    <w:rsid w:val="00DD1AC5"/>
    <w:rsid w:val="00DD2FA4"/>
    <w:rsid w:val="00DD77CA"/>
    <w:rsid w:val="00DE2993"/>
    <w:rsid w:val="00DE6BA9"/>
    <w:rsid w:val="00DE7FEA"/>
    <w:rsid w:val="00DF05E7"/>
    <w:rsid w:val="00DF36B5"/>
    <w:rsid w:val="00E04DF2"/>
    <w:rsid w:val="00E05BEF"/>
    <w:rsid w:val="00E07045"/>
    <w:rsid w:val="00E11C12"/>
    <w:rsid w:val="00E1339D"/>
    <w:rsid w:val="00E208E3"/>
    <w:rsid w:val="00E20FEA"/>
    <w:rsid w:val="00E220FA"/>
    <w:rsid w:val="00E2482B"/>
    <w:rsid w:val="00E24956"/>
    <w:rsid w:val="00E25D64"/>
    <w:rsid w:val="00E354FD"/>
    <w:rsid w:val="00E43C61"/>
    <w:rsid w:val="00E44627"/>
    <w:rsid w:val="00E5341E"/>
    <w:rsid w:val="00E57192"/>
    <w:rsid w:val="00E62420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2833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54BD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75D1"/>
    <w:rsid w:val="00F1065B"/>
    <w:rsid w:val="00F10C14"/>
    <w:rsid w:val="00F1114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486"/>
    <w:rsid w:val="00FB3AF8"/>
    <w:rsid w:val="00FC0F73"/>
    <w:rsid w:val="00FC20D7"/>
    <w:rsid w:val="00FC4121"/>
    <w:rsid w:val="00FD0197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ile.ibianskai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Rasa Didjurgytė</cp:lastModifiedBy>
  <cp:revision>3</cp:revision>
  <cp:lastPrinted>2017-05-17T10:42:00Z</cp:lastPrinted>
  <dcterms:created xsi:type="dcterms:W3CDTF">2022-06-13T06:19:00Z</dcterms:created>
  <dcterms:modified xsi:type="dcterms:W3CDTF">2022-06-13T06:22:00Z</dcterms:modified>
</cp:coreProperties>
</file>