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431E49BE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085B43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085B43">
        <w:rPr>
          <w:rFonts w:asciiTheme="minorHAnsi" w:hAnsiTheme="minorHAnsi" w:cstheme="minorHAnsi"/>
          <w:sz w:val="22"/>
          <w:szCs w:val="22"/>
        </w:rPr>
        <w:t>2</w:t>
      </w:r>
      <w:r w:rsidR="00015C06" w:rsidRPr="00085B43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1D7E7A" w:rsidRPr="00085B43">
        <w:rPr>
          <w:rFonts w:asciiTheme="minorHAnsi" w:hAnsiTheme="minorHAnsi" w:cstheme="minorHAnsi"/>
          <w:sz w:val="22"/>
          <w:szCs w:val="22"/>
          <w:lang w:val="lt-LT"/>
        </w:rPr>
        <w:t xml:space="preserve">gegužės </w:t>
      </w:r>
      <w:r w:rsidR="00E25AB7">
        <w:rPr>
          <w:rFonts w:asciiTheme="minorHAnsi" w:hAnsiTheme="minorHAnsi" w:cstheme="minorHAnsi"/>
          <w:sz w:val="22"/>
          <w:szCs w:val="22"/>
          <w:lang w:val="lt-LT"/>
        </w:rPr>
        <w:t>6</w:t>
      </w:r>
      <w:r w:rsidR="00015C06" w:rsidRPr="00085B43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35B721B" w14:textId="495EFA0F" w:rsidR="00DE4819" w:rsidRDefault="00AA1418" w:rsidP="09E68C8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00BA64B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„Lidl Lietuva“ </w:t>
      </w:r>
      <w:r w:rsidR="009F24B6" w:rsidRPr="00BA64B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jau </w:t>
      </w:r>
      <w:r w:rsidRPr="00BA64B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įdarbino </w:t>
      </w:r>
      <w:r w:rsidR="00B75FED" w:rsidRPr="00BA64B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daugiau nei</w:t>
      </w:r>
      <w:r w:rsidR="00522EBA" w:rsidRPr="00BA64B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="00F52678" w:rsidRPr="00BA64B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100</w:t>
      </w:r>
      <w:r w:rsidRPr="00BA64B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ukrainiečių:</w:t>
      </w:r>
      <w:r w:rsidR="00727BC9" w:rsidRPr="00BA64B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="00F52678" w:rsidRPr="00BA64B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norintiems suteikia teisinę ir psichologinę pagalbą</w:t>
      </w:r>
    </w:p>
    <w:p w14:paraId="5B895F39" w14:textId="77777777" w:rsidR="0002079D" w:rsidRPr="0002079D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28D0D052" w14:textId="0FD119AB" w:rsidR="00DE4819" w:rsidRDefault="00DE4819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Nuo karo pradžios </w:t>
      </w:r>
      <w:r w:rsidR="00F912A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prekybos tinklas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„Lidl“ įdarbino daugiau </w:t>
      </w:r>
      <w:r w:rsidRPr="00BA64B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nei </w:t>
      </w:r>
      <w:r w:rsidR="00F52678" w:rsidRPr="00BA64B3">
        <w:rPr>
          <w:rFonts w:asciiTheme="minorHAnsi" w:hAnsiTheme="minorHAnsi" w:cstheme="minorHAnsi"/>
          <w:b/>
          <w:bCs/>
          <w:sz w:val="22"/>
          <w:szCs w:val="22"/>
          <w:lang w:val="lt-LT"/>
        </w:rPr>
        <w:t>100</w:t>
      </w:r>
      <w:r w:rsidRPr="00BA64B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karo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pabėgėlių iš Ukrainos</w:t>
      </w:r>
      <w:r w:rsidR="00727BC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Padėdama </w:t>
      </w:r>
      <w:r w:rsidR="00447CF2">
        <w:rPr>
          <w:rFonts w:asciiTheme="minorHAnsi" w:hAnsiTheme="minorHAnsi" w:cstheme="minorHAnsi"/>
          <w:b/>
          <w:bCs/>
          <w:sz w:val="22"/>
          <w:szCs w:val="22"/>
          <w:lang w:val="lt-LT"/>
        </w:rPr>
        <w:t>jiems integruotis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, </w:t>
      </w:r>
      <w:r w:rsidR="00F912A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„Lidl Lietuva“ </w:t>
      </w:r>
      <w:r w:rsidR="00447CF2">
        <w:rPr>
          <w:rFonts w:asciiTheme="minorHAnsi" w:hAnsiTheme="minorHAnsi" w:cstheme="minorHAnsi"/>
          <w:b/>
          <w:bCs/>
          <w:sz w:val="22"/>
          <w:szCs w:val="22"/>
          <w:lang w:val="lt-LT"/>
        </w:rPr>
        <w:t>visiems naujiems komandos nariams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F912A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nuo šiol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s</w:t>
      </w:r>
      <w:r w:rsidR="00DC7F9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iūlo </w:t>
      </w:r>
      <w:r w:rsidR="00F912A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ir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papildomą </w:t>
      </w:r>
      <w:r w:rsidR="003231A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nemokamą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pa</w:t>
      </w:r>
      <w:r w:rsidR="003231A8">
        <w:rPr>
          <w:rFonts w:asciiTheme="minorHAnsi" w:hAnsiTheme="minorHAnsi" w:cstheme="minorHAnsi"/>
          <w:b/>
          <w:bCs/>
          <w:sz w:val="22"/>
          <w:szCs w:val="22"/>
          <w:lang w:val="lt-LT"/>
        </w:rPr>
        <w:t>slaugą</w:t>
      </w:r>
      <w:r w:rsidR="00447CF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</w:t>
      </w:r>
      <w:r w:rsidR="00F912A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„Lidl Lietuva“ dirbantys </w:t>
      </w:r>
      <w:r w:rsidR="00247855">
        <w:rPr>
          <w:rFonts w:asciiTheme="minorHAnsi" w:hAnsiTheme="minorHAnsi" w:cstheme="minorHAnsi"/>
          <w:b/>
          <w:bCs/>
          <w:sz w:val="22"/>
          <w:szCs w:val="22"/>
          <w:lang w:val="lt-LT"/>
        </w:rPr>
        <w:t>ukrainiečiai</w:t>
      </w:r>
      <w:r w:rsidR="00F912A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F77CE3">
        <w:rPr>
          <w:rFonts w:asciiTheme="minorHAnsi" w:hAnsiTheme="minorHAnsi" w:cstheme="minorHAnsi"/>
          <w:b/>
          <w:bCs/>
          <w:sz w:val="22"/>
          <w:szCs w:val="22"/>
          <w:lang w:val="lt-LT"/>
        </w:rPr>
        <w:t>specialioje</w:t>
      </w:r>
      <w:r w:rsidR="003231A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pagalbos </w:t>
      </w:r>
      <w:r w:rsidR="00447CF2">
        <w:rPr>
          <w:rFonts w:asciiTheme="minorHAnsi" w:hAnsiTheme="minorHAnsi" w:cstheme="minorHAnsi"/>
          <w:b/>
          <w:bCs/>
          <w:sz w:val="22"/>
          <w:szCs w:val="22"/>
          <w:lang w:val="lt-LT"/>
        </w:rPr>
        <w:t>linij</w:t>
      </w:r>
      <w:r w:rsidR="00727BC9">
        <w:rPr>
          <w:rFonts w:asciiTheme="minorHAnsi" w:hAnsiTheme="minorHAnsi" w:cstheme="minorHAnsi"/>
          <w:b/>
          <w:bCs/>
          <w:sz w:val="22"/>
          <w:szCs w:val="22"/>
          <w:lang w:val="lt-LT"/>
        </w:rPr>
        <w:t>oje</w:t>
      </w:r>
      <w:r w:rsidR="00447CF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„Gali mumis pasikliauti</w:t>
      </w:r>
      <w:r w:rsidR="00714F20" w:rsidRPr="00714F20">
        <w:rPr>
          <w:rFonts w:asciiTheme="minorHAnsi" w:hAnsiTheme="minorHAnsi" w:cstheme="minorHAnsi"/>
          <w:b/>
          <w:bCs/>
          <w:sz w:val="22"/>
          <w:szCs w:val="22"/>
          <w:lang w:val="lt-LT"/>
        </w:rPr>
        <w:t>!</w:t>
      </w:r>
      <w:r w:rsidR="00447CF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“ </w:t>
      </w:r>
      <w:r w:rsidR="00727BC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patarimus teisiniais ir psichologiniais klausimai galės gauti ir </w:t>
      </w:r>
      <w:r w:rsidR="00447CF2">
        <w:rPr>
          <w:rFonts w:asciiTheme="minorHAnsi" w:hAnsiTheme="minorHAnsi" w:cstheme="minorHAnsi"/>
          <w:b/>
          <w:bCs/>
          <w:sz w:val="22"/>
          <w:szCs w:val="22"/>
          <w:lang w:val="lt-LT"/>
        </w:rPr>
        <w:t>ukrainiečių kalba.</w:t>
      </w:r>
    </w:p>
    <w:p w14:paraId="2ED9EF54" w14:textId="7969E453" w:rsidR="007F5420" w:rsidRDefault="007F5420" w:rsidP="007F542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„Į Lietuvą atvykusiems ukrainiečiams savo tėvynėje teko patirti </w:t>
      </w:r>
      <w:r w:rsidR="00F278BE">
        <w:rPr>
          <w:rFonts w:asciiTheme="minorHAnsi" w:hAnsiTheme="minorHAnsi" w:cstheme="minorHAnsi"/>
          <w:sz w:val="22"/>
          <w:szCs w:val="22"/>
          <w:lang w:val="lt-LT"/>
        </w:rPr>
        <w:t>sukrečiančius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išgyvenimus</w:t>
      </w:r>
      <w:r w:rsidR="00EA6FF8">
        <w:rPr>
          <w:rFonts w:asciiTheme="minorHAnsi" w:hAnsiTheme="minorHAnsi" w:cstheme="minorHAnsi"/>
          <w:sz w:val="22"/>
          <w:szCs w:val="22"/>
          <w:lang w:val="lt-LT"/>
        </w:rPr>
        <w:t xml:space="preserve">. Norėdami padėti </w:t>
      </w:r>
      <w:r w:rsidR="00385511">
        <w:rPr>
          <w:rFonts w:asciiTheme="minorHAnsi" w:hAnsiTheme="minorHAnsi" w:cstheme="minorHAnsi"/>
          <w:sz w:val="22"/>
          <w:szCs w:val="22"/>
          <w:lang w:val="lt-LT"/>
        </w:rPr>
        <w:t>kovoti su neigiamomis emocijomis bei palengvinti adaptaciją,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visi</w:t>
      </w:r>
      <w:r w:rsidR="006A399E">
        <w:rPr>
          <w:rFonts w:asciiTheme="minorHAnsi" w:hAnsiTheme="minorHAnsi" w:cstheme="minorHAnsi"/>
          <w:sz w:val="22"/>
          <w:szCs w:val="22"/>
          <w:lang w:val="lt-LT"/>
        </w:rPr>
        <w:t>ems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„Lidl</w:t>
      </w:r>
      <w:r w:rsidR="00F278BE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>
        <w:rPr>
          <w:rFonts w:asciiTheme="minorHAnsi" w:hAnsiTheme="minorHAnsi" w:cstheme="minorHAnsi"/>
          <w:sz w:val="22"/>
          <w:szCs w:val="22"/>
          <w:lang w:val="lt-LT"/>
        </w:rPr>
        <w:t>“ įsidarbin</w:t>
      </w:r>
      <w:r w:rsidR="006A399E">
        <w:rPr>
          <w:rFonts w:asciiTheme="minorHAnsi" w:hAnsiTheme="minorHAnsi" w:cstheme="minorHAnsi"/>
          <w:sz w:val="22"/>
          <w:szCs w:val="22"/>
          <w:lang w:val="lt-LT"/>
        </w:rPr>
        <w:t xml:space="preserve">usiems </w:t>
      </w:r>
      <w:r>
        <w:rPr>
          <w:rFonts w:asciiTheme="minorHAnsi" w:hAnsiTheme="minorHAnsi" w:cstheme="minorHAnsi"/>
          <w:sz w:val="22"/>
          <w:szCs w:val="22"/>
          <w:lang w:val="lt-LT"/>
        </w:rPr>
        <w:t>ukrainiečia</w:t>
      </w:r>
      <w:r w:rsidR="006A399E">
        <w:rPr>
          <w:rFonts w:asciiTheme="minorHAnsi" w:hAnsiTheme="minorHAnsi" w:cstheme="minorHAnsi"/>
          <w:sz w:val="22"/>
          <w:szCs w:val="22"/>
          <w:lang w:val="lt-LT"/>
        </w:rPr>
        <w:t>ms</w:t>
      </w:r>
      <w:r>
        <w:rPr>
          <w:rFonts w:asciiTheme="minorHAnsi" w:hAnsiTheme="minorHAnsi" w:cstheme="minorHAnsi"/>
          <w:sz w:val="22"/>
          <w:szCs w:val="22"/>
          <w:lang w:val="lt-LT"/>
        </w:rPr>
        <w:t>, jų šeimų naria</w:t>
      </w:r>
      <w:r w:rsidR="006A399E">
        <w:rPr>
          <w:rFonts w:asciiTheme="minorHAnsi" w:hAnsiTheme="minorHAnsi" w:cstheme="minorHAnsi"/>
          <w:sz w:val="22"/>
          <w:szCs w:val="22"/>
          <w:lang w:val="lt-LT"/>
        </w:rPr>
        <w:t>ms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ir vaika</w:t>
      </w:r>
      <w:r w:rsidR="006A399E">
        <w:rPr>
          <w:rFonts w:asciiTheme="minorHAnsi" w:hAnsiTheme="minorHAnsi" w:cstheme="minorHAnsi"/>
          <w:sz w:val="22"/>
          <w:szCs w:val="22"/>
          <w:lang w:val="lt-LT"/>
        </w:rPr>
        <w:t xml:space="preserve">ms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iki </w:t>
      </w:r>
      <w:r w:rsidRPr="00727BC9">
        <w:rPr>
          <w:rFonts w:asciiTheme="minorHAnsi" w:hAnsiTheme="minorHAnsi" w:cstheme="minorHAnsi"/>
          <w:sz w:val="22"/>
          <w:szCs w:val="22"/>
          <w:lang w:val="lt-LT"/>
        </w:rPr>
        <w:t>25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522EBA">
        <w:rPr>
          <w:rFonts w:asciiTheme="minorHAnsi" w:hAnsiTheme="minorHAnsi" w:cstheme="minorHAnsi"/>
          <w:sz w:val="22"/>
          <w:szCs w:val="22"/>
          <w:lang w:val="lt-LT"/>
        </w:rPr>
        <w:t>įmonė siūlo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22EBA">
        <w:rPr>
          <w:rFonts w:asciiTheme="minorHAnsi" w:hAnsiTheme="minorHAnsi" w:cstheme="minorHAnsi"/>
          <w:sz w:val="22"/>
          <w:szCs w:val="22"/>
          <w:lang w:val="lt-LT"/>
        </w:rPr>
        <w:t>programą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„Gali mumis pasikliauti</w:t>
      </w:r>
      <w:r w:rsidR="00714F20">
        <w:rPr>
          <w:rFonts w:asciiTheme="minorHAnsi" w:hAnsiTheme="minorHAnsi" w:cstheme="minorHAnsi"/>
          <w:sz w:val="22"/>
          <w:szCs w:val="22"/>
          <w:lang w:val="lt-LT"/>
        </w:rPr>
        <w:t>!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“ – nuo šiol </w:t>
      </w:r>
      <w:r w:rsidR="00522EBA">
        <w:rPr>
          <w:rFonts w:asciiTheme="minorHAnsi" w:hAnsiTheme="minorHAnsi" w:cstheme="minorHAnsi"/>
          <w:sz w:val="22"/>
          <w:szCs w:val="22"/>
          <w:lang w:val="lt-LT"/>
        </w:rPr>
        <w:t xml:space="preserve">ji </w:t>
      </w:r>
      <w:r>
        <w:rPr>
          <w:rFonts w:asciiTheme="minorHAnsi" w:hAnsiTheme="minorHAnsi" w:cstheme="minorHAnsi"/>
          <w:sz w:val="22"/>
          <w:szCs w:val="22"/>
          <w:lang w:val="lt-LT"/>
        </w:rPr>
        <w:t>prieinama ir ukrainiečių kalba</w:t>
      </w:r>
      <w:r w:rsidRPr="00046E56">
        <w:rPr>
          <w:rFonts w:asciiTheme="minorHAnsi" w:hAnsiTheme="minorHAnsi" w:cstheme="minorHAnsi"/>
          <w:sz w:val="22"/>
          <w:szCs w:val="22"/>
          <w:lang w:val="lt-LT"/>
        </w:rPr>
        <w:t>“, – sako S</w:t>
      </w:r>
      <w:r>
        <w:rPr>
          <w:rFonts w:asciiTheme="minorHAnsi" w:hAnsiTheme="minorHAnsi" w:cstheme="minorHAnsi"/>
          <w:sz w:val="22"/>
          <w:szCs w:val="22"/>
          <w:lang w:val="lt-LT"/>
        </w:rPr>
        <w:t>andra</w:t>
      </w:r>
      <w:r w:rsidRPr="00046E56">
        <w:rPr>
          <w:rFonts w:asciiTheme="minorHAnsi" w:hAnsiTheme="minorHAnsi" w:cstheme="minorHAnsi"/>
          <w:sz w:val="22"/>
          <w:szCs w:val="22"/>
          <w:lang w:val="lt-LT"/>
        </w:rPr>
        <w:t xml:space="preserve"> Savickienė</w:t>
      </w:r>
      <w:r>
        <w:rPr>
          <w:rFonts w:asciiTheme="minorHAnsi" w:hAnsiTheme="minorHAnsi" w:cstheme="minorHAnsi"/>
          <w:sz w:val="22"/>
          <w:szCs w:val="22"/>
          <w:lang w:val="lt-LT"/>
        </w:rPr>
        <w:t>, „Lidl Lietuva“ valdybos narė ir personalo vadovė.</w:t>
      </w:r>
    </w:p>
    <w:p w14:paraId="1E810797" w14:textId="7377D078" w:rsidR="00263D44" w:rsidRDefault="00DE46BE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Paskambinę </w:t>
      </w:r>
      <w:r w:rsidR="00F278BE">
        <w:rPr>
          <w:rFonts w:asciiTheme="minorHAnsi" w:hAnsiTheme="minorHAnsi" w:cstheme="minorHAnsi"/>
          <w:sz w:val="22"/>
          <w:szCs w:val="22"/>
          <w:lang w:val="lt-LT"/>
        </w:rPr>
        <w:t>nurodytu</w:t>
      </w:r>
      <w:r w:rsidR="001D4580">
        <w:rPr>
          <w:rFonts w:asciiTheme="minorHAnsi" w:hAnsiTheme="minorHAnsi" w:cstheme="minorHAnsi"/>
          <w:sz w:val="22"/>
          <w:szCs w:val="22"/>
          <w:lang w:val="lt-LT"/>
        </w:rPr>
        <w:t xml:space="preserve"> telefonu </w:t>
      </w:r>
      <w:r w:rsidR="000F04B0">
        <w:rPr>
          <w:rFonts w:asciiTheme="minorHAnsi" w:hAnsiTheme="minorHAnsi" w:cstheme="minorHAnsi"/>
          <w:sz w:val="22"/>
          <w:szCs w:val="22"/>
          <w:lang w:val="lt-LT"/>
        </w:rPr>
        <w:t xml:space="preserve">ukrainiečiai galės pasikalbėti su </w:t>
      </w:r>
      <w:r w:rsidR="001D4580">
        <w:rPr>
          <w:rFonts w:asciiTheme="minorHAnsi" w:hAnsiTheme="minorHAnsi" w:cstheme="minorHAnsi"/>
          <w:sz w:val="22"/>
          <w:szCs w:val="22"/>
          <w:lang w:val="lt-LT"/>
        </w:rPr>
        <w:t>asmenin</w:t>
      </w:r>
      <w:r>
        <w:rPr>
          <w:rFonts w:asciiTheme="minorHAnsi" w:hAnsiTheme="minorHAnsi" w:cstheme="minorHAnsi"/>
          <w:sz w:val="22"/>
          <w:szCs w:val="22"/>
          <w:lang w:val="lt-LT"/>
        </w:rPr>
        <w:t>es,</w:t>
      </w:r>
      <w:r w:rsidR="001D4580">
        <w:rPr>
          <w:rFonts w:asciiTheme="minorHAnsi" w:hAnsiTheme="minorHAnsi" w:cstheme="minorHAnsi"/>
          <w:sz w:val="22"/>
          <w:szCs w:val="22"/>
          <w:lang w:val="lt-LT"/>
        </w:rPr>
        <w:t xml:space="preserve"> psichologin</w:t>
      </w:r>
      <w:r>
        <w:rPr>
          <w:rFonts w:asciiTheme="minorHAnsi" w:hAnsiTheme="minorHAnsi" w:cstheme="minorHAnsi"/>
          <w:sz w:val="22"/>
          <w:szCs w:val="22"/>
          <w:lang w:val="lt-LT"/>
        </w:rPr>
        <w:t>es ar</w:t>
      </w:r>
      <w:r w:rsidR="001D4580">
        <w:rPr>
          <w:rFonts w:asciiTheme="minorHAnsi" w:hAnsiTheme="minorHAnsi" w:cstheme="minorHAnsi"/>
          <w:sz w:val="22"/>
          <w:szCs w:val="22"/>
          <w:lang w:val="lt-LT"/>
        </w:rPr>
        <w:t xml:space="preserve"> teisin</w:t>
      </w:r>
      <w:r>
        <w:rPr>
          <w:rFonts w:asciiTheme="minorHAnsi" w:hAnsiTheme="minorHAnsi" w:cstheme="minorHAnsi"/>
          <w:sz w:val="22"/>
          <w:szCs w:val="22"/>
          <w:lang w:val="lt-LT"/>
        </w:rPr>
        <w:t>es</w:t>
      </w:r>
      <w:r w:rsidR="001D458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46B1B">
        <w:rPr>
          <w:rFonts w:asciiTheme="minorHAnsi" w:hAnsiTheme="minorHAnsi" w:cstheme="minorHAnsi"/>
          <w:sz w:val="22"/>
          <w:szCs w:val="22"/>
          <w:lang w:val="lt-LT"/>
        </w:rPr>
        <w:t xml:space="preserve">rekomendacinio pobūdžio </w:t>
      </w:r>
      <w:r w:rsidR="000F04B0">
        <w:rPr>
          <w:rFonts w:asciiTheme="minorHAnsi" w:hAnsiTheme="minorHAnsi" w:cstheme="minorHAnsi"/>
          <w:sz w:val="22"/>
          <w:szCs w:val="22"/>
          <w:lang w:val="lt-LT"/>
        </w:rPr>
        <w:t>konsultacijas teikiančiais specialistais.</w:t>
      </w:r>
      <w:r w:rsidR="006E67A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D4580">
        <w:rPr>
          <w:rFonts w:asciiTheme="minorHAnsi" w:hAnsiTheme="minorHAnsi" w:cstheme="minorHAnsi"/>
          <w:sz w:val="22"/>
          <w:szCs w:val="22"/>
          <w:lang w:val="lt-LT"/>
        </w:rPr>
        <w:t>Anoniminė konsultacijų ir pagalbos programa „Gali mumis pasikliauti</w:t>
      </w:r>
      <w:r w:rsidR="00714F20">
        <w:rPr>
          <w:rFonts w:asciiTheme="minorHAnsi" w:hAnsiTheme="minorHAnsi" w:cstheme="minorHAnsi"/>
          <w:sz w:val="22"/>
          <w:szCs w:val="22"/>
          <w:lang w:val="lt-LT"/>
        </w:rPr>
        <w:t>!</w:t>
      </w:r>
      <w:r w:rsidR="001D4580">
        <w:rPr>
          <w:rFonts w:asciiTheme="minorHAnsi" w:hAnsiTheme="minorHAnsi" w:cstheme="minorHAnsi"/>
          <w:sz w:val="22"/>
          <w:szCs w:val="22"/>
          <w:lang w:val="lt-LT"/>
        </w:rPr>
        <w:t xml:space="preserve">“ yra prieinama </w:t>
      </w:r>
      <w:r w:rsidR="00F278BE">
        <w:rPr>
          <w:rFonts w:asciiTheme="minorHAnsi" w:hAnsiTheme="minorHAnsi" w:cstheme="minorHAnsi"/>
          <w:sz w:val="22"/>
          <w:szCs w:val="22"/>
          <w:lang w:val="lt-LT"/>
        </w:rPr>
        <w:t xml:space="preserve">kasdien, </w:t>
      </w:r>
      <w:r w:rsidR="001D4580">
        <w:rPr>
          <w:rFonts w:asciiTheme="minorHAnsi" w:hAnsiTheme="minorHAnsi" w:cstheme="minorHAnsi"/>
          <w:sz w:val="22"/>
          <w:szCs w:val="22"/>
          <w:lang w:val="lt-LT"/>
        </w:rPr>
        <w:t>visą parą</w:t>
      </w:r>
      <w:r w:rsidR="00F278BE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7F5420">
        <w:rPr>
          <w:rFonts w:asciiTheme="minorHAnsi" w:hAnsiTheme="minorHAnsi" w:cstheme="minorHAnsi"/>
          <w:sz w:val="22"/>
          <w:szCs w:val="22"/>
          <w:lang w:val="lt-LT"/>
        </w:rPr>
        <w:t xml:space="preserve">Programoje dalyvaujantys kvalifikuoti ir didelę patirtį turintys konsultantai užtikrina visišką konsultuojamo žmogaus konfidencialumą </w:t>
      </w:r>
      <w:r w:rsidR="00522EBA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7F5420">
        <w:rPr>
          <w:rFonts w:asciiTheme="minorHAnsi" w:hAnsiTheme="minorHAnsi" w:cstheme="minorHAnsi"/>
          <w:sz w:val="22"/>
          <w:szCs w:val="22"/>
          <w:lang w:val="lt-LT"/>
        </w:rPr>
        <w:t xml:space="preserve"> jokie kiti asmenys nežino apie konkrečiam darbuotojui teikiamas konsultacijas.</w:t>
      </w:r>
      <w:r w:rsidR="001D458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33A3B139" w14:textId="0AF3B5C7" w:rsidR="00184510" w:rsidRDefault="00184510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Bendrovė </w:t>
      </w:r>
      <w:r w:rsidR="00F278BE">
        <w:rPr>
          <w:rFonts w:asciiTheme="minorHAnsi" w:hAnsiTheme="minorHAnsi" w:cstheme="minorHAnsi"/>
          <w:sz w:val="22"/>
          <w:szCs w:val="22"/>
          <w:lang w:val="lt-LT"/>
        </w:rPr>
        <w:t xml:space="preserve">atvykusiems </w:t>
      </w:r>
      <w:r>
        <w:rPr>
          <w:rFonts w:asciiTheme="minorHAnsi" w:hAnsiTheme="minorHAnsi" w:cstheme="minorHAnsi"/>
          <w:sz w:val="22"/>
          <w:szCs w:val="22"/>
          <w:lang w:val="lt-LT"/>
        </w:rPr>
        <w:t>ukrainiečiams siūlo darbo vietas visoje Lietuvoje – jie kviečiami dirbti parduotuvėse, logistikos centre Kaune bei centriniame biure Vilniuje.</w:t>
      </w:r>
      <w:r w:rsidR="003A25FC">
        <w:rPr>
          <w:rFonts w:asciiTheme="minorHAnsi" w:hAnsiTheme="minorHAnsi" w:cstheme="minorHAnsi"/>
          <w:sz w:val="22"/>
          <w:szCs w:val="22"/>
          <w:lang w:val="lt-LT"/>
        </w:rPr>
        <w:t xml:space="preserve"> Prie sklandesnio įdarbinimo proceso prisideda ir bendrovės parengtos instrukcijos, ką reikia atlikti norint įsidarbinti, pavyzdžiui, kaip atsidaryti banko sąskaitą</w:t>
      </w:r>
      <w:r w:rsidR="00F278BE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5C48B31C" w14:textId="4A0B8D0D" w:rsidR="00184510" w:rsidRDefault="00184510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3A25FC">
        <w:rPr>
          <w:rFonts w:asciiTheme="minorHAnsi" w:hAnsiTheme="minorHAnsi" w:cstheme="minorHAnsi"/>
          <w:sz w:val="22"/>
          <w:szCs w:val="22"/>
          <w:lang w:val="lt-LT"/>
        </w:rPr>
        <w:t xml:space="preserve">Šiuo metu prekybos tinkle dirba daugiau </w:t>
      </w:r>
      <w:r w:rsidR="003A25FC" w:rsidRPr="00BA64B3">
        <w:rPr>
          <w:rFonts w:asciiTheme="minorHAnsi" w:hAnsiTheme="minorHAnsi" w:cstheme="minorHAnsi"/>
          <w:sz w:val="22"/>
          <w:szCs w:val="22"/>
          <w:lang w:val="lt-LT"/>
        </w:rPr>
        <w:t xml:space="preserve">nei </w:t>
      </w:r>
      <w:r w:rsidR="002347A4" w:rsidRPr="00BA64B3">
        <w:rPr>
          <w:rFonts w:asciiTheme="minorHAnsi" w:hAnsiTheme="minorHAnsi" w:cstheme="minorHAnsi"/>
          <w:sz w:val="22"/>
          <w:szCs w:val="22"/>
          <w:lang w:val="lt-LT"/>
        </w:rPr>
        <w:t>100</w:t>
      </w:r>
      <w:r w:rsidR="00522EB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A25FC">
        <w:rPr>
          <w:rFonts w:asciiTheme="minorHAnsi" w:hAnsiTheme="minorHAnsi" w:cstheme="minorHAnsi"/>
          <w:sz w:val="22"/>
          <w:szCs w:val="22"/>
          <w:lang w:val="lt-LT"/>
        </w:rPr>
        <w:t>ukrainiečių. Tiesa, š</w:t>
      </w:r>
      <w:r>
        <w:rPr>
          <w:rFonts w:asciiTheme="minorHAnsi" w:hAnsiTheme="minorHAnsi" w:cstheme="minorHAnsi"/>
          <w:sz w:val="22"/>
          <w:szCs w:val="22"/>
          <w:lang w:val="lt-LT"/>
        </w:rPr>
        <w:t>is skaičius auga kiekvieną dieną, nes dalis būsimų darbuotojų šiuo metu yra sutarties pasirašymo procese ir dirbti pradės artimiausiomis dienomis</w:t>
      </w:r>
      <w:r w:rsidRPr="00046E56">
        <w:rPr>
          <w:rFonts w:asciiTheme="minorHAnsi" w:hAnsiTheme="minorHAnsi" w:cstheme="minorHAnsi"/>
          <w:sz w:val="22"/>
          <w:szCs w:val="22"/>
          <w:lang w:val="lt-LT"/>
        </w:rPr>
        <w:t xml:space="preserve">“, – </w:t>
      </w:r>
      <w:r>
        <w:rPr>
          <w:rFonts w:asciiTheme="minorHAnsi" w:hAnsiTheme="minorHAnsi" w:cstheme="minorHAnsi"/>
          <w:sz w:val="22"/>
          <w:szCs w:val="22"/>
          <w:lang w:val="lt-LT"/>
        </w:rPr>
        <w:t>teigia</w:t>
      </w:r>
      <w:r w:rsidRPr="00046E56">
        <w:rPr>
          <w:rFonts w:asciiTheme="minorHAnsi" w:hAnsiTheme="minorHAnsi" w:cstheme="minorHAnsi"/>
          <w:sz w:val="22"/>
          <w:szCs w:val="22"/>
          <w:lang w:val="lt-LT"/>
        </w:rPr>
        <w:t xml:space="preserve"> S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  <w:r w:rsidRPr="00046E56">
        <w:rPr>
          <w:rFonts w:asciiTheme="minorHAnsi" w:hAnsiTheme="minorHAnsi" w:cstheme="minorHAnsi"/>
          <w:sz w:val="22"/>
          <w:szCs w:val="22"/>
          <w:lang w:val="lt-LT"/>
        </w:rPr>
        <w:t xml:space="preserve"> Savickienė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0DCA938D" w14:textId="54A42B38" w:rsidR="00733CCA" w:rsidRDefault="003A4E44" w:rsidP="00733CC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Patogesnį </w:t>
      </w:r>
      <w:r w:rsidR="003A25FC">
        <w:rPr>
          <w:rFonts w:asciiTheme="minorHAnsi" w:hAnsiTheme="minorHAnsi" w:cstheme="minorHAnsi"/>
          <w:sz w:val="22"/>
          <w:szCs w:val="22"/>
          <w:lang w:val="lt-LT"/>
        </w:rPr>
        <w:t xml:space="preserve">įdarbinimą užtikrina </w:t>
      </w:r>
      <w:r w:rsidR="003A25FC" w:rsidRPr="003A25FC">
        <w:rPr>
          <w:rFonts w:asciiTheme="minorHAnsi" w:hAnsiTheme="minorHAnsi" w:cstheme="minorHAnsi"/>
          <w:sz w:val="22"/>
          <w:szCs w:val="22"/>
          <w:lang w:val="lt-LT"/>
        </w:rPr>
        <w:t>„Lidl Lietuva“ paruošta speciali atrankos linija telefonu, kuria paskambinus</w:t>
      </w:r>
      <w:r w:rsidR="00331093">
        <w:rPr>
          <w:rFonts w:asciiTheme="minorHAnsi" w:hAnsiTheme="minorHAnsi" w:cstheme="minorHAnsi"/>
          <w:sz w:val="22"/>
          <w:szCs w:val="22"/>
          <w:lang w:val="lt-LT"/>
        </w:rPr>
        <w:t xml:space="preserve"> suteikiama</w:t>
      </w:r>
      <w:r w:rsidR="003A25FC" w:rsidRPr="003A25FC">
        <w:rPr>
          <w:rFonts w:asciiTheme="minorHAnsi" w:hAnsiTheme="minorHAnsi" w:cstheme="minorHAnsi"/>
          <w:sz w:val="22"/>
          <w:szCs w:val="22"/>
          <w:lang w:val="lt-LT"/>
        </w:rPr>
        <w:t xml:space="preserve"> visa </w:t>
      </w:r>
      <w:r w:rsidR="00331093">
        <w:rPr>
          <w:rFonts w:asciiTheme="minorHAnsi" w:hAnsiTheme="minorHAnsi" w:cstheme="minorHAnsi"/>
          <w:sz w:val="22"/>
          <w:szCs w:val="22"/>
          <w:lang w:val="lt-LT"/>
        </w:rPr>
        <w:t xml:space="preserve">reikalinga informacija </w:t>
      </w:r>
      <w:r w:rsidR="003A25FC" w:rsidRPr="003A25FC">
        <w:rPr>
          <w:rFonts w:asciiTheme="minorHAnsi" w:hAnsiTheme="minorHAnsi" w:cstheme="minorHAnsi"/>
          <w:sz w:val="22"/>
          <w:szCs w:val="22"/>
          <w:lang w:val="lt-LT"/>
        </w:rPr>
        <w:t>būsimiems darbuotojams yra pateikiama jiems suprantama kalba</w:t>
      </w:r>
      <w:r w:rsidR="00F278BE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733CC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8032D">
        <w:rPr>
          <w:rFonts w:asciiTheme="minorHAnsi" w:hAnsiTheme="minorHAnsi" w:cstheme="minorHAnsi"/>
          <w:sz w:val="22"/>
          <w:szCs w:val="22"/>
          <w:lang w:val="lt-LT"/>
        </w:rPr>
        <w:t>Prisijungus prie komandos</w:t>
      </w:r>
      <w:r w:rsidR="00F278BE">
        <w:rPr>
          <w:rFonts w:asciiTheme="minorHAnsi" w:hAnsiTheme="minorHAnsi" w:cstheme="minorHAnsi"/>
          <w:sz w:val="22"/>
          <w:szCs w:val="22"/>
          <w:lang w:val="lt-LT"/>
        </w:rPr>
        <w:t>, g</w:t>
      </w:r>
      <w:r w:rsidR="00733CCA">
        <w:rPr>
          <w:rFonts w:asciiTheme="minorHAnsi" w:hAnsiTheme="minorHAnsi" w:cstheme="minorHAnsi"/>
          <w:sz w:val="22"/>
          <w:szCs w:val="22"/>
          <w:lang w:val="lt-LT"/>
        </w:rPr>
        <w:t xml:space="preserve">reičiau orientuotis darbinėje aplinkoje bei įsilieti į kolektyvą jiems padeda du </w:t>
      </w:r>
      <w:r w:rsidR="00733CCA" w:rsidRPr="00733CCA">
        <w:rPr>
          <w:rFonts w:asciiTheme="minorHAnsi" w:hAnsiTheme="minorHAnsi" w:cstheme="minorHAnsi"/>
          <w:sz w:val="22"/>
          <w:szCs w:val="22"/>
          <w:lang w:val="lt-LT"/>
        </w:rPr>
        <w:t>angliškai arba rusiškai kalbantys kolegos – mokytojas ir bičiulis</w:t>
      </w:r>
      <w:r w:rsidR="00733CCA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4B4E5F81" w14:textId="569BB757" w:rsidR="003A4E44" w:rsidRDefault="00733CCA" w:rsidP="00733CC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Ukrainiečiams įteikiami </w:t>
      </w:r>
      <w:r w:rsidR="002347A4">
        <w:rPr>
          <w:rFonts w:asciiTheme="minorHAnsi" w:hAnsiTheme="minorHAnsi" w:cstheme="minorHAnsi"/>
          <w:sz w:val="22"/>
          <w:szCs w:val="22"/>
          <w:lang w:val="lt-LT"/>
        </w:rPr>
        <w:t>naujoko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rinkiniai, naujiems komandos nariams įmonė skiria ir </w:t>
      </w:r>
      <w:r w:rsidRPr="00727BC9">
        <w:rPr>
          <w:rFonts w:asciiTheme="minorHAnsi" w:hAnsiTheme="minorHAnsi" w:cstheme="minorHAnsi"/>
          <w:sz w:val="22"/>
          <w:szCs w:val="22"/>
          <w:lang w:val="lt-LT"/>
        </w:rPr>
        <w:t>100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eurų </w:t>
      </w:r>
      <w:r w:rsidR="00331093">
        <w:rPr>
          <w:rFonts w:asciiTheme="minorHAnsi" w:hAnsiTheme="minorHAnsi" w:cstheme="minorHAnsi"/>
          <w:sz w:val="22"/>
          <w:szCs w:val="22"/>
          <w:lang w:val="lt-LT"/>
        </w:rPr>
        <w:t xml:space="preserve">vertės </w:t>
      </w:r>
      <w:r>
        <w:rPr>
          <w:rFonts w:asciiTheme="minorHAnsi" w:hAnsiTheme="minorHAnsi" w:cstheme="minorHAnsi"/>
          <w:sz w:val="22"/>
          <w:szCs w:val="22"/>
          <w:lang w:val="lt-LT"/>
        </w:rPr>
        <w:t>„Lidl“ dovanų korteles</w:t>
      </w:r>
      <w:r w:rsidR="00E8032D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Be to, jiems yra taikomos lygiai tos pačios darbo sąlygos, kaip ir esamiems darbuotojams </w:t>
      </w:r>
      <w:r w:rsidR="00E8032D">
        <w:rPr>
          <w:rFonts w:asciiTheme="minorHAnsi" w:hAnsiTheme="minorHAnsi" w:cstheme="minorHAnsi"/>
          <w:sz w:val="22"/>
          <w:szCs w:val="22"/>
          <w:lang w:val="lt-LT"/>
        </w:rPr>
        <w:t>–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733CCA">
        <w:rPr>
          <w:rFonts w:asciiTheme="minorHAnsi" w:hAnsiTheme="minorHAnsi" w:cstheme="minorHAnsi"/>
          <w:sz w:val="22"/>
          <w:szCs w:val="22"/>
          <w:lang w:val="lt-LT"/>
        </w:rPr>
        <w:t>nuo atlygio rėžių ar finansinių priedų iki papildomo privataus sveikatos draudimo pasibaigus bandomajam laikotarpiui ir papildomų naudų krepšelio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7F2334B9" w14:textId="77777777" w:rsidR="00B71085" w:rsidRDefault="006E67A7" w:rsidP="00733CC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„Lidl Lietuva“ taip pat remia nuo karo nukentėjusius Ukrainos žmones – tam skirta jau daugiau nei </w:t>
      </w:r>
      <w:r w:rsidRPr="00BA64B3">
        <w:rPr>
          <w:rFonts w:asciiTheme="minorHAnsi" w:hAnsiTheme="minorHAnsi" w:cstheme="minorHAnsi"/>
          <w:sz w:val="22"/>
          <w:szCs w:val="22"/>
          <w:lang w:val="lt-LT"/>
        </w:rPr>
        <w:t>200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tūkst. eurų. Parama ilgo galiojimo maisto produktais ir ne maisto prekėmis buvo išdalinta „Maisto banko“ bei Lietuvos Raudonojo Kryžiaus organizacijoms, dalis paramos šioms organizacijoms buvo skirta ir piniginėmis lėšomis. </w:t>
      </w:r>
    </w:p>
    <w:p w14:paraId="34D0EDA0" w14:textId="491340CB" w:rsidR="002347A4" w:rsidRDefault="00B71085" w:rsidP="00733CC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Įmonė taip pat padidino paramą ir vaikų dienos centrus koordinuojančioms organizacijoms. Atsižvelgdama į situaciją, kad </w:t>
      </w:r>
      <w:r w:rsidR="00220BFF">
        <w:rPr>
          <w:rFonts w:asciiTheme="minorHAnsi" w:hAnsiTheme="minorHAnsi" w:cstheme="minorHAnsi"/>
          <w:sz w:val="22"/>
          <w:szCs w:val="22"/>
          <w:lang w:val="lt-LT"/>
        </w:rPr>
        <w:t xml:space="preserve">Lietuvos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vaikų dienos centruose laiką leidžia ir pabėgėlių ukrainiečių vaikai, </w:t>
      </w:r>
      <w:r w:rsidR="00220BFF">
        <w:rPr>
          <w:rFonts w:asciiTheme="minorHAnsi" w:hAnsiTheme="minorHAnsi" w:cstheme="minorHAnsi"/>
          <w:sz w:val="22"/>
          <w:szCs w:val="22"/>
          <w:lang w:val="lt-LT"/>
        </w:rPr>
        <w:t>„Lidl</w:t>
      </w:r>
      <w:r w:rsidR="00EC208A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="00220BFF">
        <w:rPr>
          <w:rFonts w:asciiTheme="minorHAnsi" w:hAnsiTheme="minorHAnsi" w:cstheme="minorHAnsi"/>
          <w:sz w:val="22"/>
          <w:szCs w:val="22"/>
          <w:lang w:val="lt-LT"/>
        </w:rPr>
        <w:t xml:space="preserve">“ patrigubino visą per pirmą šių metų ketvirtį parduotuvių </w:t>
      </w:r>
      <w:proofErr w:type="spellStart"/>
      <w:r w:rsidR="00220BFF">
        <w:rPr>
          <w:rFonts w:asciiTheme="minorHAnsi" w:hAnsiTheme="minorHAnsi" w:cstheme="minorHAnsi"/>
          <w:sz w:val="22"/>
          <w:szCs w:val="22"/>
          <w:lang w:val="lt-LT"/>
        </w:rPr>
        <w:t>taromatuose</w:t>
      </w:r>
      <w:proofErr w:type="spellEnd"/>
      <w:r w:rsidR="00220BFF">
        <w:rPr>
          <w:rFonts w:asciiTheme="minorHAnsi" w:hAnsiTheme="minorHAnsi" w:cstheme="minorHAnsi"/>
          <w:sz w:val="22"/>
          <w:szCs w:val="22"/>
          <w:lang w:val="lt-LT"/>
        </w:rPr>
        <w:t xml:space="preserve"> surinktą depozito sumą.</w:t>
      </w:r>
    </w:p>
    <w:p w14:paraId="6DBE6BCC" w14:textId="64074BFC" w:rsidR="006214A1" w:rsidRPr="00121BA0" w:rsidRDefault="00346B1B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46B1B">
        <w:rPr>
          <w:rFonts w:asciiTheme="minorHAnsi" w:hAnsiTheme="minorHAnsi" w:cstheme="minorHAnsi"/>
          <w:sz w:val="22"/>
          <w:szCs w:val="22"/>
          <w:lang w:val="lt-LT"/>
        </w:rPr>
        <w:t>„Lidl Lietuva“ šiuo metu dirba daugiau nei 2,</w:t>
      </w:r>
      <w:r w:rsidR="00714F20" w:rsidRPr="00714F20">
        <w:rPr>
          <w:rFonts w:asciiTheme="minorHAnsi" w:hAnsiTheme="minorHAnsi" w:cstheme="minorHAnsi"/>
          <w:sz w:val="22"/>
          <w:szCs w:val="22"/>
          <w:lang w:val="lt-LT"/>
        </w:rPr>
        <w:t>7</w:t>
      </w:r>
      <w:r w:rsidRPr="00346B1B">
        <w:rPr>
          <w:rFonts w:asciiTheme="minorHAnsi" w:hAnsiTheme="minorHAnsi" w:cstheme="minorHAnsi"/>
          <w:sz w:val="22"/>
          <w:szCs w:val="22"/>
          <w:lang w:val="lt-LT"/>
        </w:rPr>
        <w:t xml:space="preserve"> tūkst. darbuotojų. Lietuvoje iš viso veikia 61 „Lidl“ prekybos tinklo parduotuvė 24-uose šalies miestuose – Vilniuje, Kaune, Klaipėdoje, Šiauliuose, Alytuje, Marijampolėje, Kėdainiuose, </w:t>
      </w:r>
      <w:r w:rsidRPr="00346B1B">
        <w:rPr>
          <w:rFonts w:asciiTheme="minorHAnsi" w:hAnsiTheme="minorHAnsi" w:cstheme="minorHAnsi"/>
          <w:sz w:val="22"/>
          <w:szCs w:val="22"/>
          <w:lang w:val="lt-LT"/>
        </w:rPr>
        <w:lastRenderedPageBreak/>
        <w:t>Telšiuose, Kretingoje, Mažeikiuose, Tauragėje, Jonavoje, Panevėžyje, Ukmergėje, Utenoje, Plungėje, Palangoje, Elektrėnuose, Visagine, Šilutėje, Radviliškyje, Vilkaviškyje, Druskininkuose bei Rokiškyje.</w:t>
      </w:r>
    </w:p>
    <w:p w14:paraId="28ED09EC" w14:textId="77777777" w:rsidR="002A37F7" w:rsidRPr="004C230C" w:rsidRDefault="002A37F7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98281C2" w14:textId="4C456B27" w:rsidR="001D7E7A" w:rsidRPr="00F65E3A" w:rsidRDefault="0001400B" w:rsidP="001D7E7A">
      <w:pPr>
        <w:rPr>
          <w:rFonts w:ascii="Calibri" w:hAnsi="Calibri"/>
          <w:bCs/>
          <w:sz w:val="18"/>
          <w:szCs w:val="18"/>
          <w:lang w:val="lt-LT"/>
        </w:rPr>
      </w:pPr>
      <w:r w:rsidRPr="00F65E3A">
        <w:rPr>
          <w:rFonts w:ascii="Calibri" w:hAnsi="Calibri"/>
          <w:b/>
          <w:sz w:val="18"/>
          <w:szCs w:val="18"/>
          <w:lang w:val="lt-LT"/>
        </w:rPr>
        <w:t>Daugiau informacijos:</w:t>
      </w:r>
    </w:p>
    <w:p w14:paraId="3C32432B" w14:textId="77777777" w:rsidR="003231A8" w:rsidRPr="00F65E3A" w:rsidRDefault="003231A8" w:rsidP="003231A8">
      <w:pPr>
        <w:rPr>
          <w:rFonts w:ascii="Calibri" w:hAnsi="Calibri"/>
          <w:bCs/>
          <w:sz w:val="18"/>
          <w:szCs w:val="18"/>
          <w:lang w:val="lt-LT"/>
        </w:rPr>
      </w:pPr>
      <w:r w:rsidRPr="00F65E3A">
        <w:rPr>
          <w:rFonts w:ascii="Calibri" w:hAnsi="Calibri"/>
          <w:bCs/>
          <w:sz w:val="18"/>
          <w:szCs w:val="18"/>
          <w:lang w:val="lt-LT"/>
        </w:rPr>
        <w:t>Lina Skersytė</w:t>
      </w:r>
    </w:p>
    <w:p w14:paraId="6F47AFCB" w14:textId="77777777" w:rsidR="003231A8" w:rsidRPr="00F65E3A" w:rsidRDefault="003231A8" w:rsidP="003231A8">
      <w:pPr>
        <w:rPr>
          <w:rFonts w:ascii="Calibri" w:hAnsi="Calibri"/>
          <w:bCs/>
          <w:sz w:val="18"/>
          <w:szCs w:val="18"/>
          <w:lang w:val="lt-LT"/>
        </w:rPr>
      </w:pPr>
      <w:r w:rsidRPr="00F65E3A">
        <w:rPr>
          <w:rFonts w:ascii="Calibri" w:hAnsi="Calibri"/>
          <w:bCs/>
          <w:sz w:val="18"/>
          <w:szCs w:val="18"/>
          <w:lang w:val="lt-LT"/>
        </w:rPr>
        <w:t>Korporatyvinių reikalų ir komunikacijos departamentas</w:t>
      </w:r>
    </w:p>
    <w:p w14:paraId="2C300385" w14:textId="77777777" w:rsidR="003231A8" w:rsidRPr="00F65E3A" w:rsidRDefault="003231A8" w:rsidP="003231A8">
      <w:pPr>
        <w:rPr>
          <w:rFonts w:ascii="Calibri" w:hAnsi="Calibri"/>
          <w:bCs/>
          <w:sz w:val="18"/>
          <w:szCs w:val="18"/>
          <w:lang w:val="lt-LT"/>
        </w:rPr>
      </w:pPr>
      <w:r w:rsidRPr="00F65E3A">
        <w:rPr>
          <w:rFonts w:ascii="Calibri" w:hAnsi="Calibri"/>
          <w:bCs/>
          <w:sz w:val="18"/>
          <w:szCs w:val="18"/>
          <w:lang w:val="lt-LT"/>
        </w:rPr>
        <w:t xml:space="preserve">UAB „Lidl Lietuva“ </w:t>
      </w:r>
    </w:p>
    <w:p w14:paraId="4903DA0F" w14:textId="77777777" w:rsidR="003231A8" w:rsidRPr="00F65E3A" w:rsidRDefault="003231A8" w:rsidP="003231A8">
      <w:pPr>
        <w:rPr>
          <w:rFonts w:ascii="Calibri" w:hAnsi="Calibri"/>
          <w:bCs/>
          <w:sz w:val="18"/>
          <w:szCs w:val="18"/>
          <w:lang w:val="lt-LT"/>
        </w:rPr>
      </w:pPr>
      <w:r w:rsidRPr="00F65E3A">
        <w:rPr>
          <w:rFonts w:ascii="Calibri" w:hAnsi="Calibri"/>
          <w:bCs/>
          <w:sz w:val="18"/>
          <w:szCs w:val="18"/>
          <w:lang w:val="lt-LT"/>
        </w:rPr>
        <w:t>Tel. +370 5 267 3228, mob. tel. +370 680 53556</w:t>
      </w:r>
    </w:p>
    <w:p w14:paraId="5B9F38A7" w14:textId="33D15C00" w:rsidR="00DC4707" w:rsidRPr="00F65E3A" w:rsidRDefault="003231A8" w:rsidP="003231A8">
      <w:pPr>
        <w:rPr>
          <w:rFonts w:ascii="Calibri" w:hAnsi="Calibri"/>
          <w:bCs/>
          <w:sz w:val="18"/>
          <w:szCs w:val="18"/>
          <w:lang w:val="lt-LT"/>
        </w:rPr>
      </w:pPr>
      <w:r w:rsidRPr="00F65E3A">
        <w:rPr>
          <w:rFonts w:ascii="Calibri" w:hAnsi="Calibri"/>
          <w:bCs/>
          <w:sz w:val="18"/>
          <w:szCs w:val="18"/>
          <w:lang w:val="lt-LT"/>
        </w:rPr>
        <w:t>lina.skersyte@lidl.lt</w:t>
      </w:r>
    </w:p>
    <w:p w14:paraId="31BED8B2" w14:textId="1EB8EF15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CE308" w14:textId="77777777" w:rsidR="00263BD4" w:rsidRDefault="00263BD4">
      <w:r>
        <w:separator/>
      </w:r>
    </w:p>
  </w:endnote>
  <w:endnote w:type="continuationSeparator" w:id="0">
    <w:p w14:paraId="2485C4A4" w14:textId="77777777" w:rsidR="00263BD4" w:rsidRDefault="0026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charset w:val="4D"/>
    <w:family w:val="auto"/>
    <w:pitch w:val="default"/>
    <w:sig w:usb0="00000000" w:usb1="00000000" w:usb2="00000000" w:usb3="00000000" w:csb0="00000001" w:csb1="00000000"/>
  </w:font>
  <w:font w:name="News Gothic Bd BT Reg">
    <w:charset w:val="59"/>
    <w:family w:val="auto"/>
    <w:pitch w:val="default"/>
    <w:sig w:usb0="0000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oel="http://schemas.microsoft.com/office/2019/extlst">
          <w:pict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53C858E1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oel="http://schemas.microsoft.com/office/2019/extlst">
          <w:pict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DFE22C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3CBCA" w14:textId="77777777" w:rsidR="00263BD4" w:rsidRDefault="00263BD4">
      <w:r>
        <w:separator/>
      </w:r>
    </w:p>
  </w:footnote>
  <w:footnote w:type="continuationSeparator" w:id="0">
    <w:p w14:paraId="7F5F3E8D" w14:textId="77777777" w:rsidR="00263BD4" w:rsidRDefault="0026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proofErr w:type="spellStart"/>
    <w:r w:rsidRPr="00057FCB">
      <w:rPr>
        <w:rFonts w:ascii="News Gothic Bd BT Reg" w:hAnsi="News Gothic Bd BT Reg"/>
        <w:lang w:val="ru-RU"/>
      </w:rPr>
      <w:t>www</w:t>
    </w:r>
    <w:proofErr w:type="spellEnd"/>
    <w:r w:rsidRPr="00057FCB">
      <w:rPr>
        <w:rFonts w:ascii="News Gothic Bd BT Reg" w:hAnsi="News Gothic Bd BT Reg"/>
        <w:lang w:val="ru-RU"/>
      </w:rPr>
      <w:t>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A0E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46E56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82B8B"/>
    <w:rsid w:val="00085291"/>
    <w:rsid w:val="000854A5"/>
    <w:rsid w:val="00085B43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7D7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0FDB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4B0"/>
    <w:rsid w:val="000F0691"/>
    <w:rsid w:val="000F1A50"/>
    <w:rsid w:val="000F4AA7"/>
    <w:rsid w:val="000F6BAB"/>
    <w:rsid w:val="00104AED"/>
    <w:rsid w:val="0010652B"/>
    <w:rsid w:val="001074F3"/>
    <w:rsid w:val="00107D0A"/>
    <w:rsid w:val="00111442"/>
    <w:rsid w:val="00120642"/>
    <w:rsid w:val="00121BA0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510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4580"/>
    <w:rsid w:val="001D6AA7"/>
    <w:rsid w:val="001D7706"/>
    <w:rsid w:val="001D7E7A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0BFF"/>
    <w:rsid w:val="00221B0D"/>
    <w:rsid w:val="00222B7A"/>
    <w:rsid w:val="002236CF"/>
    <w:rsid w:val="002242A2"/>
    <w:rsid w:val="00224A0E"/>
    <w:rsid w:val="00225744"/>
    <w:rsid w:val="00230F26"/>
    <w:rsid w:val="002347A4"/>
    <w:rsid w:val="00237FEB"/>
    <w:rsid w:val="00240219"/>
    <w:rsid w:val="0024375F"/>
    <w:rsid w:val="002439E1"/>
    <w:rsid w:val="00245B5D"/>
    <w:rsid w:val="00245D42"/>
    <w:rsid w:val="0024702B"/>
    <w:rsid w:val="002474C6"/>
    <w:rsid w:val="00247855"/>
    <w:rsid w:val="00250433"/>
    <w:rsid w:val="002579F7"/>
    <w:rsid w:val="00263BD4"/>
    <w:rsid w:val="00263D44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0FA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31A8"/>
    <w:rsid w:val="003257C0"/>
    <w:rsid w:val="00325FDC"/>
    <w:rsid w:val="00331093"/>
    <w:rsid w:val="00331DF5"/>
    <w:rsid w:val="00333175"/>
    <w:rsid w:val="00336CE4"/>
    <w:rsid w:val="003413EF"/>
    <w:rsid w:val="00341980"/>
    <w:rsid w:val="00345BA2"/>
    <w:rsid w:val="00346B1B"/>
    <w:rsid w:val="00354404"/>
    <w:rsid w:val="003568AA"/>
    <w:rsid w:val="003575E8"/>
    <w:rsid w:val="00360CB6"/>
    <w:rsid w:val="00362B84"/>
    <w:rsid w:val="00363F8E"/>
    <w:rsid w:val="003655CB"/>
    <w:rsid w:val="00365615"/>
    <w:rsid w:val="0037091D"/>
    <w:rsid w:val="00371DF9"/>
    <w:rsid w:val="00375B7B"/>
    <w:rsid w:val="00376112"/>
    <w:rsid w:val="00377281"/>
    <w:rsid w:val="00380A8C"/>
    <w:rsid w:val="00382C8A"/>
    <w:rsid w:val="00384B5B"/>
    <w:rsid w:val="00385333"/>
    <w:rsid w:val="00385511"/>
    <w:rsid w:val="00385C5E"/>
    <w:rsid w:val="00390319"/>
    <w:rsid w:val="0039203E"/>
    <w:rsid w:val="00392E9B"/>
    <w:rsid w:val="00393CC7"/>
    <w:rsid w:val="003941B7"/>
    <w:rsid w:val="0039562E"/>
    <w:rsid w:val="003A0E37"/>
    <w:rsid w:val="003A25FC"/>
    <w:rsid w:val="003A43AF"/>
    <w:rsid w:val="003A4E44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5773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47CF2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C7F11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079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2EBA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C6564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1D04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399E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D574C"/>
    <w:rsid w:val="006E1AD8"/>
    <w:rsid w:val="006E67A7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4F20"/>
    <w:rsid w:val="007151C0"/>
    <w:rsid w:val="007167A2"/>
    <w:rsid w:val="00717649"/>
    <w:rsid w:val="00717BA9"/>
    <w:rsid w:val="00721B30"/>
    <w:rsid w:val="00723571"/>
    <w:rsid w:val="00726582"/>
    <w:rsid w:val="00727BC9"/>
    <w:rsid w:val="00732EEE"/>
    <w:rsid w:val="007331F7"/>
    <w:rsid w:val="00733B71"/>
    <w:rsid w:val="00733BBB"/>
    <w:rsid w:val="00733CCA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0B89"/>
    <w:rsid w:val="00771182"/>
    <w:rsid w:val="007713EC"/>
    <w:rsid w:val="00771854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0ACE"/>
    <w:rsid w:val="007C1696"/>
    <w:rsid w:val="007C1AA7"/>
    <w:rsid w:val="007C2C75"/>
    <w:rsid w:val="007C4F76"/>
    <w:rsid w:val="007C7D54"/>
    <w:rsid w:val="007D173E"/>
    <w:rsid w:val="007D3EDE"/>
    <w:rsid w:val="007D4E77"/>
    <w:rsid w:val="007D6D43"/>
    <w:rsid w:val="007D7F69"/>
    <w:rsid w:val="007E01D5"/>
    <w:rsid w:val="007E30E8"/>
    <w:rsid w:val="007E4765"/>
    <w:rsid w:val="007E7133"/>
    <w:rsid w:val="007F5420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344C5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56E9B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02A7"/>
    <w:rsid w:val="009512AE"/>
    <w:rsid w:val="009512F6"/>
    <w:rsid w:val="009551C0"/>
    <w:rsid w:val="00956872"/>
    <w:rsid w:val="00956F2B"/>
    <w:rsid w:val="00960817"/>
    <w:rsid w:val="00961ABE"/>
    <w:rsid w:val="00962D06"/>
    <w:rsid w:val="00962F84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4B6"/>
    <w:rsid w:val="009F2520"/>
    <w:rsid w:val="009F2BA8"/>
    <w:rsid w:val="00A018A0"/>
    <w:rsid w:val="00A029AD"/>
    <w:rsid w:val="00A029EA"/>
    <w:rsid w:val="00A044B8"/>
    <w:rsid w:val="00A10BC3"/>
    <w:rsid w:val="00A11B63"/>
    <w:rsid w:val="00A1336E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95BDC"/>
    <w:rsid w:val="00AA07EF"/>
    <w:rsid w:val="00AA0A97"/>
    <w:rsid w:val="00AA1418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1085"/>
    <w:rsid w:val="00B75FED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56B0"/>
    <w:rsid w:val="00B96DA2"/>
    <w:rsid w:val="00BA07DB"/>
    <w:rsid w:val="00BA3D09"/>
    <w:rsid w:val="00BA4268"/>
    <w:rsid w:val="00BA646A"/>
    <w:rsid w:val="00BA64B3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65836"/>
    <w:rsid w:val="00C72339"/>
    <w:rsid w:val="00C80172"/>
    <w:rsid w:val="00C84B14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D7470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163C"/>
    <w:rsid w:val="00D13F97"/>
    <w:rsid w:val="00D15C6C"/>
    <w:rsid w:val="00D20696"/>
    <w:rsid w:val="00D22734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4707"/>
    <w:rsid w:val="00DC755E"/>
    <w:rsid w:val="00DC7F9E"/>
    <w:rsid w:val="00DD1AC5"/>
    <w:rsid w:val="00DD2FA4"/>
    <w:rsid w:val="00DD31FA"/>
    <w:rsid w:val="00DD77CA"/>
    <w:rsid w:val="00DE2993"/>
    <w:rsid w:val="00DE46BE"/>
    <w:rsid w:val="00DE4819"/>
    <w:rsid w:val="00DE6315"/>
    <w:rsid w:val="00DE6BA9"/>
    <w:rsid w:val="00DE7FEA"/>
    <w:rsid w:val="00DF05E7"/>
    <w:rsid w:val="00DF36B5"/>
    <w:rsid w:val="00DF7019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AB7"/>
    <w:rsid w:val="00E25D64"/>
    <w:rsid w:val="00E354FD"/>
    <w:rsid w:val="00E43C61"/>
    <w:rsid w:val="00E44627"/>
    <w:rsid w:val="00E479C6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032D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6FF8"/>
    <w:rsid w:val="00EA7A3B"/>
    <w:rsid w:val="00EB0FF1"/>
    <w:rsid w:val="00EB109D"/>
    <w:rsid w:val="00EB40CD"/>
    <w:rsid w:val="00EB498B"/>
    <w:rsid w:val="00EB5780"/>
    <w:rsid w:val="00EB7B55"/>
    <w:rsid w:val="00EC1FBA"/>
    <w:rsid w:val="00EC208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278BE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267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5E3A"/>
    <w:rsid w:val="00F660B4"/>
    <w:rsid w:val="00F67317"/>
    <w:rsid w:val="00F7151E"/>
    <w:rsid w:val="00F71AB1"/>
    <w:rsid w:val="00F7524B"/>
    <w:rsid w:val="00F77CE3"/>
    <w:rsid w:val="00F80059"/>
    <w:rsid w:val="00F80A0A"/>
    <w:rsid w:val="00F829B9"/>
    <w:rsid w:val="00F83CC0"/>
    <w:rsid w:val="00F878B3"/>
    <w:rsid w:val="00F9053E"/>
    <w:rsid w:val="00F912A2"/>
    <w:rsid w:val="00F927FF"/>
    <w:rsid w:val="00F97E86"/>
    <w:rsid w:val="00FA0AEB"/>
    <w:rsid w:val="00FA16B8"/>
    <w:rsid w:val="00FA1BCE"/>
    <w:rsid w:val="00FA2E16"/>
    <w:rsid w:val="00FA3794"/>
    <w:rsid w:val="00FA37F7"/>
    <w:rsid w:val="00FA6701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  <w:rsid w:val="09E68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2563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14</cp:revision>
  <cp:lastPrinted>2017-05-17T10:42:00Z</cp:lastPrinted>
  <dcterms:created xsi:type="dcterms:W3CDTF">2022-05-03T09:54:00Z</dcterms:created>
  <dcterms:modified xsi:type="dcterms:W3CDTF">2022-05-06T06:20:00Z</dcterms:modified>
</cp:coreProperties>
</file>