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4D35" w:rsidRDefault="00704D35" w:rsidP="00704D35">
      <w:pPr>
        <w:jc w:val="center"/>
        <w:rPr>
          <w:rFonts w:ascii="Times New Roman" w:hAnsi="Times New Roman" w:cs="Times New Roman"/>
          <w:sz w:val="24"/>
          <w:szCs w:val="24"/>
        </w:rPr>
      </w:pPr>
      <w:r>
        <w:rPr>
          <w:b/>
          <w:bCs/>
          <w:color w:val="1F497D"/>
          <w:sz w:val="36"/>
          <w:szCs w:val="36"/>
        </w:rPr>
        <w:t>Vaikų pavasario aprangos tendencijos: dominuoja ryškios spalvos ir patogumas</w:t>
      </w:r>
    </w:p>
    <w:p w:rsidR="00704D35" w:rsidRDefault="00704D35" w:rsidP="00704D35">
      <w:pPr>
        <w:rPr>
          <w:rFonts w:ascii="Times New Roman" w:hAnsi="Times New Roman" w:cs="Times New Roman"/>
          <w:sz w:val="24"/>
          <w:szCs w:val="24"/>
        </w:rPr>
      </w:pPr>
      <w:r>
        <w:rPr>
          <w:b/>
          <w:bCs/>
          <w:color w:val="1F497D"/>
          <w:sz w:val="36"/>
          <w:szCs w:val="36"/>
        </w:rPr>
        <w:t> </w:t>
      </w:r>
    </w:p>
    <w:p w:rsidR="00704D35" w:rsidRDefault="00704D35" w:rsidP="00704D35">
      <w:pPr>
        <w:spacing w:after="240"/>
        <w:jc w:val="both"/>
        <w:rPr>
          <w:rFonts w:ascii="Times New Roman" w:hAnsi="Times New Roman" w:cs="Times New Roman"/>
          <w:sz w:val="24"/>
          <w:szCs w:val="24"/>
        </w:rPr>
      </w:pPr>
      <w:r>
        <w:rPr>
          <w:b/>
          <w:bCs/>
        </w:rPr>
        <w:t>Nesumeluosime sakydami, kad pavasaris yra puikus metas stilingiems drabužių deriniams demonstruoti. Nors didžiausi pavasario stileivos yra suaugusieji, tačiau atrodyti madingai ne ką mažiau nori ir vaikai. Prekybos tinklas „Lidl“ dalijasi patarimais, kurie padės visiems tėveliams be jokio vargo suderinti karščiausias vaikų stiliaus tendencijas ir patogumą.</w:t>
      </w:r>
    </w:p>
    <w:p w:rsidR="00704D35" w:rsidRDefault="00704D35" w:rsidP="00704D35">
      <w:pPr>
        <w:spacing w:after="240"/>
        <w:jc w:val="both"/>
        <w:rPr>
          <w:rFonts w:ascii="Times New Roman" w:hAnsi="Times New Roman" w:cs="Times New Roman"/>
          <w:sz w:val="24"/>
          <w:szCs w:val="24"/>
        </w:rPr>
      </w:pPr>
      <w:r>
        <w:t xml:space="preserve">Kokybiški vaikų drabužiai yra madingi visuomet nepriklausomai nuo metų laiko. Todėl ieškodami patikimų ir ne vieno sezono stiliaus tendencijas atitinkančių rūbų, pirmiausia atkreipkite dėmesį į konkrečių drabužių audinį ir pasiuvimą: audinys turi būti tvirtas, tačiau švelnus ir natūralus, o visos rūbo siūlės turi būti nepriekaištingos ir stiprios. </w:t>
      </w:r>
    </w:p>
    <w:p w:rsidR="00704D35" w:rsidRDefault="00704D35" w:rsidP="00704D35">
      <w:pPr>
        <w:spacing w:after="240"/>
        <w:jc w:val="both"/>
        <w:rPr>
          <w:rFonts w:ascii="Times New Roman" w:hAnsi="Times New Roman" w:cs="Times New Roman"/>
          <w:sz w:val="24"/>
          <w:szCs w:val="24"/>
        </w:rPr>
      </w:pPr>
      <w:r>
        <w:t xml:space="preserve">Taip pat nepamirškite, kad svarbiausiu faktoriumi vaikų aprangoje turi būti drabužio patogumas. Vaikai itin daug juda, žaidžia aktyvius žaidimus, bėgioja, todėl apranga turi būti nevaržanti judesių ir tampri. Be to, drabužiai negali dirginti jautrios vaikų odos, pažymi „Lidl“. </w:t>
      </w:r>
    </w:p>
    <w:p w:rsidR="00704D35" w:rsidRDefault="00704D35" w:rsidP="00704D35">
      <w:pPr>
        <w:spacing w:after="240"/>
        <w:jc w:val="both"/>
        <w:rPr>
          <w:rFonts w:ascii="Times New Roman" w:hAnsi="Times New Roman" w:cs="Times New Roman"/>
          <w:sz w:val="24"/>
          <w:szCs w:val="24"/>
        </w:rPr>
      </w:pPr>
      <w:r>
        <w:t xml:space="preserve">Prekybos tinklas pataria rinktis medvilnės audinių drabužius ar tuos rūbus, kurių natūralus audinys yra papildytas dirbtiniu būdu iš celiuliozės pagaminta viskoze ar sintetiniu elastano pluoštu. Šių audinių derinys suteikia rūbams jaukumo, gerai prisitaiko prie odos, yra minkštas ir švelnus bei gerai praleidžia orą. Žinodami, kokius audinius geriausia rinktis bei į ką atkreipti dėmesį, dabar galite pradėti ir pačias tikriausias pavasarinio garderobo paieškas. </w:t>
      </w:r>
    </w:p>
    <w:p w:rsidR="00704D35" w:rsidRDefault="00704D35" w:rsidP="00704D35">
      <w:pPr>
        <w:spacing w:after="240"/>
        <w:jc w:val="both"/>
        <w:rPr>
          <w:rFonts w:ascii="Times New Roman" w:hAnsi="Times New Roman" w:cs="Times New Roman"/>
          <w:sz w:val="24"/>
          <w:szCs w:val="24"/>
        </w:rPr>
      </w:pPr>
      <w:r>
        <w:rPr>
          <w:b/>
          <w:bCs/>
        </w:rPr>
        <w:t>Daugiau spalvų – daugiau džiaugsmo</w:t>
      </w:r>
    </w:p>
    <w:p w:rsidR="00704D35" w:rsidRDefault="00704D35" w:rsidP="00704D35">
      <w:pPr>
        <w:spacing w:after="240"/>
        <w:jc w:val="both"/>
        <w:rPr>
          <w:rFonts w:ascii="Times New Roman" w:hAnsi="Times New Roman" w:cs="Times New Roman"/>
          <w:sz w:val="24"/>
          <w:szCs w:val="24"/>
        </w:rPr>
      </w:pPr>
      <w:r>
        <w:t>Atėjus metui šį pavasarį naujais rūbais papildyti savo atžalų drabužių spintas bei komodas, pirmiausia iš jų pašalinkite senus, nebenešiojamus ir išaugtus rūbus. Dar nešioti tinkamus drabužius perduokite paramos organizacijoms, o skylėtus ir suplyšusius išmeskite ar panaudokite kaip šluostes, pataria „Lidl“. Antra, pasistenkite į savo vaikų spintas įnešti pavasariškų vėjų ir spalvų – tamsesnius ir storo audinio žieminius ar rudeninius drabužius paslėpkite kiek giliau, juos pakeisdami naujais.</w:t>
      </w:r>
    </w:p>
    <w:p w:rsidR="00704D35" w:rsidRDefault="00704D35" w:rsidP="00704D35">
      <w:pPr>
        <w:spacing w:after="240"/>
        <w:jc w:val="both"/>
        <w:rPr>
          <w:rFonts w:ascii="Times New Roman" w:hAnsi="Times New Roman" w:cs="Times New Roman"/>
          <w:sz w:val="24"/>
          <w:szCs w:val="24"/>
        </w:rPr>
      </w:pPr>
      <w:r>
        <w:t>Sėkmingai susidoroti su šia užduotimi visiems tėveliams padės ne kas kitas, o būtent jų vaikai – paklauskite savo atžalų, kokių spalvų drabužiai jiems patinka. Gali būti, kad anksčiau savo vaiką rengėte visai jam nepatinkančios spalvos rūbais, todėl kiekvieną rytą drabužių pasirinkimą ir apsirengimą lydėdavo ašaros ir pykčiai. Taip pat spalvų neskirstykite į labiau tinkančias mergaitėms ar berniukams, kadangi svarbiausia dėvint rūbą yra jaustis gerai ir patogiai.</w:t>
      </w:r>
    </w:p>
    <w:p w:rsidR="00704D35" w:rsidRDefault="00704D35" w:rsidP="00704D35">
      <w:pPr>
        <w:spacing w:after="240"/>
        <w:jc w:val="both"/>
        <w:rPr>
          <w:rFonts w:ascii="Times New Roman" w:hAnsi="Times New Roman" w:cs="Times New Roman"/>
          <w:sz w:val="24"/>
          <w:szCs w:val="24"/>
        </w:rPr>
      </w:pPr>
      <w:r>
        <w:t xml:space="preserve">Pasidomėkite ir apie tai, ką jūsų vaikai norėtų matyti ant savo rūbų, paklauskite, kokie animacinių filmukų, vaizdo žaidimų ar pasakų veikėjai jiems patinka labiausiai. Žinant, kas yra tikrieji jūsų vaiko favoritai, apsipirkti bus daug paprasčiau ir greičiau. Pavyzdžiui, šiuo metu visose „Lidl“ parduotuvėse galima rasti „LEGO“ prekės ženklo vaikų apatinių drabužių komplektų, kurie dekoruoti spalvingais konstruktorių žaidimo piešiniais. </w:t>
      </w:r>
    </w:p>
    <w:p w:rsidR="00704D35" w:rsidRDefault="00704D35" w:rsidP="00704D35">
      <w:pPr>
        <w:spacing w:after="240"/>
        <w:jc w:val="both"/>
        <w:rPr>
          <w:rFonts w:ascii="Times New Roman" w:hAnsi="Times New Roman" w:cs="Times New Roman"/>
          <w:sz w:val="24"/>
          <w:szCs w:val="24"/>
        </w:rPr>
      </w:pPr>
      <w:r>
        <w:rPr>
          <w:b/>
          <w:bCs/>
        </w:rPr>
        <w:t>Karštam orui – pasiruošta</w:t>
      </w:r>
    </w:p>
    <w:p w:rsidR="00704D35" w:rsidRDefault="00704D35" w:rsidP="00704D35">
      <w:pPr>
        <w:spacing w:after="240"/>
        <w:jc w:val="both"/>
        <w:rPr>
          <w:rFonts w:ascii="Times New Roman" w:hAnsi="Times New Roman" w:cs="Times New Roman"/>
          <w:sz w:val="24"/>
          <w:szCs w:val="24"/>
        </w:rPr>
      </w:pPr>
      <w:r>
        <w:t xml:space="preserve">Dar viena vaikų aprangos tendencija šį sezoną yra lengvesni ir plonesni drabužių audiniai. Jeigu nuo pat rudens iki vėlyvo pavasario mums visiems teko nešioti dideles ir šiltas striukes, tai atėjus šiltesniam orui galime šiuos rūbus pamiršti, o tėveliai turi pasirūpinti karštesniam orui pritaikyta vaikų apranga. </w:t>
      </w:r>
    </w:p>
    <w:p w:rsidR="00704D35" w:rsidRDefault="00704D35" w:rsidP="00704D35">
      <w:pPr>
        <w:spacing w:after="240"/>
        <w:jc w:val="both"/>
        <w:rPr>
          <w:rFonts w:ascii="Times New Roman" w:hAnsi="Times New Roman" w:cs="Times New Roman"/>
          <w:sz w:val="24"/>
          <w:szCs w:val="24"/>
        </w:rPr>
      </w:pPr>
      <w:r>
        <w:t xml:space="preserve">Tikru vasaros šaukliu šį sezoną tampa marškinėliai trumpomis rankovėmis ar palaidinukės siauromis petnešėlėmis. Priešingai nei vasariškus trumpus šortus, marškinėlius ir palaidinukes galima nesunkiai priderinti prie kitų vaiko drabužių ir besikeičiančios paros oro temperatūros, pažymi „Lidl“. Pavyzdžiui, </w:t>
      </w:r>
      <w:r>
        <w:lastRenderedPageBreak/>
        <w:t>vėstant orui marškinėlius dėvintį vaiką aprenkite džemperiu – tokiu būdu neleisite vaikui peršalti ir jis ar ji galės toliau leisti laiką lauke.</w:t>
      </w:r>
    </w:p>
    <w:p w:rsidR="00704D35" w:rsidRDefault="00704D35" w:rsidP="00704D35">
      <w:pPr>
        <w:spacing w:after="240"/>
        <w:jc w:val="both"/>
        <w:rPr>
          <w:rFonts w:ascii="Times New Roman" w:hAnsi="Times New Roman" w:cs="Times New Roman"/>
          <w:sz w:val="24"/>
          <w:szCs w:val="24"/>
        </w:rPr>
      </w:pPr>
      <w:r>
        <w:t xml:space="preserve">Artėjant vasarai svarbu pasirūpinti ir tinkama vaikų apranga miegui, tačiau net ir čia jums puikiai pasitarnaus jau minėti apatiniai marškinėliai. Prie jų derinkite lengvus miego šortus ar apatines kelnaites, o toks derinys leis jūsų atžalai patogiai bei jaukiai jaustis net ir miego metu. </w:t>
      </w:r>
    </w:p>
    <w:p w:rsidR="00704D35" w:rsidRDefault="00704D35" w:rsidP="00704D35">
      <w:pPr>
        <w:spacing w:after="240"/>
        <w:jc w:val="both"/>
        <w:rPr>
          <w:rFonts w:ascii="Times New Roman" w:hAnsi="Times New Roman" w:cs="Times New Roman"/>
          <w:sz w:val="24"/>
          <w:szCs w:val="24"/>
        </w:rPr>
      </w:pPr>
      <w:r>
        <w:t>Prekybos tinkle „Lidl“ visų pirkėjų laukia itin didelis vaikų aprangos detalių ir aukščiausios kokybės drabužių pasirinkimas. „Lupilu“ prekės ženklas siūlo įsigyti patogius dviejų dalių mergaičių drabužių komplektus, apatines kelnaites-šortukus, apatinius marškinėlius, džemperius bei įvairių dydžių sportines kelnes. Tuo tarpu „Pepperts“ prekės ženklas pirkėjams paruošė palaidinukes, apatinius marškinėlius, apatines kelnaites, džinsinio trikotažo kelnes ir kt. vyresnio amžiaus vaikams.</w:t>
      </w:r>
    </w:p>
    <w:p w:rsidR="0017422D" w:rsidRDefault="0017422D"/>
    <w:sectPr w:rsidR="0017422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35"/>
    <w:rsid w:val="0017422D"/>
    <w:rsid w:val="00704D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ABAC8-E7E9-462A-93DC-1CB01FB6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D35"/>
    <w:pPr>
      <w:spacing w:after="0" w:line="240" w:lineRule="auto"/>
    </w:pPr>
    <w:rPr>
      <w:rFonts w:ascii="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4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2897</Words>
  <Characters>1652</Characters>
  <Application>Microsoft Office Word</Application>
  <DocSecurity>0</DocSecurity>
  <Lines>13</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Ibianskaitė</dc:creator>
  <cp:keywords/>
  <dc:description/>
  <cp:lastModifiedBy>Dovilė Ibianskaitė</cp:lastModifiedBy>
  <cp:revision>1</cp:revision>
  <dcterms:created xsi:type="dcterms:W3CDTF">2022-05-05T07:02:00Z</dcterms:created>
  <dcterms:modified xsi:type="dcterms:W3CDTF">2022-05-05T07:02:00Z</dcterms:modified>
</cp:coreProperties>
</file>