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22C22" w14:textId="7ED0ABB3" w:rsidR="00911759" w:rsidRDefault="00B2599C">
      <w:pPr>
        <w:spacing w:after="160" w:line="300" w:lineRule="auto"/>
        <w:ind w:left="182" w:right="276"/>
        <w:jc w:val="right"/>
        <w:rPr>
          <w:rFonts w:ascii="Calibri" w:eastAsia="Calibri" w:hAnsi="Calibri" w:cs="Calibri"/>
          <w:sz w:val="22"/>
          <w:szCs w:val="22"/>
        </w:rPr>
      </w:pPr>
      <w:r>
        <w:rPr>
          <w:rFonts w:ascii="Calibri" w:eastAsia="Calibri" w:hAnsi="Calibri" w:cs="Calibri"/>
          <w:sz w:val="22"/>
          <w:szCs w:val="22"/>
        </w:rPr>
        <w:t xml:space="preserve">Vilnius, 2022 m. </w:t>
      </w:r>
      <w:r w:rsidR="00D96889">
        <w:rPr>
          <w:rFonts w:ascii="Calibri" w:eastAsia="Calibri" w:hAnsi="Calibri" w:cs="Calibri"/>
          <w:sz w:val="22"/>
          <w:szCs w:val="22"/>
        </w:rPr>
        <w:t>gegužės 3</w:t>
      </w:r>
      <w:r>
        <w:rPr>
          <w:rFonts w:ascii="Calibri" w:eastAsia="Calibri" w:hAnsi="Calibri" w:cs="Calibri"/>
          <w:sz w:val="22"/>
          <w:szCs w:val="22"/>
        </w:rPr>
        <w:t xml:space="preserve"> d.</w:t>
      </w:r>
    </w:p>
    <w:p w14:paraId="7BF3FBC0" w14:textId="77777777" w:rsidR="00911759" w:rsidRDefault="00B2599C">
      <w:pPr>
        <w:jc w:val="center"/>
        <w:rPr>
          <w:rFonts w:ascii="Calibri" w:eastAsia="Calibri" w:hAnsi="Calibri" w:cs="Calibri"/>
          <w:b/>
          <w:color w:val="1F497D"/>
          <w:sz w:val="36"/>
          <w:szCs w:val="36"/>
        </w:rPr>
      </w:pPr>
      <w:r>
        <w:rPr>
          <w:rFonts w:ascii="Calibri" w:eastAsia="Calibri" w:hAnsi="Calibri" w:cs="Calibri"/>
          <w:b/>
          <w:color w:val="1F497D"/>
          <w:sz w:val="36"/>
          <w:szCs w:val="36"/>
        </w:rPr>
        <w:t>„Lidl“ atsakomybė už žmogaus teises įvertinta pasauliniu mastu</w:t>
      </w:r>
    </w:p>
    <w:p w14:paraId="5A0DE810" w14:textId="77777777" w:rsidR="00911759" w:rsidRDefault="00911759">
      <w:pPr>
        <w:rPr>
          <w:rFonts w:ascii="Calibri" w:eastAsia="Calibri" w:hAnsi="Calibri" w:cs="Calibri"/>
          <w:b/>
          <w:color w:val="1F497D"/>
          <w:sz w:val="36"/>
          <w:szCs w:val="36"/>
          <w:highlight w:val="yellow"/>
        </w:rPr>
      </w:pPr>
    </w:p>
    <w:p w14:paraId="628C9CA1" w14:textId="090C8EC7" w:rsidR="00911759" w:rsidRDefault="00B2599C">
      <w:pPr>
        <w:spacing w:after="160"/>
        <w:jc w:val="both"/>
        <w:rPr>
          <w:rFonts w:ascii="Calibri" w:eastAsia="Calibri" w:hAnsi="Calibri" w:cs="Calibri"/>
          <w:b/>
          <w:sz w:val="22"/>
          <w:szCs w:val="22"/>
        </w:rPr>
      </w:pPr>
      <w:r>
        <w:rPr>
          <w:rFonts w:ascii="Calibri" w:eastAsia="Calibri" w:hAnsi="Calibri" w:cs="Calibri"/>
          <w:b/>
          <w:sz w:val="22"/>
          <w:szCs w:val="22"/>
        </w:rPr>
        <w:t xml:space="preserve">Prekybos tinklas „Lidl“ ir vėl sulaukė </w:t>
      </w:r>
      <w:r w:rsidR="00BA7D6C">
        <w:rPr>
          <w:rFonts w:ascii="Calibri" w:eastAsia="Calibri" w:hAnsi="Calibri" w:cs="Calibri"/>
          <w:b/>
          <w:sz w:val="22"/>
          <w:szCs w:val="22"/>
        </w:rPr>
        <w:t xml:space="preserve">tarptautinio </w:t>
      </w:r>
      <w:r>
        <w:rPr>
          <w:rFonts w:ascii="Calibri" w:eastAsia="Calibri" w:hAnsi="Calibri" w:cs="Calibri"/>
          <w:b/>
          <w:sz w:val="22"/>
          <w:szCs w:val="22"/>
        </w:rPr>
        <w:t>pripažinimo. Jis užėmė antrąją vietą tarp didžiųjų prekybos tinklų organizacijos „</w:t>
      </w:r>
      <w:proofErr w:type="spellStart"/>
      <w:r>
        <w:rPr>
          <w:rFonts w:ascii="Calibri" w:eastAsia="Calibri" w:hAnsi="Calibri" w:cs="Calibri"/>
          <w:b/>
          <w:sz w:val="22"/>
          <w:szCs w:val="22"/>
        </w:rPr>
        <w:t>Oxfam</w:t>
      </w:r>
      <w:proofErr w:type="spellEnd"/>
      <w:r>
        <w:rPr>
          <w:rFonts w:ascii="Calibri" w:eastAsia="Calibri" w:hAnsi="Calibri" w:cs="Calibri"/>
          <w:b/>
          <w:sz w:val="22"/>
          <w:szCs w:val="22"/>
        </w:rPr>
        <w:t>“ reitinge pagal atsakomybę už žmogaus teises</w:t>
      </w:r>
      <w:r w:rsidR="00BA7D6C">
        <w:rPr>
          <w:rFonts w:ascii="Calibri" w:eastAsia="Calibri" w:hAnsi="Calibri" w:cs="Calibri"/>
          <w:b/>
          <w:sz w:val="22"/>
          <w:szCs w:val="22"/>
        </w:rPr>
        <w:t xml:space="preserve"> tiekimo grandinėje</w:t>
      </w:r>
      <w:r>
        <w:rPr>
          <w:rFonts w:ascii="Calibri" w:eastAsia="Calibri" w:hAnsi="Calibri" w:cs="Calibri"/>
          <w:b/>
          <w:sz w:val="22"/>
          <w:szCs w:val="22"/>
        </w:rPr>
        <w:t>. Tam daugiausia įtakos turėjo prekybos tinklo skaidrumas, dėmesys lyčių lygybei ir didėjantis sąžiningos prekybos prekių asortimentas.</w:t>
      </w:r>
    </w:p>
    <w:p w14:paraId="4761BF21" w14:textId="639B6D83" w:rsidR="00911759" w:rsidRDefault="00B2599C">
      <w:pPr>
        <w:spacing w:after="160"/>
        <w:jc w:val="both"/>
        <w:rPr>
          <w:rFonts w:ascii="Calibri" w:eastAsia="Calibri" w:hAnsi="Calibri" w:cs="Calibri"/>
          <w:sz w:val="22"/>
          <w:szCs w:val="22"/>
        </w:rPr>
      </w:pPr>
      <w:r>
        <w:rPr>
          <w:rFonts w:ascii="Calibri" w:eastAsia="Calibri" w:hAnsi="Calibri" w:cs="Calibri"/>
          <w:sz w:val="22"/>
          <w:szCs w:val="22"/>
        </w:rPr>
        <w:t>„</w:t>
      </w:r>
      <w:proofErr w:type="spellStart"/>
      <w:r>
        <w:rPr>
          <w:rFonts w:ascii="Calibri" w:eastAsia="Calibri" w:hAnsi="Calibri" w:cs="Calibri"/>
          <w:sz w:val="22"/>
          <w:szCs w:val="22"/>
        </w:rPr>
        <w:t>Oxfam</w:t>
      </w:r>
      <w:proofErr w:type="spellEnd"/>
      <w:r>
        <w:rPr>
          <w:rFonts w:ascii="Calibri" w:eastAsia="Calibri" w:hAnsi="Calibri" w:cs="Calibri"/>
          <w:sz w:val="22"/>
          <w:szCs w:val="22"/>
        </w:rPr>
        <w:t xml:space="preserve">“ yra Didžiojoje Britanijoje įsikūrusi organizacija, siekianti užtikrinti žmogaus teises ir lyčių lygybę žemės ūkio ir tekstilės </w:t>
      </w:r>
      <w:r w:rsidR="00DB0DD9">
        <w:rPr>
          <w:rFonts w:ascii="Calibri" w:eastAsia="Calibri" w:hAnsi="Calibri" w:cs="Calibri"/>
          <w:sz w:val="22"/>
          <w:szCs w:val="22"/>
        </w:rPr>
        <w:t xml:space="preserve">sektoriuose </w:t>
      </w:r>
      <w:r>
        <w:rPr>
          <w:rFonts w:ascii="Calibri" w:eastAsia="Calibri" w:hAnsi="Calibri" w:cs="Calibri"/>
          <w:sz w:val="22"/>
          <w:szCs w:val="22"/>
        </w:rPr>
        <w:t xml:space="preserve">visame pasaulyje. Kasmet ji vertina </w:t>
      </w:r>
      <w:r w:rsidR="00BA7D6C">
        <w:rPr>
          <w:rFonts w:ascii="Calibri" w:eastAsia="Calibri" w:hAnsi="Calibri" w:cs="Calibri"/>
          <w:sz w:val="22"/>
          <w:szCs w:val="22"/>
        </w:rPr>
        <w:t xml:space="preserve">didžiausius </w:t>
      </w:r>
      <w:r>
        <w:rPr>
          <w:rFonts w:ascii="Calibri" w:eastAsia="Calibri" w:hAnsi="Calibri" w:cs="Calibri"/>
          <w:sz w:val="22"/>
          <w:szCs w:val="22"/>
        </w:rPr>
        <w:t>Vokietijoje, Jungtinėje Karalystėje ir Nyderlanduose</w:t>
      </w:r>
      <w:r w:rsidR="00BA7D6C">
        <w:rPr>
          <w:rFonts w:ascii="Calibri" w:eastAsia="Calibri" w:hAnsi="Calibri" w:cs="Calibri"/>
          <w:sz w:val="22"/>
          <w:szCs w:val="22"/>
        </w:rPr>
        <w:t xml:space="preserve"> veikiančius prekybos centrus</w:t>
      </w:r>
      <w:r>
        <w:rPr>
          <w:rFonts w:ascii="Calibri" w:eastAsia="Calibri" w:hAnsi="Calibri" w:cs="Calibri"/>
          <w:sz w:val="22"/>
          <w:szCs w:val="22"/>
        </w:rPr>
        <w:t xml:space="preserve">, atsižvelgiant į viešai publikuojamą jų politiką ir praktiką dėl žmogaus teisių apsaugos maisto produktų tiekimo grandinėse. </w:t>
      </w:r>
    </w:p>
    <w:p w14:paraId="0BEE2B62" w14:textId="468A88FB" w:rsidR="00911759" w:rsidRDefault="00B2599C">
      <w:pPr>
        <w:spacing w:after="160"/>
        <w:jc w:val="both"/>
        <w:rPr>
          <w:rFonts w:ascii="Calibri" w:eastAsia="Calibri" w:hAnsi="Calibri" w:cs="Calibri"/>
          <w:sz w:val="22"/>
          <w:szCs w:val="22"/>
        </w:rPr>
      </w:pPr>
      <w:r>
        <w:rPr>
          <w:rFonts w:ascii="Calibri" w:eastAsia="Calibri" w:hAnsi="Calibri" w:cs="Calibri"/>
          <w:sz w:val="22"/>
          <w:szCs w:val="22"/>
        </w:rPr>
        <w:t xml:space="preserve">Atskirai yra vertinamos keturios sritys: prekybos tinklų strategija ir skaidrumas, </w:t>
      </w:r>
      <w:r w:rsidR="00A5081A">
        <w:rPr>
          <w:rFonts w:ascii="Calibri" w:eastAsia="Calibri" w:hAnsi="Calibri" w:cs="Calibri"/>
          <w:sz w:val="22"/>
          <w:szCs w:val="22"/>
        </w:rPr>
        <w:t>žmogaus teisių politika</w:t>
      </w:r>
      <w:r>
        <w:rPr>
          <w:rFonts w:ascii="Calibri" w:eastAsia="Calibri" w:hAnsi="Calibri" w:cs="Calibri"/>
          <w:sz w:val="22"/>
          <w:szCs w:val="22"/>
        </w:rPr>
        <w:t xml:space="preserve">, </w:t>
      </w:r>
      <w:r w:rsidR="00A5081A">
        <w:rPr>
          <w:rFonts w:ascii="Calibri" w:eastAsia="Calibri" w:hAnsi="Calibri" w:cs="Calibri"/>
          <w:sz w:val="22"/>
          <w:szCs w:val="22"/>
        </w:rPr>
        <w:t xml:space="preserve">parama </w:t>
      </w:r>
      <w:r>
        <w:rPr>
          <w:rFonts w:ascii="Calibri" w:eastAsia="Calibri" w:hAnsi="Calibri" w:cs="Calibri"/>
          <w:sz w:val="22"/>
          <w:szCs w:val="22"/>
        </w:rPr>
        <w:t>smulki</w:t>
      </w:r>
      <w:r w:rsidR="00A5081A">
        <w:rPr>
          <w:rFonts w:ascii="Calibri" w:eastAsia="Calibri" w:hAnsi="Calibri" w:cs="Calibri"/>
          <w:sz w:val="22"/>
          <w:szCs w:val="22"/>
        </w:rPr>
        <w:t>esiems</w:t>
      </w:r>
      <w:r>
        <w:rPr>
          <w:rFonts w:ascii="Calibri" w:eastAsia="Calibri" w:hAnsi="Calibri" w:cs="Calibri"/>
          <w:sz w:val="22"/>
          <w:szCs w:val="22"/>
        </w:rPr>
        <w:t xml:space="preserve"> ūkinink</w:t>
      </w:r>
      <w:r w:rsidR="00A5081A">
        <w:rPr>
          <w:rFonts w:ascii="Calibri" w:eastAsia="Calibri" w:hAnsi="Calibri" w:cs="Calibri"/>
          <w:sz w:val="22"/>
          <w:szCs w:val="22"/>
        </w:rPr>
        <w:t>ams</w:t>
      </w:r>
      <w:r>
        <w:rPr>
          <w:rFonts w:ascii="Calibri" w:eastAsia="Calibri" w:hAnsi="Calibri" w:cs="Calibri"/>
          <w:sz w:val="22"/>
          <w:szCs w:val="22"/>
        </w:rPr>
        <w:t xml:space="preserve"> ir moterų </w:t>
      </w:r>
      <w:r w:rsidR="00A5081A">
        <w:rPr>
          <w:rFonts w:ascii="Calibri" w:eastAsia="Calibri" w:hAnsi="Calibri" w:cs="Calibri"/>
          <w:sz w:val="22"/>
          <w:szCs w:val="22"/>
        </w:rPr>
        <w:t>įgalinim</w:t>
      </w:r>
      <w:r w:rsidR="00B25A60">
        <w:rPr>
          <w:rFonts w:ascii="Calibri" w:eastAsia="Calibri" w:hAnsi="Calibri" w:cs="Calibri"/>
          <w:sz w:val="22"/>
          <w:szCs w:val="22"/>
        </w:rPr>
        <w:t>as</w:t>
      </w:r>
      <w:r>
        <w:rPr>
          <w:rFonts w:ascii="Calibri" w:eastAsia="Calibri" w:hAnsi="Calibri" w:cs="Calibri"/>
          <w:sz w:val="22"/>
          <w:szCs w:val="22"/>
        </w:rPr>
        <w:t>. Prekybos centrai reitinguojami skalėje nuo 0 iki 100 proc.</w:t>
      </w:r>
    </w:p>
    <w:p w14:paraId="4B0312A3" w14:textId="11697873" w:rsidR="00911759" w:rsidRDefault="00B2599C">
      <w:pPr>
        <w:spacing w:after="160"/>
        <w:jc w:val="both"/>
        <w:rPr>
          <w:rFonts w:ascii="Calibri" w:eastAsia="Calibri" w:hAnsi="Calibri" w:cs="Calibri"/>
          <w:sz w:val="22"/>
          <w:szCs w:val="22"/>
        </w:rPr>
      </w:pPr>
      <w:r>
        <w:rPr>
          <w:rFonts w:ascii="Calibri" w:eastAsia="Calibri" w:hAnsi="Calibri" w:cs="Calibri"/>
          <w:sz w:val="22"/>
          <w:szCs w:val="22"/>
        </w:rPr>
        <w:t>Anksčiau „</w:t>
      </w:r>
      <w:proofErr w:type="spellStart"/>
      <w:r>
        <w:rPr>
          <w:rFonts w:ascii="Calibri" w:eastAsia="Calibri" w:hAnsi="Calibri" w:cs="Calibri"/>
          <w:sz w:val="22"/>
          <w:szCs w:val="22"/>
        </w:rPr>
        <w:t>Oxfam</w:t>
      </w:r>
      <w:proofErr w:type="spellEnd"/>
      <w:r>
        <w:rPr>
          <w:rFonts w:ascii="Calibri" w:eastAsia="Calibri" w:hAnsi="Calibri" w:cs="Calibri"/>
          <w:sz w:val="22"/>
          <w:szCs w:val="22"/>
        </w:rPr>
        <w:t>“ reitinge prekybos tinklas „Lidl“</w:t>
      </w:r>
      <w:r w:rsidR="003D7443">
        <w:rPr>
          <w:rFonts w:ascii="Calibri" w:eastAsia="Calibri" w:hAnsi="Calibri" w:cs="Calibri"/>
          <w:sz w:val="22"/>
          <w:szCs w:val="22"/>
        </w:rPr>
        <w:t xml:space="preserve"> užėmė </w:t>
      </w:r>
      <w:r w:rsidR="00FE767E">
        <w:rPr>
          <w:rFonts w:ascii="Calibri" w:eastAsia="Calibri" w:hAnsi="Calibri" w:cs="Calibri"/>
          <w:sz w:val="22"/>
          <w:szCs w:val="22"/>
        </w:rPr>
        <w:t>ketvirtąją</w:t>
      </w:r>
      <w:r w:rsidR="003D7443">
        <w:rPr>
          <w:rFonts w:ascii="Calibri" w:eastAsia="Calibri" w:hAnsi="Calibri" w:cs="Calibri"/>
          <w:sz w:val="22"/>
          <w:szCs w:val="22"/>
        </w:rPr>
        <w:t xml:space="preserve"> vietą</w:t>
      </w:r>
      <w:r>
        <w:rPr>
          <w:rFonts w:ascii="Calibri" w:eastAsia="Calibri" w:hAnsi="Calibri" w:cs="Calibri"/>
          <w:sz w:val="22"/>
          <w:szCs w:val="22"/>
        </w:rPr>
        <w:t xml:space="preserve">, tačiau 2022 m. jis </w:t>
      </w:r>
      <w:r w:rsidR="003D7443">
        <w:rPr>
          <w:rFonts w:ascii="Calibri" w:eastAsia="Calibri" w:hAnsi="Calibri" w:cs="Calibri"/>
          <w:sz w:val="22"/>
          <w:szCs w:val="22"/>
        </w:rPr>
        <w:t xml:space="preserve">surinko gerokai daugiau balų – </w:t>
      </w:r>
      <w:r>
        <w:rPr>
          <w:rFonts w:ascii="Calibri" w:eastAsia="Calibri" w:hAnsi="Calibri" w:cs="Calibri"/>
          <w:sz w:val="22"/>
          <w:szCs w:val="22"/>
        </w:rPr>
        <w:t xml:space="preserve">59 proc. ir </w:t>
      </w:r>
      <w:r w:rsidR="003D7443">
        <w:rPr>
          <w:rFonts w:ascii="Calibri" w:eastAsia="Calibri" w:hAnsi="Calibri" w:cs="Calibri"/>
          <w:sz w:val="22"/>
          <w:szCs w:val="22"/>
        </w:rPr>
        <w:t xml:space="preserve">pakilo į </w:t>
      </w:r>
      <w:r>
        <w:rPr>
          <w:rFonts w:ascii="Calibri" w:eastAsia="Calibri" w:hAnsi="Calibri" w:cs="Calibri"/>
          <w:sz w:val="22"/>
          <w:szCs w:val="22"/>
        </w:rPr>
        <w:t>antrąją vietą. Pirmoje liko Jungtinės Karalystės mažmeninės prekybos tinklas „</w:t>
      </w:r>
      <w:proofErr w:type="spellStart"/>
      <w:r>
        <w:rPr>
          <w:rFonts w:ascii="Calibri" w:eastAsia="Calibri" w:hAnsi="Calibri" w:cs="Calibri"/>
          <w:sz w:val="22"/>
          <w:szCs w:val="22"/>
        </w:rPr>
        <w:t>Tesco</w:t>
      </w:r>
      <w:proofErr w:type="spellEnd"/>
      <w:r>
        <w:rPr>
          <w:rFonts w:ascii="Calibri" w:eastAsia="Calibri" w:hAnsi="Calibri" w:cs="Calibri"/>
          <w:sz w:val="22"/>
          <w:szCs w:val="22"/>
        </w:rPr>
        <w:t>“</w:t>
      </w:r>
      <w:r w:rsidR="00471829">
        <w:rPr>
          <w:rFonts w:ascii="Calibri" w:eastAsia="Calibri" w:hAnsi="Calibri" w:cs="Calibri"/>
          <w:sz w:val="22"/>
          <w:szCs w:val="22"/>
        </w:rPr>
        <w:t>, surinkęs</w:t>
      </w:r>
      <w:r w:rsidR="003D7443">
        <w:rPr>
          <w:rFonts w:ascii="Calibri" w:eastAsia="Calibri" w:hAnsi="Calibri" w:cs="Calibri"/>
          <w:sz w:val="22"/>
          <w:szCs w:val="22"/>
        </w:rPr>
        <w:t xml:space="preserve"> šiek tiek daugiau –</w:t>
      </w:r>
      <w:r w:rsidR="00471829">
        <w:rPr>
          <w:rFonts w:ascii="Calibri" w:eastAsia="Calibri" w:hAnsi="Calibri" w:cs="Calibri"/>
          <w:sz w:val="22"/>
          <w:szCs w:val="22"/>
        </w:rPr>
        <w:t xml:space="preserve"> 61</w:t>
      </w:r>
      <w:r w:rsidR="003D7443">
        <w:rPr>
          <w:rFonts w:ascii="Calibri" w:eastAsia="Calibri" w:hAnsi="Calibri" w:cs="Calibri"/>
          <w:sz w:val="22"/>
          <w:szCs w:val="22"/>
        </w:rPr>
        <w:t xml:space="preserve"> </w:t>
      </w:r>
      <w:r w:rsidR="00471829">
        <w:rPr>
          <w:rFonts w:ascii="Calibri" w:eastAsia="Calibri" w:hAnsi="Calibri" w:cs="Calibri"/>
          <w:sz w:val="22"/>
          <w:szCs w:val="22"/>
        </w:rPr>
        <w:t>proc</w:t>
      </w:r>
      <w:r>
        <w:rPr>
          <w:rFonts w:ascii="Calibri" w:eastAsia="Calibri" w:hAnsi="Calibri" w:cs="Calibri"/>
          <w:sz w:val="22"/>
          <w:szCs w:val="22"/>
        </w:rPr>
        <w:t>.</w:t>
      </w:r>
    </w:p>
    <w:p w14:paraId="4FEECE5B" w14:textId="1A939EE1" w:rsidR="00911759" w:rsidRDefault="00B2599C">
      <w:pPr>
        <w:spacing w:after="160"/>
        <w:jc w:val="both"/>
        <w:rPr>
          <w:rFonts w:ascii="Calibri" w:eastAsia="Calibri" w:hAnsi="Calibri" w:cs="Calibri"/>
          <w:sz w:val="22"/>
          <w:szCs w:val="22"/>
          <w:highlight w:val="white"/>
        </w:rPr>
      </w:pPr>
      <w:r>
        <w:rPr>
          <w:rFonts w:ascii="Calibri" w:eastAsia="Calibri" w:hAnsi="Calibri" w:cs="Calibri"/>
          <w:sz w:val="22"/>
          <w:szCs w:val="22"/>
        </w:rPr>
        <w:t xml:space="preserve">„Šis įvertinimas ir </w:t>
      </w:r>
      <w:r w:rsidRPr="003D7443">
        <w:rPr>
          <w:rFonts w:ascii="Calibri" w:eastAsia="Calibri" w:hAnsi="Calibri" w:cs="Calibri"/>
          <w:sz w:val="22"/>
          <w:szCs w:val="22"/>
        </w:rPr>
        <w:t>didelis šuolis</w:t>
      </w:r>
      <w:r>
        <w:rPr>
          <w:rFonts w:ascii="Calibri" w:eastAsia="Calibri" w:hAnsi="Calibri" w:cs="Calibri"/>
          <w:sz w:val="22"/>
          <w:szCs w:val="22"/>
        </w:rPr>
        <w:t xml:space="preserve"> „</w:t>
      </w:r>
      <w:proofErr w:type="spellStart"/>
      <w:r>
        <w:rPr>
          <w:rFonts w:ascii="Calibri" w:eastAsia="Calibri" w:hAnsi="Calibri" w:cs="Calibri"/>
          <w:sz w:val="22"/>
          <w:szCs w:val="22"/>
        </w:rPr>
        <w:t>Oxfam</w:t>
      </w:r>
      <w:proofErr w:type="spellEnd"/>
      <w:r>
        <w:rPr>
          <w:rFonts w:ascii="Calibri" w:eastAsia="Calibri" w:hAnsi="Calibri" w:cs="Calibri"/>
          <w:sz w:val="22"/>
          <w:szCs w:val="22"/>
        </w:rPr>
        <w:t xml:space="preserve">“ reitinge patvirtina, kad pastaruosius metus laiko neleidome veltui ir vis daugiau dėmesio skyrėme žmogaus teisių apsaugai. </w:t>
      </w:r>
      <w:r w:rsidR="00F960B4">
        <w:rPr>
          <w:rFonts w:ascii="Calibri" w:eastAsia="Calibri" w:hAnsi="Calibri" w:cs="Calibri"/>
          <w:sz w:val="22"/>
          <w:szCs w:val="22"/>
        </w:rPr>
        <w:t xml:space="preserve">Didinome </w:t>
      </w:r>
      <w:r>
        <w:rPr>
          <w:rFonts w:ascii="Calibri" w:eastAsia="Calibri" w:hAnsi="Calibri" w:cs="Calibri"/>
          <w:sz w:val="22"/>
          <w:szCs w:val="22"/>
        </w:rPr>
        <w:t xml:space="preserve">verslo skaidrumą, viešinome savo tiekėjus, plėtėme sąžiningos prekybos sertifikatu „Fairtrade“ pažymėtų prekių asortimentą. Taip pat prisijungėme prie Jungtinių Tautų </w:t>
      </w:r>
      <w:r w:rsidRPr="00744EA1">
        <w:rPr>
          <w:rFonts w:ascii="Calibri" w:eastAsia="Calibri" w:hAnsi="Calibri" w:cs="Calibri"/>
          <w:sz w:val="22"/>
          <w:szCs w:val="22"/>
        </w:rPr>
        <w:t xml:space="preserve">Moterų įgalinimo </w:t>
      </w:r>
      <w:r w:rsidR="00744EA1" w:rsidRPr="00744EA1">
        <w:rPr>
          <w:rFonts w:ascii="Calibri" w:eastAsia="Calibri" w:hAnsi="Calibri" w:cs="Calibri"/>
          <w:sz w:val="22"/>
          <w:szCs w:val="22"/>
        </w:rPr>
        <w:t xml:space="preserve">principų </w:t>
      </w:r>
      <w:r w:rsidRPr="00744EA1">
        <w:rPr>
          <w:rFonts w:ascii="Calibri" w:eastAsia="Calibri" w:hAnsi="Calibri" w:cs="Calibri"/>
          <w:sz w:val="22"/>
          <w:szCs w:val="22"/>
        </w:rPr>
        <w:t>iniciatyvos</w:t>
      </w:r>
      <w:r w:rsidR="00F960B4">
        <w:rPr>
          <w:rFonts w:ascii="Calibri" w:eastAsia="Calibri" w:hAnsi="Calibri" w:cs="Calibri"/>
          <w:sz w:val="22"/>
          <w:szCs w:val="22"/>
        </w:rPr>
        <w:t>, parengėme ir paviešinome mūsų politiką dėl žmogaus teisių tiekimo grandinėje bei lyčių lygybės tiekimo grandinėje</w:t>
      </w:r>
      <w:r>
        <w:rPr>
          <w:rFonts w:ascii="Calibri" w:eastAsia="Calibri" w:hAnsi="Calibri" w:cs="Calibri"/>
          <w:sz w:val="22"/>
          <w:szCs w:val="22"/>
        </w:rPr>
        <w:t xml:space="preserve">“, – </w:t>
      </w:r>
      <w:r>
        <w:rPr>
          <w:rFonts w:ascii="Calibri" w:eastAsia="Calibri" w:hAnsi="Calibri" w:cs="Calibri"/>
          <w:sz w:val="22"/>
          <w:szCs w:val="22"/>
          <w:highlight w:val="white"/>
        </w:rPr>
        <w:t>sako „Lidl</w:t>
      </w:r>
      <w:r w:rsidR="00017144">
        <w:rPr>
          <w:rFonts w:ascii="Calibri" w:eastAsia="Calibri" w:hAnsi="Calibri" w:cs="Calibri"/>
          <w:sz w:val="22"/>
          <w:szCs w:val="22"/>
          <w:highlight w:val="white"/>
        </w:rPr>
        <w:t xml:space="preserve"> Lietuva</w:t>
      </w:r>
      <w:r>
        <w:rPr>
          <w:rFonts w:ascii="Calibri" w:eastAsia="Calibri" w:hAnsi="Calibri" w:cs="Calibri"/>
          <w:sz w:val="22"/>
          <w:szCs w:val="22"/>
          <w:highlight w:val="white"/>
        </w:rPr>
        <w:t>“ atstovė Rasa Didjurgytė.</w:t>
      </w:r>
    </w:p>
    <w:p w14:paraId="176F5C6B" w14:textId="5CD8C6DB" w:rsidR="00911759" w:rsidRDefault="00F960B4">
      <w:pPr>
        <w:spacing w:after="160"/>
        <w:jc w:val="both"/>
        <w:rPr>
          <w:rFonts w:ascii="Calibri" w:eastAsia="Calibri" w:hAnsi="Calibri" w:cs="Calibri"/>
          <w:sz w:val="22"/>
          <w:szCs w:val="22"/>
        </w:rPr>
      </w:pPr>
      <w:r>
        <w:rPr>
          <w:rFonts w:ascii="Calibri" w:eastAsia="Calibri" w:hAnsi="Calibri" w:cs="Calibri"/>
          <w:sz w:val="22"/>
          <w:szCs w:val="22"/>
        </w:rPr>
        <w:t>Vadovaudamasi savo žmogaus teisių strategija</w:t>
      </w:r>
      <w:r w:rsidR="00B2599C">
        <w:rPr>
          <w:rFonts w:ascii="Calibri" w:eastAsia="Calibri" w:hAnsi="Calibri" w:cs="Calibri"/>
          <w:sz w:val="22"/>
          <w:szCs w:val="22"/>
        </w:rPr>
        <w:t xml:space="preserve">, bendrovė </w:t>
      </w:r>
      <w:r>
        <w:rPr>
          <w:rFonts w:ascii="Calibri" w:eastAsia="Calibri" w:hAnsi="Calibri" w:cs="Calibri"/>
          <w:sz w:val="22"/>
          <w:szCs w:val="22"/>
        </w:rPr>
        <w:t>reguliariai atlieka rizikų analizę bei poveikio žmogaus teisėms vertinimus, kuria skundų nagrinėjimo mechanizmus tiekimo grandinėse, dalyvauja įvairiose iniciatyvose ir projektuose</w:t>
      </w:r>
      <w:r w:rsidR="004F27AF">
        <w:rPr>
          <w:rFonts w:ascii="Calibri" w:eastAsia="Calibri" w:hAnsi="Calibri" w:cs="Calibri"/>
          <w:sz w:val="22"/>
          <w:szCs w:val="22"/>
        </w:rPr>
        <w:t>, skatinančiuose sisteminius pokyčius</w:t>
      </w:r>
      <w:r w:rsidR="00B2599C">
        <w:rPr>
          <w:rFonts w:ascii="Calibri" w:eastAsia="Calibri" w:hAnsi="Calibri" w:cs="Calibri"/>
          <w:sz w:val="22"/>
          <w:szCs w:val="22"/>
        </w:rPr>
        <w:t>.</w:t>
      </w:r>
    </w:p>
    <w:p w14:paraId="263922CE" w14:textId="77777777" w:rsidR="00911759" w:rsidRPr="00A55705" w:rsidRDefault="00B2599C">
      <w:pPr>
        <w:spacing w:after="160"/>
        <w:jc w:val="both"/>
        <w:rPr>
          <w:rFonts w:ascii="Calibri" w:eastAsia="Calibri" w:hAnsi="Calibri" w:cs="Calibri"/>
          <w:b/>
          <w:sz w:val="22"/>
          <w:szCs w:val="22"/>
        </w:rPr>
      </w:pPr>
      <w:r w:rsidRPr="00A55705">
        <w:rPr>
          <w:rFonts w:ascii="Calibri" w:eastAsia="Calibri" w:hAnsi="Calibri" w:cs="Calibri"/>
          <w:b/>
          <w:sz w:val="22"/>
          <w:szCs w:val="22"/>
        </w:rPr>
        <w:t>Žmogaus teisių užtikrinimas išlieka problema</w:t>
      </w:r>
    </w:p>
    <w:p w14:paraId="78F8F992" w14:textId="75EDC2E0" w:rsidR="00911759" w:rsidRDefault="00B2599C">
      <w:pPr>
        <w:spacing w:after="160"/>
        <w:jc w:val="both"/>
        <w:rPr>
          <w:rFonts w:ascii="Calibri" w:eastAsia="Calibri" w:hAnsi="Calibri" w:cs="Calibri"/>
          <w:sz w:val="22"/>
          <w:szCs w:val="22"/>
        </w:rPr>
      </w:pPr>
      <w:r w:rsidRPr="00A55705">
        <w:rPr>
          <w:rFonts w:ascii="Calibri" w:eastAsia="Calibri" w:hAnsi="Calibri" w:cs="Calibri"/>
          <w:sz w:val="22"/>
          <w:szCs w:val="22"/>
        </w:rPr>
        <w:t>Nors žmogaus teisių užtikrin</w:t>
      </w:r>
      <w:r w:rsidR="004F27AF" w:rsidRPr="00A55705">
        <w:rPr>
          <w:rFonts w:ascii="Calibri" w:eastAsia="Calibri" w:hAnsi="Calibri" w:cs="Calibri"/>
          <w:sz w:val="22"/>
          <w:szCs w:val="22"/>
        </w:rPr>
        <w:t>i</w:t>
      </w:r>
      <w:r w:rsidRPr="00A55705">
        <w:rPr>
          <w:rFonts w:ascii="Calibri" w:eastAsia="Calibri" w:hAnsi="Calibri" w:cs="Calibri"/>
          <w:sz w:val="22"/>
          <w:szCs w:val="22"/>
        </w:rPr>
        <w:t xml:space="preserve">mas visiems tiekimo grandinės dalyviams turėtų būti savaime suprantamas ir nediskutuotinas, tačiau </w:t>
      </w:r>
      <w:r w:rsidR="00A9018D">
        <w:rPr>
          <w:rFonts w:ascii="Calibri" w:eastAsia="Calibri" w:hAnsi="Calibri" w:cs="Calibri"/>
          <w:sz w:val="22"/>
          <w:szCs w:val="22"/>
        </w:rPr>
        <w:t xml:space="preserve">pažeidimai </w:t>
      </w:r>
      <w:r w:rsidRPr="00A55705">
        <w:rPr>
          <w:rFonts w:ascii="Calibri" w:eastAsia="Calibri" w:hAnsi="Calibri" w:cs="Calibri"/>
          <w:sz w:val="22"/>
          <w:szCs w:val="22"/>
        </w:rPr>
        <w:t xml:space="preserve">vis dar </w:t>
      </w:r>
      <w:r w:rsidR="00A9018D">
        <w:rPr>
          <w:rFonts w:ascii="Calibri" w:eastAsia="Calibri" w:hAnsi="Calibri" w:cs="Calibri"/>
          <w:sz w:val="22"/>
          <w:szCs w:val="22"/>
        </w:rPr>
        <w:t>yra giliai įsišakniję</w:t>
      </w:r>
      <w:r w:rsidRPr="00A55705">
        <w:rPr>
          <w:rFonts w:ascii="Calibri" w:eastAsia="Calibri" w:hAnsi="Calibri" w:cs="Calibri"/>
          <w:sz w:val="22"/>
          <w:szCs w:val="22"/>
        </w:rPr>
        <w:t>. Ypač skurdesnėse šalyse, kur plačiai paplitusi nelygybė, diskriminavimas, skurdas ir yra teisinio reguliavimo trūkumas.</w:t>
      </w:r>
    </w:p>
    <w:p w14:paraId="3ACFFAB9" w14:textId="33088C1B" w:rsidR="002716EF" w:rsidRDefault="00A55705" w:rsidP="002716EF">
      <w:pPr>
        <w:spacing w:after="160"/>
        <w:jc w:val="both"/>
        <w:rPr>
          <w:rFonts w:ascii="Calibri" w:eastAsia="Calibri" w:hAnsi="Calibri" w:cs="Calibri"/>
          <w:sz w:val="22"/>
          <w:szCs w:val="22"/>
        </w:rPr>
      </w:pPr>
      <w:r>
        <w:rPr>
          <w:rFonts w:ascii="Calibri" w:eastAsia="Calibri" w:hAnsi="Calibri" w:cs="Calibri"/>
          <w:sz w:val="22"/>
          <w:szCs w:val="22"/>
        </w:rPr>
        <w:t>„</w:t>
      </w:r>
      <w:r w:rsidR="007E34D1">
        <w:rPr>
          <w:rFonts w:ascii="Calibri" w:eastAsia="Calibri" w:hAnsi="Calibri" w:cs="Calibri"/>
          <w:sz w:val="22"/>
          <w:szCs w:val="22"/>
        </w:rPr>
        <w:t>Žmonės v</w:t>
      </w:r>
      <w:r w:rsidR="000559A4">
        <w:rPr>
          <w:rFonts w:ascii="Calibri" w:eastAsia="Calibri" w:hAnsi="Calibri" w:cs="Calibri"/>
          <w:sz w:val="22"/>
          <w:szCs w:val="22"/>
        </w:rPr>
        <w:t xml:space="preserve">isame pasaulyje </w:t>
      </w:r>
      <w:r w:rsidR="007E34D1">
        <w:rPr>
          <w:rFonts w:ascii="Calibri" w:eastAsia="Calibri" w:hAnsi="Calibri" w:cs="Calibri"/>
          <w:sz w:val="22"/>
          <w:szCs w:val="22"/>
        </w:rPr>
        <w:t>dirbdami susiduria su išnaudojimu, diskriminacija, nesaugiomis darbo sąlygomis, pragyvenimo lygio neatitinkančiu atlyginimu ir įvairiais kitais pažeidimais</w:t>
      </w:r>
      <w:r w:rsidR="001A2145">
        <w:rPr>
          <w:rFonts w:ascii="Calibri" w:eastAsia="Calibri" w:hAnsi="Calibri" w:cs="Calibri"/>
          <w:sz w:val="22"/>
          <w:szCs w:val="22"/>
        </w:rPr>
        <w:t>.</w:t>
      </w:r>
      <w:r w:rsidR="00D1277B">
        <w:rPr>
          <w:rFonts w:ascii="Calibri" w:eastAsia="Calibri" w:hAnsi="Calibri" w:cs="Calibri"/>
          <w:sz w:val="22"/>
          <w:szCs w:val="22"/>
        </w:rPr>
        <w:t xml:space="preserve"> </w:t>
      </w:r>
      <w:r w:rsidR="007E34D1">
        <w:rPr>
          <w:rFonts w:ascii="Calibri" w:eastAsia="Calibri" w:hAnsi="Calibri" w:cs="Calibri"/>
          <w:sz w:val="22"/>
          <w:szCs w:val="22"/>
        </w:rPr>
        <w:t>A</w:t>
      </w:r>
      <w:r w:rsidR="002716EF" w:rsidRPr="002716EF">
        <w:rPr>
          <w:rFonts w:ascii="Calibri" w:eastAsia="Calibri" w:hAnsi="Calibri" w:cs="Calibri"/>
          <w:sz w:val="22"/>
          <w:szCs w:val="22"/>
        </w:rPr>
        <w:t xml:space="preserve">tskirų valstybių įstatymų ir kontrolės </w:t>
      </w:r>
      <w:r w:rsidR="007A21DE">
        <w:rPr>
          <w:rFonts w:ascii="Calibri" w:eastAsia="Calibri" w:hAnsi="Calibri" w:cs="Calibri"/>
          <w:sz w:val="22"/>
          <w:szCs w:val="22"/>
        </w:rPr>
        <w:t>priemonių dažnai</w:t>
      </w:r>
      <w:r w:rsidR="002716EF" w:rsidRPr="002716EF">
        <w:rPr>
          <w:rFonts w:ascii="Calibri" w:eastAsia="Calibri" w:hAnsi="Calibri" w:cs="Calibri"/>
          <w:sz w:val="22"/>
          <w:szCs w:val="22"/>
        </w:rPr>
        <w:t xml:space="preserve"> </w:t>
      </w:r>
      <w:r w:rsidR="007A21DE">
        <w:rPr>
          <w:rFonts w:ascii="Calibri" w:eastAsia="Calibri" w:hAnsi="Calibri" w:cs="Calibri"/>
          <w:sz w:val="22"/>
          <w:szCs w:val="22"/>
        </w:rPr>
        <w:t>ne</w:t>
      </w:r>
      <w:r w:rsidR="002716EF" w:rsidRPr="002716EF">
        <w:rPr>
          <w:rFonts w:ascii="Calibri" w:eastAsia="Calibri" w:hAnsi="Calibri" w:cs="Calibri"/>
          <w:sz w:val="22"/>
          <w:szCs w:val="22"/>
        </w:rPr>
        <w:t>pakanka</w:t>
      </w:r>
      <w:r w:rsidR="007A21DE">
        <w:rPr>
          <w:rFonts w:ascii="Calibri" w:eastAsia="Calibri" w:hAnsi="Calibri" w:cs="Calibri"/>
          <w:sz w:val="22"/>
          <w:szCs w:val="22"/>
        </w:rPr>
        <w:t xml:space="preserve">, todėl stiprus vaidmuo tenka ir profsąjungoms. Tačiau šalyse ir sektoriuose, kur asociacijų laisvė nėra tinkamai sureguliuota, darbuotojai netenka galimybės </w:t>
      </w:r>
      <w:r w:rsidR="007B30BA">
        <w:rPr>
          <w:rFonts w:ascii="Calibri" w:eastAsia="Calibri" w:hAnsi="Calibri" w:cs="Calibri"/>
          <w:sz w:val="22"/>
          <w:szCs w:val="22"/>
        </w:rPr>
        <w:t xml:space="preserve">kolektyviai </w:t>
      </w:r>
      <w:r w:rsidR="007A21DE">
        <w:rPr>
          <w:rFonts w:ascii="Calibri" w:eastAsia="Calibri" w:hAnsi="Calibri" w:cs="Calibri"/>
          <w:sz w:val="22"/>
          <w:szCs w:val="22"/>
        </w:rPr>
        <w:t>apginti savo teises ir išsikovoti didesnį atlyginimą</w:t>
      </w:r>
      <w:r w:rsidR="002716EF">
        <w:rPr>
          <w:rFonts w:ascii="Calibri" w:eastAsia="Calibri" w:hAnsi="Calibri" w:cs="Calibri"/>
          <w:sz w:val="22"/>
          <w:szCs w:val="22"/>
        </w:rPr>
        <w:t>“, – aiškina</w:t>
      </w:r>
      <w:r w:rsidR="00F27DA6" w:rsidRPr="00F27DA6">
        <w:t xml:space="preserve"> </w:t>
      </w:r>
      <w:r w:rsidR="00F27DA6" w:rsidRPr="00F27DA6">
        <w:rPr>
          <w:rFonts w:ascii="Calibri" w:eastAsia="Calibri" w:hAnsi="Calibri" w:cs="Calibri"/>
          <w:sz w:val="22"/>
          <w:szCs w:val="22"/>
        </w:rPr>
        <w:t>Rasa Didjurgytė.</w:t>
      </w:r>
    </w:p>
    <w:p w14:paraId="135E0EFA" w14:textId="145E54A5" w:rsidR="007E748D" w:rsidRDefault="007B30BA" w:rsidP="00E4097B">
      <w:pPr>
        <w:keepNext/>
        <w:spacing w:after="160"/>
        <w:jc w:val="both"/>
        <w:rPr>
          <w:rFonts w:ascii="Calibri" w:eastAsia="Calibri" w:hAnsi="Calibri" w:cs="Calibri"/>
          <w:sz w:val="22"/>
          <w:szCs w:val="22"/>
        </w:rPr>
      </w:pPr>
      <w:r>
        <w:rPr>
          <w:rFonts w:ascii="Calibri" w:eastAsia="Calibri" w:hAnsi="Calibri" w:cs="Calibri"/>
          <w:sz w:val="22"/>
          <w:szCs w:val="22"/>
        </w:rPr>
        <w:t xml:space="preserve">Su žmogaus teisių pažeidimais ypač dažnai susiduria moterys. Skaičiuojama, kad visame pasaulyje jos uždirba vidutiniškai 23 proc. mažiau nei vyrai ir dažniau dirba nesaugų bei mažai apmokamą darbą. Bent 70 proc. itin dideliame skurde gyvenančių žmonių sudaro moterys. </w:t>
      </w:r>
      <w:r w:rsidR="00CE6CB9">
        <w:rPr>
          <w:rFonts w:ascii="Calibri" w:eastAsia="Calibri" w:hAnsi="Calibri" w:cs="Calibri"/>
          <w:sz w:val="22"/>
          <w:szCs w:val="22"/>
        </w:rPr>
        <w:t>Be to, tyrimai rodo, kad lygios teisės taip pat yra būtina stabilesnės, teisingesnės ir tvaresnės visuomenės sąlyga</w:t>
      </w:r>
      <w:r w:rsidR="007E748D">
        <w:rPr>
          <w:rFonts w:ascii="Calibri" w:eastAsia="Calibri" w:hAnsi="Calibri" w:cs="Calibri"/>
          <w:sz w:val="22"/>
          <w:szCs w:val="22"/>
        </w:rPr>
        <w:t>.</w:t>
      </w:r>
    </w:p>
    <w:p w14:paraId="795EACEC" w14:textId="22257DF6" w:rsidR="00911759" w:rsidRDefault="00B2599C" w:rsidP="00E4097B">
      <w:pPr>
        <w:keepNext/>
        <w:spacing w:after="160"/>
        <w:jc w:val="both"/>
        <w:rPr>
          <w:rFonts w:ascii="Calibri" w:eastAsia="Calibri" w:hAnsi="Calibri" w:cs="Calibri"/>
          <w:b/>
          <w:sz w:val="22"/>
          <w:szCs w:val="22"/>
        </w:rPr>
      </w:pPr>
      <w:r>
        <w:rPr>
          <w:rFonts w:ascii="Calibri" w:eastAsia="Calibri" w:hAnsi="Calibri" w:cs="Calibri"/>
          <w:b/>
          <w:sz w:val="22"/>
          <w:szCs w:val="22"/>
        </w:rPr>
        <w:t>Pagarba žmonėms – pamatinė vertybė</w:t>
      </w:r>
    </w:p>
    <w:p w14:paraId="401CD537" w14:textId="435574AF" w:rsidR="00911759" w:rsidRDefault="00B2599C">
      <w:pPr>
        <w:spacing w:after="160"/>
        <w:jc w:val="both"/>
        <w:rPr>
          <w:rFonts w:ascii="Calibri" w:eastAsia="Calibri" w:hAnsi="Calibri" w:cs="Calibri"/>
          <w:sz w:val="22"/>
          <w:szCs w:val="22"/>
        </w:rPr>
      </w:pPr>
      <w:r>
        <w:rPr>
          <w:rFonts w:ascii="Calibri" w:eastAsia="Calibri" w:hAnsi="Calibri" w:cs="Calibri"/>
          <w:sz w:val="22"/>
          <w:szCs w:val="22"/>
        </w:rPr>
        <w:t>„Lidl“ atstov</w:t>
      </w:r>
      <w:r w:rsidR="00D71BD1">
        <w:rPr>
          <w:rFonts w:ascii="Calibri" w:eastAsia="Calibri" w:hAnsi="Calibri" w:cs="Calibri"/>
          <w:sz w:val="22"/>
          <w:szCs w:val="22"/>
        </w:rPr>
        <w:t>ė</w:t>
      </w:r>
      <w:r>
        <w:rPr>
          <w:rFonts w:ascii="Calibri" w:eastAsia="Calibri" w:hAnsi="Calibri" w:cs="Calibri"/>
          <w:sz w:val="22"/>
          <w:szCs w:val="22"/>
        </w:rPr>
        <w:t xml:space="preserve"> pasakoja, kad pagarba žmogaus teisėms ir jų apsauga yra </w:t>
      </w:r>
      <w:r w:rsidR="00F77E15">
        <w:rPr>
          <w:rFonts w:ascii="Calibri" w:eastAsia="Calibri" w:hAnsi="Calibri" w:cs="Calibri"/>
          <w:sz w:val="22"/>
          <w:szCs w:val="22"/>
        </w:rPr>
        <w:t>viena pamatinių</w:t>
      </w:r>
      <w:r>
        <w:rPr>
          <w:rFonts w:ascii="Calibri" w:eastAsia="Calibri" w:hAnsi="Calibri" w:cs="Calibri"/>
          <w:sz w:val="22"/>
          <w:szCs w:val="22"/>
        </w:rPr>
        <w:t xml:space="preserve"> prekybos tinklo socialinės atsakomybės dali</w:t>
      </w:r>
      <w:r w:rsidR="00F77E15">
        <w:rPr>
          <w:rFonts w:ascii="Calibri" w:eastAsia="Calibri" w:hAnsi="Calibri" w:cs="Calibri"/>
          <w:sz w:val="22"/>
          <w:szCs w:val="22"/>
        </w:rPr>
        <w:t>ų</w:t>
      </w:r>
      <w:r>
        <w:rPr>
          <w:rFonts w:ascii="Calibri" w:eastAsia="Calibri" w:hAnsi="Calibri" w:cs="Calibri"/>
          <w:sz w:val="22"/>
          <w:szCs w:val="22"/>
        </w:rPr>
        <w:t>. Šioje srityje bendrovė</w:t>
      </w:r>
      <w:r w:rsidR="00FE767E">
        <w:rPr>
          <w:rFonts w:ascii="Calibri" w:eastAsia="Calibri" w:hAnsi="Calibri" w:cs="Calibri"/>
          <w:sz w:val="22"/>
          <w:szCs w:val="22"/>
        </w:rPr>
        <w:t>,</w:t>
      </w:r>
      <w:r>
        <w:rPr>
          <w:rFonts w:ascii="Calibri" w:eastAsia="Calibri" w:hAnsi="Calibri" w:cs="Calibri"/>
          <w:sz w:val="22"/>
          <w:szCs w:val="22"/>
        </w:rPr>
        <w:t xml:space="preserve"> </w:t>
      </w:r>
      <w:r w:rsidR="00F77E15">
        <w:rPr>
          <w:rFonts w:ascii="Calibri" w:eastAsia="Calibri" w:hAnsi="Calibri" w:cs="Calibri"/>
          <w:sz w:val="22"/>
          <w:szCs w:val="22"/>
        </w:rPr>
        <w:t>be abejo</w:t>
      </w:r>
      <w:r w:rsidR="00FE767E">
        <w:rPr>
          <w:rFonts w:ascii="Calibri" w:eastAsia="Calibri" w:hAnsi="Calibri" w:cs="Calibri"/>
          <w:sz w:val="22"/>
          <w:szCs w:val="22"/>
        </w:rPr>
        <w:t>,</w:t>
      </w:r>
      <w:r w:rsidR="00F77E15">
        <w:rPr>
          <w:rFonts w:ascii="Calibri" w:eastAsia="Calibri" w:hAnsi="Calibri" w:cs="Calibri"/>
          <w:sz w:val="22"/>
          <w:szCs w:val="22"/>
        </w:rPr>
        <w:t xml:space="preserve"> </w:t>
      </w:r>
      <w:r>
        <w:rPr>
          <w:rFonts w:ascii="Calibri" w:eastAsia="Calibri" w:hAnsi="Calibri" w:cs="Calibri"/>
          <w:sz w:val="22"/>
          <w:szCs w:val="22"/>
        </w:rPr>
        <w:t xml:space="preserve">vadovaujasi pamatiniais tarptautiniu mastu pripažintais principais, tokiais kaip Jungtinių Tautų Visuotinė </w:t>
      </w:r>
      <w:r w:rsidR="00D71BD1">
        <w:rPr>
          <w:rFonts w:ascii="Calibri" w:eastAsia="Calibri" w:hAnsi="Calibri" w:cs="Calibri"/>
          <w:sz w:val="22"/>
          <w:szCs w:val="22"/>
        </w:rPr>
        <w:t>ž</w:t>
      </w:r>
      <w:r>
        <w:rPr>
          <w:rFonts w:ascii="Calibri" w:eastAsia="Calibri" w:hAnsi="Calibri" w:cs="Calibri"/>
          <w:sz w:val="22"/>
          <w:szCs w:val="22"/>
        </w:rPr>
        <w:t xml:space="preserve">mogaus teisių deklaracija ir Tarptautinės darbo organizacijos </w:t>
      </w:r>
      <w:r w:rsidRPr="00D71BD1">
        <w:rPr>
          <w:rFonts w:ascii="Calibri" w:eastAsia="Calibri" w:hAnsi="Calibri" w:cs="Calibri"/>
          <w:sz w:val="22"/>
          <w:szCs w:val="22"/>
        </w:rPr>
        <w:t xml:space="preserve">deklaracija </w:t>
      </w:r>
      <w:r w:rsidR="00D71BD1" w:rsidRPr="00D71BD1">
        <w:rPr>
          <w:rFonts w:ascii="Calibri" w:eastAsia="Calibri" w:hAnsi="Calibri" w:cs="Calibri"/>
          <w:sz w:val="22"/>
          <w:szCs w:val="22"/>
        </w:rPr>
        <w:t>dėl</w:t>
      </w:r>
      <w:r w:rsidRPr="00D71BD1">
        <w:rPr>
          <w:rFonts w:ascii="Calibri" w:eastAsia="Calibri" w:hAnsi="Calibri" w:cs="Calibri"/>
          <w:sz w:val="22"/>
          <w:szCs w:val="22"/>
        </w:rPr>
        <w:t xml:space="preserve"> </w:t>
      </w:r>
      <w:r w:rsidRPr="00D71BD1">
        <w:rPr>
          <w:rFonts w:ascii="Calibri" w:eastAsia="Calibri" w:hAnsi="Calibri" w:cs="Calibri"/>
          <w:sz w:val="22"/>
          <w:szCs w:val="22"/>
        </w:rPr>
        <w:lastRenderedPageBreak/>
        <w:t>pagrindini</w:t>
      </w:r>
      <w:r w:rsidR="00D71BD1" w:rsidRPr="00D71BD1">
        <w:rPr>
          <w:rFonts w:ascii="Calibri" w:eastAsia="Calibri" w:hAnsi="Calibri" w:cs="Calibri"/>
          <w:sz w:val="22"/>
          <w:szCs w:val="22"/>
        </w:rPr>
        <w:t>ų</w:t>
      </w:r>
      <w:r w:rsidRPr="00D71BD1">
        <w:rPr>
          <w:rFonts w:ascii="Calibri" w:eastAsia="Calibri" w:hAnsi="Calibri" w:cs="Calibri"/>
          <w:sz w:val="22"/>
          <w:szCs w:val="22"/>
        </w:rPr>
        <w:t xml:space="preserve"> princip</w:t>
      </w:r>
      <w:r w:rsidR="00D71BD1" w:rsidRPr="00D71BD1">
        <w:rPr>
          <w:rFonts w:ascii="Calibri" w:eastAsia="Calibri" w:hAnsi="Calibri" w:cs="Calibri"/>
          <w:sz w:val="22"/>
          <w:szCs w:val="22"/>
        </w:rPr>
        <w:t>ų</w:t>
      </w:r>
      <w:r w:rsidRPr="00D71BD1">
        <w:rPr>
          <w:rFonts w:ascii="Calibri" w:eastAsia="Calibri" w:hAnsi="Calibri" w:cs="Calibri"/>
          <w:sz w:val="22"/>
          <w:szCs w:val="22"/>
        </w:rPr>
        <w:t xml:space="preserve"> ir teis</w:t>
      </w:r>
      <w:r w:rsidR="00D71BD1" w:rsidRPr="00D71BD1">
        <w:rPr>
          <w:rFonts w:ascii="Calibri" w:eastAsia="Calibri" w:hAnsi="Calibri" w:cs="Calibri"/>
          <w:sz w:val="22"/>
          <w:szCs w:val="22"/>
        </w:rPr>
        <w:t>ių</w:t>
      </w:r>
      <w:r w:rsidRPr="00D71BD1">
        <w:rPr>
          <w:rFonts w:ascii="Calibri" w:eastAsia="Calibri" w:hAnsi="Calibri" w:cs="Calibri"/>
          <w:sz w:val="22"/>
          <w:szCs w:val="22"/>
        </w:rPr>
        <w:t xml:space="preserve"> darbe.</w:t>
      </w:r>
      <w:r w:rsidR="00F77E15">
        <w:rPr>
          <w:rFonts w:ascii="Calibri" w:eastAsia="Calibri" w:hAnsi="Calibri" w:cs="Calibri"/>
          <w:sz w:val="22"/>
          <w:szCs w:val="22"/>
        </w:rPr>
        <w:t xml:space="preserve"> Tačiau svarbiausia yra </w:t>
      </w:r>
      <w:r w:rsidR="00532B45">
        <w:rPr>
          <w:rFonts w:ascii="Calibri" w:eastAsia="Calibri" w:hAnsi="Calibri" w:cs="Calibri"/>
          <w:sz w:val="22"/>
          <w:szCs w:val="22"/>
        </w:rPr>
        <w:t xml:space="preserve">proaktyviai siekti, kad šie </w:t>
      </w:r>
      <w:r w:rsidR="00F77E15">
        <w:rPr>
          <w:rFonts w:ascii="Calibri" w:eastAsia="Calibri" w:hAnsi="Calibri" w:cs="Calibri"/>
          <w:sz w:val="22"/>
          <w:szCs w:val="22"/>
        </w:rPr>
        <w:t>princip</w:t>
      </w:r>
      <w:r w:rsidR="00532B45">
        <w:rPr>
          <w:rFonts w:ascii="Calibri" w:eastAsia="Calibri" w:hAnsi="Calibri" w:cs="Calibri"/>
          <w:sz w:val="22"/>
          <w:szCs w:val="22"/>
        </w:rPr>
        <w:t xml:space="preserve">ai būtų </w:t>
      </w:r>
      <w:r w:rsidR="00CE6CB9">
        <w:rPr>
          <w:rFonts w:ascii="Calibri" w:eastAsia="Calibri" w:hAnsi="Calibri" w:cs="Calibri"/>
          <w:sz w:val="22"/>
          <w:szCs w:val="22"/>
        </w:rPr>
        <w:t xml:space="preserve">faktiškai </w:t>
      </w:r>
      <w:r w:rsidR="00F77E15">
        <w:rPr>
          <w:rFonts w:ascii="Calibri" w:eastAsia="Calibri" w:hAnsi="Calibri" w:cs="Calibri"/>
          <w:sz w:val="22"/>
          <w:szCs w:val="22"/>
        </w:rPr>
        <w:t xml:space="preserve">įgyvendinti </w:t>
      </w:r>
      <w:r w:rsidR="001A2145">
        <w:rPr>
          <w:rFonts w:ascii="Calibri" w:eastAsia="Calibri" w:hAnsi="Calibri" w:cs="Calibri"/>
          <w:sz w:val="22"/>
          <w:szCs w:val="22"/>
        </w:rPr>
        <w:t>atskirose tiekimo grandyse</w:t>
      </w:r>
      <w:r w:rsidR="00F77E15">
        <w:rPr>
          <w:rFonts w:ascii="Calibri" w:eastAsia="Calibri" w:hAnsi="Calibri" w:cs="Calibri"/>
          <w:sz w:val="22"/>
          <w:szCs w:val="22"/>
        </w:rPr>
        <w:t xml:space="preserve">. </w:t>
      </w:r>
    </w:p>
    <w:p w14:paraId="2D2C8602" w14:textId="54A6782D" w:rsidR="00911759" w:rsidRDefault="00E6231B">
      <w:pPr>
        <w:spacing w:after="160"/>
        <w:jc w:val="both"/>
        <w:rPr>
          <w:rFonts w:ascii="Calibri" w:eastAsia="Calibri" w:hAnsi="Calibri" w:cs="Calibri"/>
          <w:sz w:val="22"/>
          <w:szCs w:val="22"/>
          <w:highlight w:val="white"/>
        </w:rPr>
      </w:pPr>
      <w:r>
        <w:rPr>
          <w:rFonts w:ascii="Calibri" w:eastAsia="Calibri" w:hAnsi="Calibri" w:cs="Calibri"/>
          <w:sz w:val="22"/>
          <w:szCs w:val="22"/>
        </w:rPr>
        <w:t xml:space="preserve">Identifikavę </w:t>
      </w:r>
      <w:r w:rsidR="00C318C9">
        <w:rPr>
          <w:rFonts w:ascii="Calibri" w:eastAsia="Calibri" w:hAnsi="Calibri" w:cs="Calibri"/>
          <w:sz w:val="22"/>
          <w:szCs w:val="22"/>
        </w:rPr>
        <w:t>daugiausiai rizikų turinčias tiekimo grandines, sprendžiame įsišaknijusias problemas kartu su tiekėjais ir tarptautinėmis organizacijomis. Pasitelkdami nepriklausomus tikrintojus, vykdome socialinius auditus</w:t>
      </w:r>
      <w:r w:rsidR="003B7EC9">
        <w:rPr>
          <w:rFonts w:ascii="Calibri" w:eastAsia="Calibri" w:hAnsi="Calibri" w:cs="Calibri"/>
          <w:sz w:val="22"/>
          <w:szCs w:val="22"/>
        </w:rPr>
        <w:t>, padedame kurti</w:t>
      </w:r>
      <w:r w:rsidR="00C318C9">
        <w:rPr>
          <w:rFonts w:ascii="Calibri" w:eastAsia="Calibri" w:hAnsi="Calibri" w:cs="Calibri"/>
          <w:sz w:val="22"/>
          <w:szCs w:val="22"/>
        </w:rPr>
        <w:t xml:space="preserve"> efektyvius skundų nagrinėjimo mechanizmus, kad darbuotojai galėtų lengvai pranešti apie jų teisių pažeidimus</w:t>
      </w:r>
      <w:r w:rsidR="003B7EC9">
        <w:rPr>
          <w:rFonts w:ascii="Calibri" w:eastAsia="Calibri" w:hAnsi="Calibri" w:cs="Calibri"/>
          <w:sz w:val="22"/>
          <w:szCs w:val="22"/>
        </w:rPr>
        <w:t>. Taip pat</w:t>
      </w:r>
      <w:r w:rsidR="00C318C9">
        <w:rPr>
          <w:rFonts w:ascii="Calibri" w:eastAsia="Calibri" w:hAnsi="Calibri" w:cs="Calibri"/>
          <w:sz w:val="22"/>
          <w:szCs w:val="22"/>
        </w:rPr>
        <w:t xml:space="preserve"> </w:t>
      </w:r>
      <w:r w:rsidR="003B7EC9">
        <w:rPr>
          <w:rFonts w:ascii="Calibri" w:eastAsia="Calibri" w:hAnsi="Calibri" w:cs="Calibri"/>
          <w:sz w:val="22"/>
          <w:szCs w:val="22"/>
        </w:rPr>
        <w:t xml:space="preserve">bendradarbiaujame su įvairiomis organizacijomis dėl asociacijų laisvės stiprinimo, remiame smulkiuosius ūkininkus, </w:t>
      </w:r>
      <w:r w:rsidR="001A2145">
        <w:rPr>
          <w:rFonts w:ascii="Calibri" w:eastAsia="Calibri" w:hAnsi="Calibri" w:cs="Calibri"/>
          <w:sz w:val="22"/>
          <w:szCs w:val="22"/>
        </w:rPr>
        <w:t>ypatingą dėmesį skiriame tiekimo grandinėms, kuriose dirba itin daug moterų</w:t>
      </w:r>
      <w:r w:rsidR="00B2599C">
        <w:rPr>
          <w:rFonts w:ascii="Calibri" w:eastAsia="Calibri" w:hAnsi="Calibri" w:cs="Calibri"/>
          <w:sz w:val="22"/>
          <w:szCs w:val="22"/>
        </w:rPr>
        <w:t>“, –</w:t>
      </w:r>
      <w:r w:rsidR="00B2599C">
        <w:rPr>
          <w:rFonts w:ascii="Calibri" w:eastAsia="Calibri" w:hAnsi="Calibri" w:cs="Calibri"/>
          <w:sz w:val="22"/>
          <w:szCs w:val="22"/>
          <w:highlight w:val="white"/>
        </w:rPr>
        <w:t xml:space="preserve"> teigia</w:t>
      </w:r>
      <w:r w:rsidR="00DB0DD9">
        <w:rPr>
          <w:rFonts w:ascii="Calibri" w:eastAsia="Calibri" w:hAnsi="Calibri" w:cs="Calibri"/>
          <w:sz w:val="22"/>
          <w:szCs w:val="22"/>
          <w:highlight w:val="white"/>
        </w:rPr>
        <w:t xml:space="preserve"> </w:t>
      </w:r>
      <w:r w:rsidR="00B2599C">
        <w:rPr>
          <w:rFonts w:ascii="Calibri" w:eastAsia="Calibri" w:hAnsi="Calibri" w:cs="Calibri"/>
          <w:sz w:val="22"/>
          <w:szCs w:val="22"/>
          <w:highlight w:val="white"/>
        </w:rPr>
        <w:t>„Lidl Lietuva“ socialinės atsakomybės konsultantė.</w:t>
      </w:r>
    </w:p>
    <w:p w14:paraId="201DCB34" w14:textId="3BD1CE14" w:rsidR="00911759" w:rsidRDefault="00B2599C">
      <w:pPr>
        <w:spacing w:after="160"/>
        <w:jc w:val="both"/>
        <w:rPr>
          <w:rFonts w:ascii="Calibri" w:eastAsia="Calibri" w:hAnsi="Calibri" w:cs="Calibri"/>
          <w:sz w:val="22"/>
          <w:szCs w:val="22"/>
        </w:rPr>
      </w:pPr>
      <w:r>
        <w:rPr>
          <w:rFonts w:ascii="Calibri" w:eastAsia="Calibri" w:hAnsi="Calibri" w:cs="Calibri"/>
          <w:sz w:val="22"/>
          <w:szCs w:val="22"/>
        </w:rPr>
        <w:t xml:space="preserve">Ilgus metus bendradarbiaudamas su sąžininga prekyba besirūpinančia organizacija „Fairtrade“, „Lidl“ ne tik nuolat didina sertifikuotų produktų (su „Fairtrade“ kakava pagamintų šokoladų, saldainių, ledų) </w:t>
      </w:r>
      <w:r w:rsidR="003578A0">
        <w:rPr>
          <w:rFonts w:ascii="Calibri" w:eastAsia="Calibri" w:hAnsi="Calibri" w:cs="Calibri"/>
          <w:sz w:val="22"/>
          <w:szCs w:val="22"/>
        </w:rPr>
        <w:t xml:space="preserve">dalį </w:t>
      </w:r>
      <w:r>
        <w:rPr>
          <w:rFonts w:ascii="Calibri" w:eastAsia="Calibri" w:hAnsi="Calibri" w:cs="Calibri"/>
          <w:sz w:val="22"/>
          <w:szCs w:val="22"/>
        </w:rPr>
        <w:t xml:space="preserve">asortimente, bet ir </w:t>
      </w:r>
      <w:r w:rsidR="003578A0">
        <w:rPr>
          <w:rFonts w:ascii="Calibri" w:eastAsia="Calibri" w:hAnsi="Calibri" w:cs="Calibri"/>
          <w:sz w:val="22"/>
          <w:szCs w:val="22"/>
        </w:rPr>
        <w:t xml:space="preserve">vykdo papildomas iniciatyvas, kad padėtų </w:t>
      </w:r>
      <w:r>
        <w:rPr>
          <w:rFonts w:ascii="Calibri" w:eastAsia="Calibri" w:hAnsi="Calibri" w:cs="Calibri"/>
          <w:sz w:val="22"/>
          <w:szCs w:val="22"/>
        </w:rPr>
        <w:t xml:space="preserve">smulkiesiems ūkininkams </w:t>
      </w:r>
      <w:r w:rsidR="003578A0">
        <w:rPr>
          <w:rFonts w:ascii="Calibri" w:eastAsia="Calibri" w:hAnsi="Calibri" w:cs="Calibri"/>
          <w:sz w:val="22"/>
          <w:szCs w:val="22"/>
        </w:rPr>
        <w:t xml:space="preserve">papildomai </w:t>
      </w:r>
      <w:r>
        <w:rPr>
          <w:rFonts w:ascii="Calibri" w:eastAsia="Calibri" w:hAnsi="Calibri" w:cs="Calibri"/>
          <w:sz w:val="22"/>
          <w:szCs w:val="22"/>
        </w:rPr>
        <w:t>užsid</w:t>
      </w:r>
      <w:r w:rsidR="00DB0DD9">
        <w:rPr>
          <w:rFonts w:ascii="Calibri" w:eastAsia="Calibri" w:hAnsi="Calibri" w:cs="Calibri"/>
          <w:sz w:val="22"/>
          <w:szCs w:val="22"/>
        </w:rPr>
        <w:t>ir</w:t>
      </w:r>
      <w:r>
        <w:rPr>
          <w:rFonts w:ascii="Calibri" w:eastAsia="Calibri" w:hAnsi="Calibri" w:cs="Calibri"/>
          <w:sz w:val="22"/>
          <w:szCs w:val="22"/>
        </w:rPr>
        <w:t xml:space="preserve">bti pragyvenimui. </w:t>
      </w:r>
    </w:p>
    <w:p w14:paraId="32094084" w14:textId="34723312" w:rsidR="00911759" w:rsidRDefault="00B2599C">
      <w:pPr>
        <w:spacing w:after="160"/>
        <w:jc w:val="both"/>
        <w:rPr>
          <w:rFonts w:ascii="Calibri" w:eastAsia="Calibri" w:hAnsi="Calibri" w:cs="Calibri"/>
          <w:sz w:val="22"/>
          <w:szCs w:val="22"/>
        </w:rPr>
      </w:pPr>
      <w:r>
        <w:rPr>
          <w:rFonts w:ascii="Calibri" w:eastAsia="Calibri" w:hAnsi="Calibri" w:cs="Calibri"/>
          <w:sz w:val="22"/>
          <w:szCs w:val="22"/>
        </w:rPr>
        <w:t>Vienas iš tokių pavyzdžių – šokoladas „</w:t>
      </w:r>
      <w:proofErr w:type="spellStart"/>
      <w:r>
        <w:rPr>
          <w:rFonts w:ascii="Calibri" w:eastAsia="Calibri" w:hAnsi="Calibri" w:cs="Calibri"/>
          <w:sz w:val="22"/>
          <w:szCs w:val="22"/>
        </w:rPr>
        <w:t>WayToGo</w:t>
      </w:r>
      <w:proofErr w:type="spellEnd"/>
      <w:r>
        <w:rPr>
          <w:rFonts w:ascii="Calibri" w:eastAsia="Calibri" w:hAnsi="Calibri" w:cs="Calibri"/>
          <w:sz w:val="22"/>
          <w:szCs w:val="22"/>
        </w:rPr>
        <w:t xml:space="preserve">“. „Lidl“ nuo 2019 metų </w:t>
      </w:r>
      <w:r w:rsidR="00962D44">
        <w:rPr>
          <w:rFonts w:ascii="Calibri" w:eastAsia="Calibri" w:hAnsi="Calibri" w:cs="Calibri"/>
          <w:sz w:val="22"/>
          <w:szCs w:val="22"/>
        </w:rPr>
        <w:t xml:space="preserve">smulkiesiems </w:t>
      </w:r>
      <w:r>
        <w:rPr>
          <w:rFonts w:ascii="Calibri" w:eastAsia="Calibri" w:hAnsi="Calibri" w:cs="Calibri"/>
          <w:sz w:val="22"/>
          <w:szCs w:val="22"/>
        </w:rPr>
        <w:t>Gano</w:t>
      </w:r>
      <w:r w:rsidR="00962D44">
        <w:rPr>
          <w:rFonts w:ascii="Calibri" w:eastAsia="Calibri" w:hAnsi="Calibri" w:cs="Calibri"/>
          <w:sz w:val="22"/>
          <w:szCs w:val="22"/>
        </w:rPr>
        <w:t>s ūkininkams</w:t>
      </w:r>
      <w:r>
        <w:rPr>
          <w:rFonts w:ascii="Calibri" w:eastAsia="Calibri" w:hAnsi="Calibri" w:cs="Calibri"/>
          <w:sz w:val="22"/>
          <w:szCs w:val="22"/>
        </w:rPr>
        <w:t xml:space="preserve"> už kiekvieną </w:t>
      </w:r>
      <w:r w:rsidR="00962D44">
        <w:rPr>
          <w:rFonts w:ascii="Calibri" w:eastAsia="Calibri" w:hAnsi="Calibri" w:cs="Calibri"/>
          <w:sz w:val="22"/>
          <w:szCs w:val="22"/>
        </w:rPr>
        <w:t xml:space="preserve">sertifikuotos </w:t>
      </w:r>
      <w:r>
        <w:rPr>
          <w:rFonts w:ascii="Calibri" w:eastAsia="Calibri" w:hAnsi="Calibri" w:cs="Calibri"/>
          <w:sz w:val="22"/>
          <w:szCs w:val="22"/>
        </w:rPr>
        <w:t>kakavos, naudojamos šokolade „</w:t>
      </w:r>
      <w:proofErr w:type="spellStart"/>
      <w:r>
        <w:rPr>
          <w:rFonts w:ascii="Calibri" w:eastAsia="Calibri" w:hAnsi="Calibri" w:cs="Calibri"/>
          <w:sz w:val="22"/>
          <w:szCs w:val="22"/>
        </w:rPr>
        <w:t>WayToGo</w:t>
      </w:r>
      <w:proofErr w:type="spellEnd"/>
      <w:r>
        <w:rPr>
          <w:rFonts w:ascii="Calibri" w:eastAsia="Calibri" w:hAnsi="Calibri" w:cs="Calibri"/>
          <w:sz w:val="22"/>
          <w:szCs w:val="22"/>
        </w:rPr>
        <w:t xml:space="preserve">“, toną išmoka premiją, kuri </w:t>
      </w:r>
      <w:r w:rsidR="00962D44">
        <w:rPr>
          <w:rFonts w:ascii="Calibri" w:eastAsia="Calibri" w:hAnsi="Calibri" w:cs="Calibri"/>
          <w:sz w:val="22"/>
          <w:szCs w:val="22"/>
        </w:rPr>
        <w:t xml:space="preserve">yra suteikiama ne tik papildomai prie „Fairtrade“ premijos, bet savo dydžiu netgi ją </w:t>
      </w:r>
      <w:r w:rsidRPr="00962D44">
        <w:rPr>
          <w:rFonts w:ascii="Calibri" w:eastAsia="Calibri" w:hAnsi="Calibri" w:cs="Calibri"/>
          <w:sz w:val="22"/>
          <w:szCs w:val="22"/>
        </w:rPr>
        <w:t>viršija</w:t>
      </w:r>
      <w:r>
        <w:rPr>
          <w:rFonts w:ascii="Calibri" w:eastAsia="Calibri" w:hAnsi="Calibri" w:cs="Calibri"/>
          <w:sz w:val="22"/>
          <w:szCs w:val="22"/>
        </w:rPr>
        <w:t xml:space="preserve">. Šie pinigai panaudojami projektams, </w:t>
      </w:r>
      <w:r w:rsidR="00962D44">
        <w:rPr>
          <w:rFonts w:ascii="Calibri" w:eastAsia="Calibri" w:hAnsi="Calibri" w:cs="Calibri"/>
          <w:sz w:val="22"/>
          <w:szCs w:val="22"/>
        </w:rPr>
        <w:t>padedantiems</w:t>
      </w:r>
      <w:r>
        <w:rPr>
          <w:rFonts w:ascii="Calibri" w:eastAsia="Calibri" w:hAnsi="Calibri" w:cs="Calibri"/>
          <w:sz w:val="22"/>
          <w:szCs w:val="22"/>
        </w:rPr>
        <w:t xml:space="preserve"> žemdirbi</w:t>
      </w:r>
      <w:r w:rsidR="00962D44">
        <w:rPr>
          <w:rFonts w:ascii="Calibri" w:eastAsia="Calibri" w:hAnsi="Calibri" w:cs="Calibri"/>
          <w:sz w:val="22"/>
          <w:szCs w:val="22"/>
        </w:rPr>
        <w:t>ams</w:t>
      </w:r>
      <w:r>
        <w:rPr>
          <w:rFonts w:ascii="Calibri" w:eastAsia="Calibri" w:hAnsi="Calibri" w:cs="Calibri"/>
          <w:sz w:val="22"/>
          <w:szCs w:val="22"/>
        </w:rPr>
        <w:t xml:space="preserve"> </w:t>
      </w:r>
      <w:r w:rsidR="00962D44">
        <w:rPr>
          <w:rFonts w:ascii="Calibri" w:eastAsia="Calibri" w:hAnsi="Calibri" w:cs="Calibri"/>
          <w:sz w:val="22"/>
          <w:szCs w:val="22"/>
        </w:rPr>
        <w:t xml:space="preserve">didinti ir diversifikuoti savo </w:t>
      </w:r>
      <w:r>
        <w:rPr>
          <w:rFonts w:ascii="Calibri" w:eastAsia="Calibri" w:hAnsi="Calibri" w:cs="Calibri"/>
          <w:sz w:val="22"/>
          <w:szCs w:val="22"/>
        </w:rPr>
        <w:t>pajam</w:t>
      </w:r>
      <w:r w:rsidR="00962D44">
        <w:rPr>
          <w:rFonts w:ascii="Calibri" w:eastAsia="Calibri" w:hAnsi="Calibri" w:cs="Calibri"/>
          <w:sz w:val="22"/>
          <w:szCs w:val="22"/>
        </w:rPr>
        <w:t>as</w:t>
      </w:r>
      <w:r>
        <w:rPr>
          <w:rFonts w:ascii="Calibri" w:eastAsia="Calibri" w:hAnsi="Calibri" w:cs="Calibri"/>
          <w:sz w:val="22"/>
          <w:szCs w:val="22"/>
        </w:rPr>
        <w:t>.</w:t>
      </w:r>
    </w:p>
    <w:p w14:paraId="7F77F8B4" w14:textId="50F68C2B" w:rsidR="00D96889" w:rsidRDefault="00532B45">
      <w:pPr>
        <w:spacing w:after="160"/>
        <w:jc w:val="both"/>
        <w:rPr>
          <w:rFonts w:ascii="Calibri" w:eastAsia="Calibri" w:hAnsi="Calibri" w:cs="Calibri"/>
          <w:sz w:val="22"/>
          <w:szCs w:val="22"/>
        </w:rPr>
      </w:pPr>
      <w:r>
        <w:rPr>
          <w:rFonts w:ascii="Calibri" w:eastAsia="Calibri" w:hAnsi="Calibri" w:cs="Calibri"/>
          <w:sz w:val="22"/>
          <w:szCs w:val="22"/>
        </w:rPr>
        <w:t>Dar vienas pavyzdys – „</w:t>
      </w:r>
      <w:proofErr w:type="spellStart"/>
      <w:r>
        <w:rPr>
          <w:rFonts w:ascii="Calibri" w:eastAsia="Calibri" w:hAnsi="Calibri" w:cs="Calibri"/>
          <w:sz w:val="22"/>
          <w:szCs w:val="22"/>
        </w:rPr>
        <w:t>Cotton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made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Africa</w:t>
      </w:r>
      <w:proofErr w:type="spellEnd"/>
      <w:r>
        <w:rPr>
          <w:rFonts w:ascii="Calibri" w:eastAsia="Calibri" w:hAnsi="Calibri" w:cs="Calibri"/>
          <w:sz w:val="22"/>
          <w:szCs w:val="22"/>
        </w:rPr>
        <w:t>“ iniciatyva. Daugiau kaip 50 proc. darbų medvilnės laukuose Afrikoje atlieka moterys, tačiau jos gauna iki 30 proc. mažesnį atlyginimą. „</w:t>
      </w:r>
      <w:proofErr w:type="spellStart"/>
      <w:r>
        <w:rPr>
          <w:rFonts w:ascii="Calibri" w:eastAsia="Calibri" w:hAnsi="Calibri" w:cs="Calibri"/>
          <w:sz w:val="22"/>
          <w:szCs w:val="22"/>
        </w:rPr>
        <w:t>Cotton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made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Africa</w:t>
      </w:r>
      <w:proofErr w:type="spellEnd"/>
      <w:r>
        <w:rPr>
          <w:rFonts w:ascii="Calibri" w:eastAsia="Calibri" w:hAnsi="Calibri" w:cs="Calibri"/>
          <w:sz w:val="22"/>
          <w:szCs w:val="22"/>
        </w:rPr>
        <w:t xml:space="preserve">“ yra vienas iš pasaulyje pirmaujančių tvariau išaugintos medvilnės standartų, kuris </w:t>
      </w:r>
      <w:r w:rsidR="00D96889">
        <w:rPr>
          <w:rFonts w:ascii="Calibri" w:eastAsia="Calibri" w:hAnsi="Calibri" w:cs="Calibri"/>
          <w:sz w:val="22"/>
          <w:szCs w:val="22"/>
        </w:rPr>
        <w:t xml:space="preserve">taip pat </w:t>
      </w:r>
      <w:r>
        <w:rPr>
          <w:rFonts w:ascii="Calibri" w:eastAsia="Calibri" w:hAnsi="Calibri" w:cs="Calibri"/>
          <w:sz w:val="22"/>
          <w:szCs w:val="22"/>
        </w:rPr>
        <w:t xml:space="preserve">ypatingą dėmesį skiria moterų </w:t>
      </w:r>
      <w:r w:rsidR="00D96889">
        <w:rPr>
          <w:rFonts w:ascii="Calibri" w:eastAsia="Calibri" w:hAnsi="Calibri" w:cs="Calibri"/>
          <w:sz w:val="22"/>
          <w:szCs w:val="22"/>
        </w:rPr>
        <w:t xml:space="preserve">teisių apsaugai. Pirkdami tokią medvilnę savo tekstilės gaminiams prisidedame ne tik prie aplinkos apsaugos, bet ir prie žmogaus teisių apsaugos ir moterų įgalinimo. </w:t>
      </w:r>
    </w:p>
    <w:p w14:paraId="1C1E0AC4" w14:textId="0828C745" w:rsidR="00CE6CB9" w:rsidRDefault="00CE6CB9">
      <w:pPr>
        <w:spacing w:after="160"/>
        <w:jc w:val="both"/>
        <w:rPr>
          <w:rFonts w:ascii="Calibri" w:eastAsia="Calibri" w:hAnsi="Calibri" w:cs="Calibri"/>
          <w:sz w:val="22"/>
          <w:szCs w:val="22"/>
        </w:rPr>
      </w:pPr>
      <w:r>
        <w:rPr>
          <w:rFonts w:ascii="Calibri" w:eastAsia="Calibri" w:hAnsi="Calibri" w:cs="Calibri"/>
          <w:sz w:val="22"/>
          <w:szCs w:val="22"/>
        </w:rPr>
        <w:t>Įvairūs kiti tvaresnių produktų sertifikatai – pavyzdžiui, „</w:t>
      </w:r>
      <w:proofErr w:type="spellStart"/>
      <w:r>
        <w:rPr>
          <w:rFonts w:ascii="Calibri" w:eastAsia="Calibri" w:hAnsi="Calibri" w:cs="Calibri"/>
          <w:sz w:val="22"/>
          <w:szCs w:val="22"/>
        </w:rPr>
        <w:t>Rainforest</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Alliance</w:t>
      </w:r>
      <w:proofErr w:type="spellEnd"/>
      <w:r>
        <w:rPr>
          <w:rFonts w:ascii="Calibri" w:eastAsia="Calibri" w:hAnsi="Calibri" w:cs="Calibri"/>
          <w:sz w:val="22"/>
          <w:szCs w:val="22"/>
        </w:rPr>
        <w:t xml:space="preserve">“, MSC, FSC – taip pat padeda </w:t>
      </w:r>
      <w:r w:rsidR="007F7AE2">
        <w:rPr>
          <w:rFonts w:ascii="Calibri" w:eastAsia="Calibri" w:hAnsi="Calibri" w:cs="Calibri"/>
          <w:sz w:val="22"/>
          <w:szCs w:val="22"/>
        </w:rPr>
        <w:t>kontroliuoti žmogaus teisių apsaugą</w:t>
      </w:r>
      <w:r w:rsidR="00E6231B">
        <w:rPr>
          <w:rFonts w:ascii="Calibri" w:eastAsia="Calibri" w:hAnsi="Calibri" w:cs="Calibri"/>
          <w:sz w:val="22"/>
          <w:szCs w:val="22"/>
        </w:rPr>
        <w:t xml:space="preserve"> tiekimo grandinės</w:t>
      </w:r>
      <w:r w:rsidR="007F7AE2">
        <w:rPr>
          <w:rFonts w:ascii="Calibri" w:eastAsia="Calibri" w:hAnsi="Calibri" w:cs="Calibri"/>
          <w:sz w:val="22"/>
          <w:szCs w:val="22"/>
        </w:rPr>
        <w:t>e</w:t>
      </w:r>
      <w:r w:rsidR="00E6231B">
        <w:rPr>
          <w:rFonts w:ascii="Calibri" w:eastAsia="Calibri" w:hAnsi="Calibri" w:cs="Calibri"/>
          <w:sz w:val="22"/>
          <w:szCs w:val="22"/>
        </w:rPr>
        <w:t xml:space="preserve">. „Lidl“ siekia nuo 2025 m. pabaigos įvairias su daugiausiai rizikų susijusias žemės ūkio žaliavas savo produktams įsigyti tik iš tvaresnių šaltinių. </w:t>
      </w:r>
    </w:p>
    <w:p w14:paraId="28138117" w14:textId="77777777" w:rsidR="00911759" w:rsidRDefault="00B2599C">
      <w:pPr>
        <w:rPr>
          <w:rFonts w:ascii="Calibri" w:eastAsia="Calibri" w:hAnsi="Calibri" w:cs="Calibri"/>
          <w:sz w:val="20"/>
          <w:szCs w:val="20"/>
        </w:rPr>
      </w:pPr>
      <w:r>
        <w:rPr>
          <w:rFonts w:ascii="Calibri" w:eastAsia="Calibri" w:hAnsi="Calibri" w:cs="Calibri"/>
          <w:b/>
          <w:sz w:val="20"/>
          <w:szCs w:val="20"/>
        </w:rPr>
        <w:t>Daugiau informacijos:</w:t>
      </w:r>
      <w:r>
        <w:rPr>
          <w:rFonts w:ascii="Calibri" w:eastAsia="Calibri" w:hAnsi="Calibri" w:cs="Calibri"/>
          <w:sz w:val="20"/>
          <w:szCs w:val="20"/>
        </w:rPr>
        <w:br/>
        <w:t>Rasa Didjurgytė</w:t>
      </w:r>
    </w:p>
    <w:p w14:paraId="0F4C06F5" w14:textId="77777777" w:rsidR="00911759" w:rsidRDefault="00B2599C">
      <w:pPr>
        <w:rPr>
          <w:rFonts w:ascii="Calibri" w:eastAsia="Calibri" w:hAnsi="Calibri" w:cs="Calibri"/>
          <w:sz w:val="20"/>
          <w:szCs w:val="20"/>
        </w:rPr>
      </w:pPr>
      <w:r>
        <w:rPr>
          <w:rFonts w:ascii="Calibri" w:eastAsia="Calibri" w:hAnsi="Calibri" w:cs="Calibri"/>
          <w:sz w:val="20"/>
          <w:szCs w:val="20"/>
        </w:rPr>
        <w:t>Korporatyvinių reikalų ir komunikacijos departamentas</w:t>
      </w:r>
    </w:p>
    <w:p w14:paraId="72B38FEF" w14:textId="77777777" w:rsidR="00911759" w:rsidRDefault="00B2599C">
      <w:pPr>
        <w:rPr>
          <w:rFonts w:ascii="Calibri" w:eastAsia="Calibri" w:hAnsi="Calibri" w:cs="Calibri"/>
          <w:sz w:val="20"/>
          <w:szCs w:val="20"/>
        </w:rPr>
      </w:pPr>
      <w:r>
        <w:rPr>
          <w:rFonts w:ascii="Calibri" w:eastAsia="Calibri" w:hAnsi="Calibri" w:cs="Calibri"/>
          <w:sz w:val="20"/>
          <w:szCs w:val="20"/>
        </w:rPr>
        <w:t>UAB „Lidl Lietuva“</w:t>
      </w:r>
    </w:p>
    <w:p w14:paraId="6DA5C719" w14:textId="77777777" w:rsidR="00911759" w:rsidRDefault="00B2599C">
      <w:pPr>
        <w:rPr>
          <w:rFonts w:ascii="Calibri" w:eastAsia="Calibri" w:hAnsi="Calibri" w:cs="Calibri"/>
          <w:sz w:val="20"/>
          <w:szCs w:val="20"/>
        </w:rPr>
      </w:pPr>
      <w:r>
        <w:rPr>
          <w:rFonts w:ascii="Calibri" w:eastAsia="Calibri" w:hAnsi="Calibri" w:cs="Calibri"/>
          <w:sz w:val="20"/>
          <w:szCs w:val="20"/>
        </w:rPr>
        <w:t>Mob. tel. +370 670 13305</w:t>
      </w:r>
    </w:p>
    <w:p w14:paraId="0BD3ECEA" w14:textId="77777777" w:rsidR="00911759" w:rsidRDefault="00B2599C">
      <w:pPr>
        <w:rPr>
          <w:rFonts w:ascii="Calibri" w:eastAsia="Calibri" w:hAnsi="Calibri" w:cs="Calibri"/>
          <w:sz w:val="20"/>
          <w:szCs w:val="20"/>
        </w:rPr>
      </w:pPr>
      <w:r>
        <w:rPr>
          <w:rFonts w:ascii="Calibri" w:eastAsia="Calibri" w:hAnsi="Calibri" w:cs="Calibri"/>
          <w:sz w:val="20"/>
          <w:szCs w:val="20"/>
        </w:rPr>
        <w:t>rasa.didjurgyte@lidl.lt</w:t>
      </w:r>
    </w:p>
    <w:sectPr w:rsidR="00911759">
      <w:headerReference w:type="even" r:id="rId7"/>
      <w:headerReference w:type="default" r:id="rId8"/>
      <w:footerReference w:type="default" r:id="rId9"/>
      <w:headerReference w:type="first" r:id="rId10"/>
      <w:footerReference w:type="first" r:id="rId11"/>
      <w:pgSz w:w="11900" w:h="16840"/>
      <w:pgMar w:top="720" w:right="720" w:bottom="2552" w:left="720" w:header="425"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057CB" w14:textId="77777777" w:rsidR="00E90E24" w:rsidRDefault="00E90E24">
      <w:r>
        <w:separator/>
      </w:r>
    </w:p>
  </w:endnote>
  <w:endnote w:type="continuationSeparator" w:id="0">
    <w:p w14:paraId="710C1F1E" w14:textId="77777777" w:rsidR="00E90E24" w:rsidRDefault="00E9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MinionPro-Regular">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News Gothic Bd BT Reg">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50F4F" w14:textId="77777777" w:rsidR="00911759" w:rsidRDefault="00B2599C">
    <w:pPr>
      <w:pBdr>
        <w:top w:val="nil"/>
        <w:left w:val="nil"/>
        <w:bottom w:val="nil"/>
        <w:right w:val="nil"/>
        <w:between w:val="nil"/>
      </w:pBdr>
      <w:tabs>
        <w:tab w:val="center" w:pos="4536"/>
        <w:tab w:val="right" w:pos="9072"/>
      </w:tabs>
      <w:ind w:right="360"/>
      <w:rPr>
        <w:color w:val="000000"/>
      </w:rPr>
    </w:pPr>
    <w:r>
      <w:rPr>
        <w:noProof/>
      </w:rPr>
      <mc:AlternateContent>
        <mc:Choice Requires="wps">
          <w:drawing>
            <wp:anchor distT="0" distB="0" distL="114300" distR="114300" simplePos="0" relativeHeight="251660288" behindDoc="0" locked="0" layoutInCell="1" hidden="0" allowOverlap="1" wp14:anchorId="42AF9DB9" wp14:editId="66428963">
              <wp:simplePos x="0" y="0"/>
              <wp:positionH relativeFrom="column">
                <wp:posOffset>-76199</wp:posOffset>
              </wp:positionH>
              <wp:positionV relativeFrom="paragraph">
                <wp:posOffset>-406399</wp:posOffset>
              </wp:positionV>
              <wp:extent cx="4225925" cy="606425"/>
              <wp:effectExtent l="0" t="0" r="0" b="0"/>
              <wp:wrapNone/>
              <wp:docPr id="26" name="Rectangle 26"/>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2450286A" w14:textId="77777777" w:rsidR="00911759" w:rsidRDefault="00B2599C">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w:pict>
            <v:rect w14:anchorId="42AF9DB9" id="Rectangle 26" o:spid="_x0000_s1026" style="position:absolute;margin-left:-6pt;margin-top:-32pt;width:332.75pt;height:4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" filled="f" stroked="f">
              <v:textbox inset="2.53958mm,2.53958mm,2.53958mm,2.53958mm">
                <w:txbxContent>
                  <w:p w14:paraId="2450286A" w14:textId="77777777" w:rsidR="00911759" w:rsidRDefault="00B2599C">
                    <w:pPr>
                      <w:textDirection w:val="btLr"/>
                    </w:pPr>
                    <w:r>
                      <w:rPr>
                        <w:rFonts w:ascii="Calibri" w:eastAsia="Calibri" w:hAnsi="Calibri" w:cs="Calibri"/>
                        <w:b/>
                        <w:smallCaps/>
                        <w:color w:val="FFFFFF"/>
                        <w:sz w:val="48"/>
                      </w:rPr>
                      <w:t>INFORMACIJA ŽINIASKLAIDAI</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EFA7F" w14:textId="77777777" w:rsidR="00911759" w:rsidRDefault="00B2599C">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s">
          <w:drawing>
            <wp:anchor distT="0" distB="0" distL="114300" distR="114300" simplePos="0" relativeHeight="251661312" behindDoc="0" locked="0" layoutInCell="1" hidden="0" allowOverlap="1" wp14:anchorId="580DA558" wp14:editId="1E8D0D9E">
              <wp:simplePos x="0" y="0"/>
              <wp:positionH relativeFrom="column">
                <wp:posOffset>-88899</wp:posOffset>
              </wp:positionH>
              <wp:positionV relativeFrom="paragraph">
                <wp:posOffset>-469899</wp:posOffset>
              </wp:positionV>
              <wp:extent cx="4225925" cy="606425"/>
              <wp:effectExtent l="0" t="0" r="0" b="0"/>
              <wp:wrapNone/>
              <wp:docPr id="27" name="Rectangle 27"/>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3B4F7C8A" w14:textId="77777777" w:rsidR="00911759" w:rsidRDefault="00B2599C">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w:pict>
            <v:rect w14:anchorId="580DA558" id="Rectangle 27" o:spid="_x0000_s1027" style="position:absolute;margin-left:-7pt;margin-top:-37pt;width:332.75pt;height:4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" filled="f" stroked="f">
              <v:textbox inset="2.53958mm,2.53958mm,2.53958mm,2.53958mm">
                <w:txbxContent>
                  <w:p w14:paraId="3B4F7C8A" w14:textId="77777777" w:rsidR="00911759" w:rsidRDefault="00B2599C">
                    <w:pPr>
                      <w:textDirection w:val="btLr"/>
                    </w:pPr>
                    <w:r>
                      <w:rPr>
                        <w:rFonts w:ascii="Calibri" w:eastAsia="Calibri" w:hAnsi="Calibri" w:cs="Calibri"/>
                        <w:b/>
                        <w:smallCaps/>
                        <w:color w:val="FFFFFF"/>
                        <w:sz w:val="48"/>
                      </w:rPr>
                      <w:t>INFORMACIJA ŽINIASKLAIDAI</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A4AF2" w14:textId="77777777" w:rsidR="00E90E24" w:rsidRDefault="00E90E24">
      <w:r>
        <w:separator/>
      </w:r>
    </w:p>
  </w:footnote>
  <w:footnote w:type="continuationSeparator" w:id="0">
    <w:p w14:paraId="7602FD4A" w14:textId="77777777" w:rsidR="00E90E24" w:rsidRDefault="00E90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C8AB2" w14:textId="77777777" w:rsidR="00911759" w:rsidRDefault="00B2599C">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25019852" w14:textId="77777777" w:rsidR="00911759" w:rsidRDefault="00911759">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EBEC6" w14:textId="77777777" w:rsidR="00911759" w:rsidRDefault="00B2599C">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578F1126" wp14:editId="2691CE99">
          <wp:simplePos x="0" y="0"/>
          <wp:positionH relativeFrom="page">
            <wp:align>left</wp:align>
          </wp:positionH>
          <wp:positionV relativeFrom="page">
            <wp:posOffset>40640</wp:posOffset>
          </wp:positionV>
          <wp:extent cx="7559040" cy="10689336"/>
          <wp:effectExtent l="0" t="0" r="0" b="0"/>
          <wp:wrapNone/>
          <wp:docPr id="29"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836F2" w14:textId="77777777" w:rsidR="00911759" w:rsidRDefault="00B2599C">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219D8A3C" wp14:editId="33CCEF86">
          <wp:simplePos x="0" y="0"/>
          <wp:positionH relativeFrom="page">
            <wp:posOffset>0</wp:posOffset>
          </wp:positionH>
          <wp:positionV relativeFrom="page">
            <wp:posOffset>3937</wp:posOffset>
          </wp:positionV>
          <wp:extent cx="7559040" cy="10689336"/>
          <wp:effectExtent l="0" t="0" r="0" b="0"/>
          <wp:wrapNone/>
          <wp:docPr id="28"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759"/>
    <w:rsid w:val="00017144"/>
    <w:rsid w:val="000559A4"/>
    <w:rsid w:val="0011138C"/>
    <w:rsid w:val="00173D55"/>
    <w:rsid w:val="001A2145"/>
    <w:rsid w:val="002716EF"/>
    <w:rsid w:val="003477AC"/>
    <w:rsid w:val="003578A0"/>
    <w:rsid w:val="003B7EC9"/>
    <w:rsid w:val="003D7443"/>
    <w:rsid w:val="00471829"/>
    <w:rsid w:val="004F27AF"/>
    <w:rsid w:val="00532B45"/>
    <w:rsid w:val="00697316"/>
    <w:rsid w:val="00736C45"/>
    <w:rsid w:val="00744EA1"/>
    <w:rsid w:val="007A21DE"/>
    <w:rsid w:val="007B30BA"/>
    <w:rsid w:val="007E34D1"/>
    <w:rsid w:val="007E748D"/>
    <w:rsid w:val="007E7C36"/>
    <w:rsid w:val="007F7AE2"/>
    <w:rsid w:val="00880687"/>
    <w:rsid w:val="008B348D"/>
    <w:rsid w:val="00911759"/>
    <w:rsid w:val="00962D44"/>
    <w:rsid w:val="009F74A4"/>
    <w:rsid w:val="00A35892"/>
    <w:rsid w:val="00A5081A"/>
    <w:rsid w:val="00A55705"/>
    <w:rsid w:val="00A9018D"/>
    <w:rsid w:val="00B156CA"/>
    <w:rsid w:val="00B2599C"/>
    <w:rsid w:val="00B25A60"/>
    <w:rsid w:val="00B33E8C"/>
    <w:rsid w:val="00B860F7"/>
    <w:rsid w:val="00B95E94"/>
    <w:rsid w:val="00BA7D6C"/>
    <w:rsid w:val="00BC3089"/>
    <w:rsid w:val="00C13BC4"/>
    <w:rsid w:val="00C318C9"/>
    <w:rsid w:val="00CD4732"/>
    <w:rsid w:val="00CE6CB9"/>
    <w:rsid w:val="00D1277B"/>
    <w:rsid w:val="00D70330"/>
    <w:rsid w:val="00D71BD1"/>
    <w:rsid w:val="00D9530F"/>
    <w:rsid w:val="00D96889"/>
    <w:rsid w:val="00DB0DD9"/>
    <w:rsid w:val="00DD5A8B"/>
    <w:rsid w:val="00E4097B"/>
    <w:rsid w:val="00E6231B"/>
    <w:rsid w:val="00E90E24"/>
    <w:rsid w:val="00EF1C11"/>
    <w:rsid w:val="00F27DA6"/>
    <w:rsid w:val="00F76842"/>
    <w:rsid w:val="00F77E15"/>
    <w:rsid w:val="00F960B4"/>
    <w:rsid w:val="00FE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80CF6"/>
  <w15:docId w15:val="{21F82A94-A4EB-4832-B8B5-601F85A9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qFormat/>
    <w:rsid w:val="008B7297"/>
    <w:rPr>
      <w:color w:val="0000FF" w:themeColor="hyperlink"/>
      <w:u w:val="single"/>
    </w:rPr>
  </w:style>
  <w:style w:type="paragraph" w:styleId="NormalWeb">
    <w:name w:val="Normal (Web)"/>
    <w:basedOn w:val="Normal"/>
    <w:uiPriority w:val="99"/>
    <w:rsid w:val="00AB5D5F"/>
    <w:pPr>
      <w:spacing w:before="100" w:beforeAutospacing="1" w:after="100" w:afterAutospacing="1"/>
    </w:pPr>
    <w:rPr>
      <w:lang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customStyle="1" w:styleId="li4">
    <w:name w:val="li4"/>
    <w:basedOn w:val="Normal"/>
    <w:rsid w:val="00031128"/>
    <w:pPr>
      <w:spacing w:before="100" w:beforeAutospacing="1" w:after="100" w:afterAutospacing="1"/>
    </w:pPr>
    <w:rPr>
      <w:lang w:eastAsia="lt-LT"/>
    </w:rPr>
  </w:style>
  <w:style w:type="paragraph" w:customStyle="1" w:styleId="wprm-recipe-instruction">
    <w:name w:val="wprm-recipe-instruction"/>
    <w:basedOn w:val="Normal"/>
    <w:rsid w:val="00E36C77"/>
    <w:pPr>
      <w:spacing w:before="100" w:beforeAutospacing="1" w:after="100" w:afterAutospacing="1"/>
    </w:pPr>
    <w:rPr>
      <w:lang w:eastAsia="lt-LT"/>
    </w:rPr>
  </w:style>
  <w:style w:type="paragraph" w:customStyle="1" w:styleId="text-lead">
    <w:name w:val="text-lead"/>
    <w:basedOn w:val="Normal"/>
    <w:rsid w:val="002443F3"/>
    <w:pPr>
      <w:spacing w:before="100" w:beforeAutospacing="1" w:after="100" w:afterAutospacing="1"/>
    </w:pPr>
    <w:rPr>
      <w:lang w:eastAsia="lt-LT"/>
    </w:rPr>
  </w:style>
  <w:style w:type="paragraph" w:styleId="HTMLPreformatted">
    <w:name w:val="HTML Preformatted"/>
    <w:basedOn w:val="Normal"/>
    <w:link w:val="HTMLPreformattedChar"/>
    <w:uiPriority w:val="99"/>
    <w:semiHidden/>
    <w:unhideWhenUsed/>
    <w:rsid w:val="001C1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uiPriority w:val="99"/>
    <w:semiHidden/>
    <w:rsid w:val="001C119D"/>
    <w:rPr>
      <w:rFonts w:ascii="Courier New" w:hAnsi="Courier New" w:cs="Courier New"/>
      <w:sz w:val="20"/>
      <w:szCs w:val="20"/>
      <w:lang w:val="lt-LT" w:eastAsia="lt-LT"/>
    </w:rPr>
  </w:style>
  <w:style w:type="character" w:customStyle="1" w:styleId="y2iqfc">
    <w:name w:val="y2iqfc"/>
    <w:basedOn w:val="DefaultParagraphFont"/>
    <w:rsid w:val="001C119D"/>
  </w:style>
  <w:style w:type="character" w:styleId="UnresolvedMention">
    <w:name w:val="Unresolved Mention"/>
    <w:basedOn w:val="DefaultParagraphFont"/>
    <w:uiPriority w:val="99"/>
    <w:semiHidden/>
    <w:unhideWhenUsed/>
    <w:rsid w:val="00AD006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0sTUxtqZ6jsesoecjLJm/DUOsA==">AMUW2mUliksXv2TXLgz9cLmU/RJUtptxIcqVVCUWaToViPTXVJRaxDBD3alKzzTtKSxiNx8bVGPx5K2skDyen8sK9Pc9FU2GSfLbJNPZpfXonDfTctvvUN0=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Rasa Didjurgytė</cp:lastModifiedBy>
  <cp:revision>7</cp:revision>
  <dcterms:created xsi:type="dcterms:W3CDTF">2022-04-25T09:38:00Z</dcterms:created>
  <dcterms:modified xsi:type="dcterms:W3CDTF">2022-05-02T14:15:00Z</dcterms:modified>
</cp:coreProperties>
</file>