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440F3D56" w:rsidR="00422639" w:rsidRPr="0080536F" w:rsidRDefault="00B44AEE" w:rsidP="007C605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0536F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0080536F">
        <w:rPr>
          <w:rFonts w:asciiTheme="minorHAnsi" w:hAnsiTheme="minorHAnsi" w:cstheme="minorBidi"/>
          <w:sz w:val="22"/>
          <w:szCs w:val="22"/>
          <w:lang w:val="lt-LT"/>
        </w:rPr>
        <w:t>, 202</w:t>
      </w:r>
      <w:r w:rsidR="00501375" w:rsidRPr="0080536F">
        <w:rPr>
          <w:rFonts w:asciiTheme="minorHAnsi" w:hAnsiTheme="minorHAnsi" w:cstheme="minorBidi"/>
          <w:sz w:val="22"/>
          <w:szCs w:val="22"/>
          <w:lang w:val="lt-LT"/>
        </w:rPr>
        <w:t>2</w:t>
      </w:r>
      <w:r w:rsidR="00F261F0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501375" w:rsidRPr="0080536F">
        <w:rPr>
          <w:rFonts w:asciiTheme="minorHAnsi" w:hAnsiTheme="minorHAnsi" w:cstheme="minorBidi"/>
          <w:sz w:val="22"/>
          <w:szCs w:val="22"/>
          <w:lang w:val="lt-LT"/>
        </w:rPr>
        <w:t>kovo</w:t>
      </w:r>
      <w:r w:rsidR="00065CBF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9F2D0A">
        <w:rPr>
          <w:rFonts w:asciiTheme="minorHAnsi" w:hAnsiTheme="minorHAnsi" w:cstheme="minorBidi"/>
          <w:sz w:val="22"/>
          <w:szCs w:val="22"/>
          <w:lang w:val="lt-LT"/>
        </w:rPr>
        <w:t>31</w:t>
      </w:r>
      <w:r w:rsidR="009E3BC6" w:rsidRPr="0080536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C170C0" w:rsidRPr="0080536F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36B23424" w14:textId="6DEE0D6E" w:rsidR="009F2D0A" w:rsidRDefault="009F2D0A" w:rsidP="230EF53F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Prie Gariūnų duris atvėrė „Lidl“ parduotuvė</w:t>
      </w:r>
    </w:p>
    <w:p w14:paraId="33925203" w14:textId="0F610327" w:rsidR="00AF5FD4" w:rsidRDefault="00AF5FD4" w:rsidP="00AF5FD4">
      <w:pPr>
        <w:rPr>
          <w:lang w:val="lt-LT" w:eastAsia="lt-LT"/>
        </w:rPr>
      </w:pPr>
    </w:p>
    <w:p w14:paraId="1FF2109C" w14:textId="55FFA363" w:rsidR="00AF5FD4" w:rsidRPr="00AF5FD4" w:rsidRDefault="00AF5FD4" w:rsidP="00AF5FD4">
      <w:pPr>
        <w:jc w:val="both"/>
        <w:rPr>
          <w:rFonts w:asciiTheme="minorHAnsi" w:hAnsiTheme="minorHAnsi" w:cstheme="minorHAnsi"/>
          <w:b/>
          <w:sz w:val="22"/>
          <w:szCs w:val="22"/>
          <w:lang w:val="lt-LT" w:eastAsia="lt-LT"/>
        </w:rPr>
      </w:pP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>Prekybos tinklas „Lidl“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 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atidarė 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>pirmąją parduotuvę 2022 metais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>Kovo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>31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 dieną 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naujoji 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„Lidl“ parduotuvė duris atvėrė 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Vilniuje, tai jau 19-oji tinklo parduotuvė sostinėje </w:t>
      </w:r>
      <w:r w:rsidR="009A27C7">
        <w:rPr>
          <w:rFonts w:asciiTheme="minorHAnsi" w:hAnsiTheme="minorHAnsi" w:cstheme="minorHAnsi"/>
          <w:b/>
          <w:sz w:val="22"/>
          <w:szCs w:val="22"/>
          <w:lang w:val="lt-LT" w:eastAsia="lt-LT"/>
        </w:rPr>
        <w:t>ir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 61-oji Lietuvoje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. Parduotuvė įsikūrė </w:t>
      </w:r>
      <w:r w:rsidR="009A27C7"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adresu 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>Gariūnų g. 66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 xml:space="preserve">, </w:t>
      </w:r>
      <w:r w:rsidRPr="00AF5FD4">
        <w:rPr>
          <w:rFonts w:asciiTheme="minorHAnsi" w:hAnsiTheme="minorHAnsi" w:cstheme="minorHAnsi"/>
          <w:b/>
          <w:sz w:val="22"/>
          <w:szCs w:val="22"/>
          <w:lang w:val="lt-LT" w:eastAsia="lt-LT"/>
        </w:rPr>
        <w:t>greta verslo ir kultūros parko „Gariūnai“</w:t>
      </w:r>
      <w:r>
        <w:rPr>
          <w:rFonts w:asciiTheme="minorHAnsi" w:hAnsiTheme="minorHAnsi" w:cstheme="minorHAnsi"/>
          <w:b/>
          <w:sz w:val="22"/>
          <w:szCs w:val="22"/>
          <w:lang w:val="lt-LT" w:eastAsia="lt-LT"/>
        </w:rPr>
        <w:t>.</w:t>
      </w:r>
    </w:p>
    <w:p w14:paraId="0DD398DB" w14:textId="77777777" w:rsidR="007038A3" w:rsidRPr="0080536F" w:rsidRDefault="007038A3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6AEF5F10" w14:textId="2CCE8A2D" w:rsidR="00D3174F" w:rsidRPr="0080536F" w:rsidRDefault="00AF5FD4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 kasdien dirbs</w:t>
      </w:r>
      <w:r w:rsidR="00BA6270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nuo </w:t>
      </w:r>
      <w:r w:rsidR="00BA627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7</w:t>
      </w:r>
      <w:r w:rsidR="00BA6270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iki 2</w:t>
      </w:r>
      <w:r w:rsidR="00BA627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</w:t>
      </w:r>
      <w:r w:rsidR="00BA6270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valandos.</w:t>
      </w:r>
      <w:r w:rsidR="00BA627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D705C9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Naujosios parduotuvės prekybos salės plotas siek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ia</w:t>
      </w:r>
      <w:r w:rsidR="00D705C9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80536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apie</w:t>
      </w:r>
      <w:r w:rsidR="00D705C9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1</w:t>
      </w:r>
      <w:r w:rsidR="0080536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4</w:t>
      </w:r>
      <w:r w:rsidR="00F85536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00 </w:t>
      </w:r>
      <w:r w:rsidR="00D705C9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ia </w:t>
      </w:r>
      <w:r w:rsidR="00F85536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11 kasų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– </w:t>
      </w:r>
      <w:r w:rsidR="00BA1934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5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iš jų 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yra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standartinės, pirkėjų patogumui taip pat įdiegtos ir </w:t>
      </w:r>
      <w:r w:rsidR="00BA1934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6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savitarnos kasos. </w:t>
      </w:r>
    </w:p>
    <w:p w14:paraId="5F0DE832" w14:textId="75137CAD" w:rsidR="006820D0" w:rsidRPr="0080536F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5EA106A2" w14:textId="7A5AEC3C" w:rsidR="00A46432" w:rsidRDefault="003455E9" w:rsidP="230EF53F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01B5AB2">
        <w:rPr>
          <w:rFonts w:asciiTheme="minorHAnsi" w:hAnsiTheme="minorHAnsi" w:cstheme="minorBidi"/>
          <w:sz w:val="22"/>
          <w:szCs w:val="22"/>
          <w:lang w:val="lt-LT" w:eastAsia="lt-LT"/>
        </w:rPr>
        <w:t>Naujoji „Lidl“ parduotuvė duris atv</w:t>
      </w:r>
      <w:r w:rsidR="00A46432" w:rsidRPr="001B5AB2">
        <w:rPr>
          <w:rFonts w:asciiTheme="minorHAnsi" w:hAnsiTheme="minorHAnsi" w:cstheme="minorBidi"/>
          <w:sz w:val="22"/>
          <w:szCs w:val="22"/>
          <w:lang w:val="lt-LT" w:eastAsia="lt-LT"/>
        </w:rPr>
        <w:t>ė</w:t>
      </w:r>
      <w:r w:rsidRPr="001B5AB2">
        <w:rPr>
          <w:rFonts w:asciiTheme="minorHAnsi" w:hAnsiTheme="minorHAnsi" w:cstheme="minorBidi"/>
          <w:sz w:val="22"/>
          <w:szCs w:val="22"/>
          <w:lang w:val="lt-LT" w:eastAsia="lt-LT"/>
        </w:rPr>
        <w:t>r</w:t>
      </w:r>
      <w:r w:rsidR="00AF5FD4" w:rsidRPr="001B5AB2">
        <w:rPr>
          <w:rFonts w:asciiTheme="minorHAnsi" w:hAnsiTheme="minorHAnsi" w:cstheme="minorBidi"/>
          <w:sz w:val="22"/>
          <w:szCs w:val="22"/>
          <w:lang w:val="lt-LT" w:eastAsia="lt-LT"/>
        </w:rPr>
        <w:t>ė</w:t>
      </w:r>
      <w:r w:rsidRPr="001B5AB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netoli </w:t>
      </w:r>
      <w:r w:rsidR="00A772DE" w:rsidRPr="001B5AB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įvažiavimo ir </w:t>
      </w:r>
      <w:r w:rsidRPr="001B5AB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išvažiavimo į automagistralę Vilnius–Kaunas, greta verslo ir kultūros parko „Gariūnai“, todėl bus itin patogi pravažiuojantiems ir keliaujantiems įvairiomis Lietuvos kryptimis. </w:t>
      </w:r>
      <w:r w:rsidR="00A46432" w:rsidRPr="001B5AB2">
        <w:rPr>
          <w:rFonts w:asciiTheme="minorHAnsi" w:hAnsiTheme="minorHAnsi" w:cstheme="minorBidi"/>
          <w:sz w:val="22"/>
          <w:szCs w:val="22"/>
          <w:lang w:val="lt-LT" w:eastAsia="lt-LT"/>
        </w:rPr>
        <w:t>Parduotuvė bus lengvai pasiekiama ir viešuoju miesto transportu</w:t>
      </w:r>
      <w:r w:rsidR="00853206" w:rsidRPr="001B5AB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keliaujantiems pirkėjams</w:t>
      </w:r>
      <w:r w:rsidR="00A46432" w:rsidRPr="001B5AB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– prie pat parduotuvės yra autobusų stotelė. </w:t>
      </w:r>
      <w:r w:rsidR="009A27C7" w:rsidRPr="001B5AB2">
        <w:rPr>
          <w:rFonts w:asciiTheme="minorHAnsi" w:hAnsiTheme="minorHAnsi" w:cstheme="minorBidi"/>
          <w:sz w:val="22"/>
          <w:szCs w:val="22"/>
          <w:lang w:val="lt-LT" w:eastAsia="lt-LT"/>
        </w:rPr>
        <w:t>Pirkėjai, a</w:t>
      </w:r>
      <w:r w:rsidR="00A46432" w:rsidRPr="001B5AB2">
        <w:rPr>
          <w:rFonts w:asciiTheme="minorHAnsi" w:hAnsiTheme="minorHAnsi" w:cstheme="minorBidi"/>
          <w:sz w:val="22"/>
          <w:szCs w:val="22"/>
          <w:lang w:val="lt-LT" w:eastAsia="lt-LT"/>
        </w:rPr>
        <w:t>tvykę viešuoju transportu Vilniaus kryptimi, turėtų išlipti stotelėje „Gariūnai“.</w:t>
      </w:r>
      <w:r w:rsidR="00A4643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</w:p>
    <w:p w14:paraId="25590A48" w14:textId="77777777" w:rsidR="00A46432" w:rsidRDefault="00A46432" w:rsidP="230EF53F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</w:p>
    <w:p w14:paraId="0CA1E625" w14:textId="6288635E" w:rsidR="00A807A2" w:rsidRDefault="003455E9" w:rsidP="230EF53F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Prekybos tinklas greta parduotuvės įgyvendins ir nemažai infrastruktūros sprendimų, kurie palengvins eismą </w:t>
      </w:r>
      <w:r w:rsidR="00A807A2" w:rsidRPr="230EF53F">
        <w:rPr>
          <w:rFonts w:asciiTheme="minorHAnsi" w:hAnsiTheme="minorHAnsi" w:cstheme="minorBidi"/>
          <w:sz w:val="22"/>
          <w:szCs w:val="22"/>
          <w:lang w:val="lt-LT" w:eastAsia="lt-LT"/>
        </w:rPr>
        <w:t>transporto priemonėmis. Kartu su miesto savivaldybe, „Lidl“ suprojektavo du tiltus ir keturias žiedines sankryžas, kur</w:t>
      </w:r>
      <w:r w:rsidR="00A772DE" w:rsidRPr="230EF53F">
        <w:rPr>
          <w:rFonts w:asciiTheme="minorHAnsi" w:hAnsiTheme="minorHAnsi" w:cstheme="minorBidi"/>
          <w:sz w:val="22"/>
          <w:szCs w:val="22"/>
          <w:lang w:val="lt-LT" w:eastAsia="lt-LT"/>
        </w:rPr>
        <w:t>ia</w:t>
      </w:r>
      <w:r w:rsidR="00A807A2" w:rsidRPr="230EF53F">
        <w:rPr>
          <w:rFonts w:asciiTheme="minorHAnsi" w:hAnsiTheme="minorHAnsi" w:cstheme="minorBidi"/>
          <w:sz w:val="22"/>
          <w:szCs w:val="22"/>
          <w:lang w:val="lt-LT" w:eastAsia="lt-LT"/>
        </w:rPr>
        <w:t>s įrengus bus galima atsisakyti Gariūnų šviesoforinės sankryžos. Šis sprendimas važiuoti magistraliniais keliais leis be jokio papildomo sustojimo.</w:t>
      </w:r>
    </w:p>
    <w:p w14:paraId="2FBF9E43" w14:textId="77777777" w:rsidR="00A807A2" w:rsidRDefault="00A807A2" w:rsidP="003455E9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</w:p>
    <w:p w14:paraId="12F73C48" w14:textId="309478C0" w:rsidR="00255572" w:rsidRPr="00A807A2" w:rsidRDefault="00A807A2" w:rsidP="230EF53F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230EF53F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Prie parduotuvės „Lidl“ taip pat įrengs parką su architektūriniais sprendimais, takeliais. Parkas bus apsodintas įvairiais krūminiais augalais ir gėlėmis. Parke taip pat augs keturių skirtingų rūšių medžiai. </w:t>
      </w:r>
      <w:r w:rsidR="00D900F1">
        <w:rPr>
          <w:rFonts w:asciiTheme="minorHAnsi" w:hAnsiTheme="minorHAnsi" w:cstheme="minorBidi"/>
          <w:sz w:val="22"/>
          <w:szCs w:val="22"/>
          <w:lang w:val="lt-LT" w:eastAsia="lt-LT"/>
        </w:rPr>
        <w:t>Prie naujosios parduotuvės prekybos tinklas taip pat įrengė elektromobilių įkrovimo stotelę.</w:t>
      </w:r>
    </w:p>
    <w:p w14:paraId="20210C74" w14:textId="77777777" w:rsidR="00255572" w:rsidRDefault="00255572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03324B45" w14:textId="5FFEB7E1" w:rsidR="00D705C9" w:rsidRPr="0080536F" w:rsidRDefault="00853206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Naujosios</w:t>
      </w:r>
      <w:r w:rsidR="003B0FCB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p</w:t>
      </w:r>
      <w:r w:rsidR="00D705C9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arduotuvės personalą sudar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o</w:t>
      </w:r>
      <w:r w:rsidR="00D705C9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apie 30 darbuotojų. </w:t>
      </w:r>
      <w:r w:rsidR="00F4122F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Šiuo metu „Lidl Lietuva“ yra žinoma kaip aukščiausias </w:t>
      </w:r>
      <w:r w:rsidR="0086514D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vidutines </w:t>
      </w:r>
      <w:r w:rsidR="00F4122F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algas tarp didžiųjų šalies prekybos tinklų mokanti įmonė, kurios </w:t>
      </w:r>
      <w:r w:rsidR="00D705C9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vidutinis visų darbuotojų atlyginimas, 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„Rekvizitai.lt“ 202</w:t>
      </w:r>
      <w:r w:rsidR="003455E9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vasario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F0389C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mėnesio 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duomenimis siekė </w:t>
      </w:r>
      <w:r w:rsidRPr="0085320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2184,41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eur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ą</w:t>
      </w:r>
      <w:r w:rsidR="00F85536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D705C9"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neatskaičius mokesčių.</w:t>
      </w:r>
    </w:p>
    <w:p w14:paraId="172002BA" w14:textId="77777777" w:rsidR="00C04537" w:rsidRPr="0080536F" w:rsidRDefault="00C04537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B1C5566" w14:textId="427179C7" w:rsidR="00F66D8B" w:rsidRPr="0080536F" w:rsidRDefault="00050351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6</w:t>
      </w:r>
      <w:r w:rsidR="00AF5FD4">
        <w:rPr>
          <w:rFonts w:asciiTheme="minorHAnsi" w:hAnsiTheme="minorHAnsi" w:cstheme="minorHAnsi"/>
          <w:sz w:val="22"/>
          <w:szCs w:val="22"/>
          <w:lang w:val="lt-LT" w:eastAsia="lt-LT"/>
        </w:rPr>
        <w:t>1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prekybos tinklo </w:t>
      </w:r>
      <w:r w:rsidR="00AF5FD4">
        <w:rPr>
          <w:rFonts w:asciiTheme="minorHAnsi" w:hAnsiTheme="minorHAnsi" w:cstheme="minorHAnsi"/>
          <w:sz w:val="22"/>
          <w:szCs w:val="22"/>
          <w:lang w:val="lt-LT" w:eastAsia="lt-LT"/>
        </w:rPr>
        <w:t>parduotuvė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4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D16CA6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Vilkaviškyje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D16CA6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Druskininkuose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Rokiškyje.</w:t>
      </w:r>
    </w:p>
    <w:p w14:paraId="3101EAF1" w14:textId="7AA7B41D" w:rsidR="000332A9" w:rsidRPr="0080536F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DA78E5C" w14:textId="0F6F1154" w:rsidR="00065CBF" w:rsidRDefault="00065CB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175FEDF" w14:textId="77777777" w:rsidR="00A807A2" w:rsidRPr="0080536F" w:rsidRDefault="00A807A2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8068334" w14:textId="77777777" w:rsidR="000332A9" w:rsidRPr="0080536F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80536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80536F" w:rsidRDefault="00C15565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80536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80536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BFFB0" w14:textId="77777777" w:rsidR="00C15565" w:rsidRDefault="00C15565">
      <w:r>
        <w:separator/>
      </w:r>
    </w:p>
  </w:endnote>
  <w:endnote w:type="continuationSeparator" w:id="0">
    <w:p w14:paraId="0BD90C4A" w14:textId="77777777" w:rsidR="00C15565" w:rsidRDefault="00C1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EB508" w14:textId="77777777" w:rsidR="00C15565" w:rsidRDefault="00C15565">
      <w:r>
        <w:separator/>
      </w:r>
    </w:p>
  </w:footnote>
  <w:footnote w:type="continuationSeparator" w:id="0">
    <w:p w14:paraId="4409A6C1" w14:textId="77777777" w:rsidR="00C15565" w:rsidRDefault="00C1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68C1"/>
    <w:rsid w:val="00036E1B"/>
    <w:rsid w:val="00036F4B"/>
    <w:rsid w:val="00041A96"/>
    <w:rsid w:val="00041D7C"/>
    <w:rsid w:val="000423C8"/>
    <w:rsid w:val="000423F4"/>
    <w:rsid w:val="000451C5"/>
    <w:rsid w:val="0005004F"/>
    <w:rsid w:val="00050351"/>
    <w:rsid w:val="00050643"/>
    <w:rsid w:val="00051C1A"/>
    <w:rsid w:val="0005215F"/>
    <w:rsid w:val="000536DD"/>
    <w:rsid w:val="00062D0D"/>
    <w:rsid w:val="00065CBF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387C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629F"/>
    <w:rsid w:val="00140501"/>
    <w:rsid w:val="001409A0"/>
    <w:rsid w:val="00144D5D"/>
    <w:rsid w:val="00147117"/>
    <w:rsid w:val="00151262"/>
    <w:rsid w:val="0015165A"/>
    <w:rsid w:val="0015501E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5C6"/>
    <w:rsid w:val="00196C24"/>
    <w:rsid w:val="001972BE"/>
    <w:rsid w:val="001A0C24"/>
    <w:rsid w:val="001A1543"/>
    <w:rsid w:val="001A5B12"/>
    <w:rsid w:val="001A7B6F"/>
    <w:rsid w:val="001B5AB2"/>
    <w:rsid w:val="001B5FA6"/>
    <w:rsid w:val="001B7718"/>
    <w:rsid w:val="001C0049"/>
    <w:rsid w:val="001C0848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4E2"/>
    <w:rsid w:val="00200906"/>
    <w:rsid w:val="002047CD"/>
    <w:rsid w:val="002050D8"/>
    <w:rsid w:val="0020655D"/>
    <w:rsid w:val="00207E08"/>
    <w:rsid w:val="00212485"/>
    <w:rsid w:val="00212C06"/>
    <w:rsid w:val="00214CC4"/>
    <w:rsid w:val="002152B5"/>
    <w:rsid w:val="0021549D"/>
    <w:rsid w:val="002162DA"/>
    <w:rsid w:val="002236CF"/>
    <w:rsid w:val="00224A0E"/>
    <w:rsid w:val="00237698"/>
    <w:rsid w:val="00240219"/>
    <w:rsid w:val="0024375F"/>
    <w:rsid w:val="00244752"/>
    <w:rsid w:val="0024510D"/>
    <w:rsid w:val="00245B5D"/>
    <w:rsid w:val="00245D42"/>
    <w:rsid w:val="0024702B"/>
    <w:rsid w:val="00250433"/>
    <w:rsid w:val="00255572"/>
    <w:rsid w:val="002555B3"/>
    <w:rsid w:val="0025768F"/>
    <w:rsid w:val="002579F7"/>
    <w:rsid w:val="00265DF9"/>
    <w:rsid w:val="00270101"/>
    <w:rsid w:val="002757E4"/>
    <w:rsid w:val="0027760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4042"/>
    <w:rsid w:val="00335129"/>
    <w:rsid w:val="00335347"/>
    <w:rsid w:val="00341980"/>
    <w:rsid w:val="003433EF"/>
    <w:rsid w:val="003455E9"/>
    <w:rsid w:val="00345BA2"/>
    <w:rsid w:val="003463F2"/>
    <w:rsid w:val="003533EC"/>
    <w:rsid w:val="003562F2"/>
    <w:rsid w:val="003575E8"/>
    <w:rsid w:val="00362B84"/>
    <w:rsid w:val="003655CB"/>
    <w:rsid w:val="00365615"/>
    <w:rsid w:val="00371DF9"/>
    <w:rsid w:val="00372F31"/>
    <w:rsid w:val="00375B7B"/>
    <w:rsid w:val="00376112"/>
    <w:rsid w:val="003838C9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0FCB"/>
    <w:rsid w:val="003B1870"/>
    <w:rsid w:val="003B1DF9"/>
    <w:rsid w:val="003B3F46"/>
    <w:rsid w:val="003B4B3C"/>
    <w:rsid w:val="003D029F"/>
    <w:rsid w:val="003D0CD1"/>
    <w:rsid w:val="003D0DF3"/>
    <w:rsid w:val="003D7429"/>
    <w:rsid w:val="003E0C18"/>
    <w:rsid w:val="003E0D0E"/>
    <w:rsid w:val="003E26E1"/>
    <w:rsid w:val="003E379F"/>
    <w:rsid w:val="003E76C5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95ADE"/>
    <w:rsid w:val="004962F0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1375"/>
    <w:rsid w:val="0050201A"/>
    <w:rsid w:val="00504572"/>
    <w:rsid w:val="005070FC"/>
    <w:rsid w:val="005076CE"/>
    <w:rsid w:val="00507790"/>
    <w:rsid w:val="00511FAA"/>
    <w:rsid w:val="005137E6"/>
    <w:rsid w:val="00513D0F"/>
    <w:rsid w:val="00516D5A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AD2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B766F"/>
    <w:rsid w:val="005C21FA"/>
    <w:rsid w:val="005C2EC9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351"/>
    <w:rsid w:val="006C37B7"/>
    <w:rsid w:val="006E1AD8"/>
    <w:rsid w:val="006E6247"/>
    <w:rsid w:val="006E72D0"/>
    <w:rsid w:val="006F29B9"/>
    <w:rsid w:val="006F615B"/>
    <w:rsid w:val="006F6F56"/>
    <w:rsid w:val="006F71E6"/>
    <w:rsid w:val="006F7A60"/>
    <w:rsid w:val="007038A3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44E5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A5EAA"/>
    <w:rsid w:val="007B2334"/>
    <w:rsid w:val="007B329C"/>
    <w:rsid w:val="007B5B58"/>
    <w:rsid w:val="007C1AA7"/>
    <w:rsid w:val="007C2C75"/>
    <w:rsid w:val="007C34B8"/>
    <w:rsid w:val="007C4F76"/>
    <w:rsid w:val="007C605B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5DF0"/>
    <w:rsid w:val="007E7133"/>
    <w:rsid w:val="0080047D"/>
    <w:rsid w:val="0080093C"/>
    <w:rsid w:val="00801DE3"/>
    <w:rsid w:val="0080536F"/>
    <w:rsid w:val="008058BB"/>
    <w:rsid w:val="00811486"/>
    <w:rsid w:val="008120E6"/>
    <w:rsid w:val="00812B69"/>
    <w:rsid w:val="00814C62"/>
    <w:rsid w:val="00821F27"/>
    <w:rsid w:val="0082729A"/>
    <w:rsid w:val="00830A3C"/>
    <w:rsid w:val="008312F0"/>
    <w:rsid w:val="008341DE"/>
    <w:rsid w:val="0083739C"/>
    <w:rsid w:val="008435EE"/>
    <w:rsid w:val="008440B1"/>
    <w:rsid w:val="00845CFE"/>
    <w:rsid w:val="00845EE4"/>
    <w:rsid w:val="00846AAE"/>
    <w:rsid w:val="00846FA3"/>
    <w:rsid w:val="00847741"/>
    <w:rsid w:val="0085150F"/>
    <w:rsid w:val="00853206"/>
    <w:rsid w:val="008540D1"/>
    <w:rsid w:val="008556B0"/>
    <w:rsid w:val="008560B0"/>
    <w:rsid w:val="00856C1A"/>
    <w:rsid w:val="00862E50"/>
    <w:rsid w:val="008635E9"/>
    <w:rsid w:val="0086514D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60CA"/>
    <w:rsid w:val="008B6F5F"/>
    <w:rsid w:val="008B7297"/>
    <w:rsid w:val="008B78FB"/>
    <w:rsid w:val="008C2B5D"/>
    <w:rsid w:val="008C2EB5"/>
    <w:rsid w:val="008C338A"/>
    <w:rsid w:val="008C4836"/>
    <w:rsid w:val="008C5C5D"/>
    <w:rsid w:val="008C725A"/>
    <w:rsid w:val="008D0913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0A6"/>
    <w:rsid w:val="00946A76"/>
    <w:rsid w:val="0094725A"/>
    <w:rsid w:val="009512F6"/>
    <w:rsid w:val="00952F2A"/>
    <w:rsid w:val="009535B0"/>
    <w:rsid w:val="00954A6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27C7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2D0A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6432"/>
    <w:rsid w:val="00A471E9"/>
    <w:rsid w:val="00A4731E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180"/>
    <w:rsid w:val="00A756F8"/>
    <w:rsid w:val="00A75C3A"/>
    <w:rsid w:val="00A76DE3"/>
    <w:rsid w:val="00A772DE"/>
    <w:rsid w:val="00A807A2"/>
    <w:rsid w:val="00A80AA7"/>
    <w:rsid w:val="00A8413D"/>
    <w:rsid w:val="00A84DC5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AF5FD4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CCD"/>
    <w:rsid w:val="00B52912"/>
    <w:rsid w:val="00B53E46"/>
    <w:rsid w:val="00B566AD"/>
    <w:rsid w:val="00B57C01"/>
    <w:rsid w:val="00B6175D"/>
    <w:rsid w:val="00B625C8"/>
    <w:rsid w:val="00B62802"/>
    <w:rsid w:val="00B7276C"/>
    <w:rsid w:val="00B7328B"/>
    <w:rsid w:val="00B763F5"/>
    <w:rsid w:val="00B76C03"/>
    <w:rsid w:val="00B7766A"/>
    <w:rsid w:val="00B8290D"/>
    <w:rsid w:val="00B83F7A"/>
    <w:rsid w:val="00B854D6"/>
    <w:rsid w:val="00B8622C"/>
    <w:rsid w:val="00B9237E"/>
    <w:rsid w:val="00B929D3"/>
    <w:rsid w:val="00B94264"/>
    <w:rsid w:val="00B96DA2"/>
    <w:rsid w:val="00BA1934"/>
    <w:rsid w:val="00BA4268"/>
    <w:rsid w:val="00BA4B02"/>
    <w:rsid w:val="00BA6270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04537"/>
    <w:rsid w:val="00C127F0"/>
    <w:rsid w:val="00C13723"/>
    <w:rsid w:val="00C15565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3BA9"/>
    <w:rsid w:val="00C54CE1"/>
    <w:rsid w:val="00C646B3"/>
    <w:rsid w:val="00C80172"/>
    <w:rsid w:val="00C80185"/>
    <w:rsid w:val="00C826C3"/>
    <w:rsid w:val="00C93DBA"/>
    <w:rsid w:val="00CA20BC"/>
    <w:rsid w:val="00CA2749"/>
    <w:rsid w:val="00CA4DAC"/>
    <w:rsid w:val="00CA55F0"/>
    <w:rsid w:val="00CB0BF9"/>
    <w:rsid w:val="00CB0D07"/>
    <w:rsid w:val="00CB3A12"/>
    <w:rsid w:val="00CB71E4"/>
    <w:rsid w:val="00CC108F"/>
    <w:rsid w:val="00CC2EF2"/>
    <w:rsid w:val="00CC5993"/>
    <w:rsid w:val="00CD08EC"/>
    <w:rsid w:val="00CD1124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6CA6"/>
    <w:rsid w:val="00D17786"/>
    <w:rsid w:val="00D22394"/>
    <w:rsid w:val="00D22734"/>
    <w:rsid w:val="00D26114"/>
    <w:rsid w:val="00D3174F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00F1"/>
    <w:rsid w:val="00D92562"/>
    <w:rsid w:val="00D93D76"/>
    <w:rsid w:val="00D94E6A"/>
    <w:rsid w:val="00D95145"/>
    <w:rsid w:val="00D96517"/>
    <w:rsid w:val="00D97DE6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FA4"/>
    <w:rsid w:val="00DD77CA"/>
    <w:rsid w:val="00DE7FEA"/>
    <w:rsid w:val="00DF05E7"/>
    <w:rsid w:val="00DF0E7F"/>
    <w:rsid w:val="00DF36B5"/>
    <w:rsid w:val="00DF686B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C1FFD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156AE"/>
    <w:rsid w:val="00F15876"/>
    <w:rsid w:val="00F21D66"/>
    <w:rsid w:val="00F24BCB"/>
    <w:rsid w:val="00F261F0"/>
    <w:rsid w:val="00F30DBA"/>
    <w:rsid w:val="00F34670"/>
    <w:rsid w:val="00F34927"/>
    <w:rsid w:val="00F3656F"/>
    <w:rsid w:val="00F4122F"/>
    <w:rsid w:val="00F43ADC"/>
    <w:rsid w:val="00F44B2B"/>
    <w:rsid w:val="00F461F8"/>
    <w:rsid w:val="00F50367"/>
    <w:rsid w:val="00F50CB2"/>
    <w:rsid w:val="00F52AA7"/>
    <w:rsid w:val="00F534AC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67414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4E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4C65D5"/>
    <w:rsid w:val="0582BA92"/>
    <w:rsid w:val="088212E6"/>
    <w:rsid w:val="0F017BA7"/>
    <w:rsid w:val="0F3FCC76"/>
    <w:rsid w:val="17F02942"/>
    <w:rsid w:val="1DD3F56D"/>
    <w:rsid w:val="230EF53F"/>
    <w:rsid w:val="2A5FCE91"/>
    <w:rsid w:val="2C3BF689"/>
    <w:rsid w:val="2ECE5032"/>
    <w:rsid w:val="2F3D18DC"/>
    <w:rsid w:val="31E214BC"/>
    <w:rsid w:val="408A61D2"/>
    <w:rsid w:val="4A7D6A51"/>
    <w:rsid w:val="5641AD8B"/>
    <w:rsid w:val="59039FD9"/>
    <w:rsid w:val="756A0ECB"/>
    <w:rsid w:val="7D841510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59</cp:revision>
  <cp:lastPrinted>2017-05-17T10:42:00Z</cp:lastPrinted>
  <dcterms:created xsi:type="dcterms:W3CDTF">2021-07-09T12:54:00Z</dcterms:created>
  <dcterms:modified xsi:type="dcterms:W3CDTF">2022-03-31T06:22:00Z</dcterms:modified>
</cp:coreProperties>
</file>