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68FC7A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0E2F6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0E2F65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0E2F65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0E2F65" w:rsidRPr="000E2F65">
        <w:rPr>
          <w:rFonts w:asciiTheme="minorHAnsi" w:hAnsiTheme="minorHAnsi" w:cstheme="minorHAnsi"/>
          <w:sz w:val="22"/>
          <w:szCs w:val="22"/>
          <w:lang w:val="lt-LT"/>
        </w:rPr>
        <w:t xml:space="preserve">vasario </w:t>
      </w:r>
      <w:r w:rsidR="000E2F65" w:rsidRPr="000E2F65">
        <w:rPr>
          <w:rFonts w:asciiTheme="minorHAnsi" w:hAnsiTheme="minorHAnsi" w:cstheme="minorHAnsi"/>
          <w:sz w:val="22"/>
          <w:szCs w:val="22"/>
          <w:lang w:val="en-GB"/>
        </w:rPr>
        <w:t>8</w:t>
      </w:r>
      <w:r w:rsidR="00015C06" w:rsidRPr="000E2F65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E627777" w14:textId="6916B3E8" w:rsidR="00574242" w:rsidRPr="000C1522" w:rsidRDefault="00574242" w:rsidP="005742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0419B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10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tūkst. žingsnių per dieną – daug ar mažai?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Kineziterapeutė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pasakoja, kaip vaikščioti nekenkiant savo sveikatai</w:t>
      </w:r>
    </w:p>
    <w:p w14:paraId="1FEBE7B8" w14:textId="77777777" w:rsidR="00574242" w:rsidRPr="000E2F65" w:rsidRDefault="00574242" w:rsidP="005742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536B16F" w14:textId="3A5CFFFC" w:rsidR="00342ADB" w:rsidRDefault="008B448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Vaikščiojimą galime laikyti viena </w:t>
      </w:r>
      <w:r w:rsidR="00D62A61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pigiausių</w:t>
      </w:r>
      <w:r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dėl to </w:t>
      </w:r>
      <w:r w:rsidR="00D62A61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priimtiniausių</w:t>
      </w:r>
      <w:r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aktyvaus </w:t>
      </w:r>
      <w:r w:rsidR="00B3756E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gyvenimo</w:t>
      </w:r>
      <w:r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veiklų. Nors žingsniuojame net tada, kai mūsų kelionės tikslu tampa šaldytuvas ar patogi namų sofa, tačiau </w:t>
      </w:r>
      <w:r w:rsidR="00D62A61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teisingą vaikščiojimo techniką yra įvaldę</w:t>
      </w:r>
      <w:r w:rsidR="00313F55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tik</w:t>
      </w:r>
      <w:r w:rsidR="00574242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62A61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nedidelis žmonių skaičius. </w:t>
      </w:r>
      <w:r w:rsidR="00342ADB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Kokią naudą mūsų organizmui teikia žingsniavimas bei kokiomis vaikščiojimo gudrybėmis verta pasitikėti pataria </w:t>
      </w:r>
      <w:proofErr w:type="spellStart"/>
      <w:r w:rsidR="00342ADB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Paliesiaus</w:t>
      </w:r>
      <w:proofErr w:type="spellEnd"/>
      <w:r w:rsidR="00342ADB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klinikoje dirbanti </w:t>
      </w:r>
      <w:proofErr w:type="spellStart"/>
      <w:r w:rsidR="00342ADB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kineziterapeutė</w:t>
      </w:r>
      <w:proofErr w:type="spellEnd"/>
      <w:r w:rsidR="00342ADB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Julija Monkevičienė</w:t>
      </w:r>
      <w:r w:rsidR="00946306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prekybos tinklas „Lidl“</w:t>
      </w:r>
      <w:r w:rsidR="00342ADB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04D14FCE" w14:textId="3A699D7C" w:rsidR="00E05DB6" w:rsidRPr="000419BE" w:rsidRDefault="00E05DB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Visuomenėje vyrauja įsitikinimas, kad gerą žmogaus savijautą ir sveikatą užtikrina per dieną nueinami bent 10 tūkst. žingsnių. </w:t>
      </w:r>
      <w:r w:rsidR="00573B09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Tokiu būdu mes įdarbiname savo kūno raumenis, neužsisėdime vietoje ir palaikoma aukštą fizinio aktyvumo lygį. </w:t>
      </w:r>
    </w:p>
    <w:p w14:paraId="00CB7126" w14:textId="6E8C24D8" w:rsidR="00E327CE" w:rsidRDefault="00E327C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„Visų žmonių fizinis pajėgumas yra skirtingas, todėl negalime vadovautis minėtu skaičiumi it taisykle. Tiesa, atsižvelgdami į didėjantį visuomenės fizinį pasyvumą, sveikatos specialistai rekomenduoja </w:t>
      </w:r>
      <w:r w:rsidR="00574242" w:rsidRPr="000419BE">
        <w:rPr>
          <w:rFonts w:asciiTheme="minorHAnsi" w:hAnsiTheme="minorHAnsi" w:cstheme="minorHAnsi"/>
          <w:sz w:val="22"/>
          <w:szCs w:val="22"/>
          <w:lang w:val="lt-LT"/>
        </w:rPr>
        <w:t>kasdien judėti.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Pavyzdžiui, žingsniavimui vidutiniu tempu per parą turime skirti ne mažiau nei valandą laiko arba nueiti maždaug 6 tūkst. žingsnių</w:t>
      </w:r>
      <w:r w:rsidR="006C6989" w:rsidRPr="000419BE">
        <w:rPr>
          <w:rFonts w:asciiTheme="minorHAnsi" w:hAnsiTheme="minorHAnsi" w:cstheme="minorHAnsi"/>
          <w:sz w:val="22"/>
          <w:szCs w:val="22"/>
          <w:lang w:val="lt-LT"/>
        </w:rPr>
        <w:t>, norint mesti svorį rekomenduojama nueiti apie 15 tūkst. žingsnių per parą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“, – pasakoja J. Monkevičienė.</w:t>
      </w:r>
    </w:p>
    <w:p w14:paraId="64F6E4A4" w14:textId="52017C44" w:rsidR="00BF4157" w:rsidRPr="000E2F65" w:rsidRDefault="0091554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Ėjimas teikia naudą visam kūnui</w:t>
      </w:r>
    </w:p>
    <w:p w14:paraId="6B8E1699" w14:textId="653AF590" w:rsidR="006C6989" w:rsidRPr="000419BE" w:rsidRDefault="006C698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>Vaikščiodami net ir mažas distancijas mes treniruojame ir stipriname savo kojų raumenis. Ž</w:t>
      </w:r>
      <w:r w:rsidR="00146D50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ingsniuojant aktyviausiai įsitempia </w:t>
      </w:r>
      <w:proofErr w:type="spellStart"/>
      <w:r w:rsidR="00146D50" w:rsidRPr="000419BE">
        <w:rPr>
          <w:rFonts w:asciiTheme="minorHAnsi" w:hAnsiTheme="minorHAnsi" w:cstheme="minorHAnsi"/>
          <w:sz w:val="22"/>
          <w:szCs w:val="22"/>
          <w:lang w:val="lt-LT"/>
        </w:rPr>
        <w:t>keturgalvis</w:t>
      </w:r>
      <w:proofErr w:type="spellEnd"/>
      <w:r w:rsidR="00146D50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šlaunies raumuo, kuris kelia koją ir stumia ją į priekį. 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Dirba ir u</w:t>
      </w:r>
      <w:r w:rsidR="00146D50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žpakalinė šlaunų raumenų grupė 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146D50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sėdmenų raumenys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, kurie</w:t>
      </w:r>
      <w:r w:rsidR="00146D50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atitraukia koją ir grąžina atgal, 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blauzdos raumenys įsitempia keliant ir statant pėdą.</w:t>
      </w:r>
    </w:p>
    <w:p w14:paraId="06FCD430" w14:textId="7B3C3DBE" w:rsidR="002154F0" w:rsidRPr="000419BE" w:rsidRDefault="006C698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Gali atrodyti, kad vaikščiojant dirba tik kojų raumenys, tačiau eidami mes treniruojame visą savo kūną, teigia </w:t>
      </w:r>
      <w:proofErr w:type="spellStart"/>
      <w:r w:rsidRPr="000419BE">
        <w:rPr>
          <w:rFonts w:asciiTheme="minorHAnsi" w:hAnsiTheme="minorHAnsi" w:cstheme="minorHAnsi"/>
          <w:sz w:val="22"/>
          <w:szCs w:val="22"/>
          <w:lang w:val="lt-LT"/>
        </w:rPr>
        <w:t>kineziterapeutė</w:t>
      </w:r>
      <w:proofErr w:type="spellEnd"/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. Einant įkalne į darbą įsijungia liemens, pilvo sienos raumenys, atliekant bet kokį judesį dirba stuburą stabilizuojantys raumenys, o kuo ėjimas spartesnis, </w:t>
      </w:r>
      <w:r w:rsidR="003D2225" w:rsidRPr="000419BE">
        <w:rPr>
          <w:rFonts w:asciiTheme="minorHAnsi" w:hAnsiTheme="minorHAnsi" w:cstheme="minorHAnsi"/>
          <w:sz w:val="22"/>
          <w:szCs w:val="22"/>
          <w:lang w:val="lt-LT"/>
        </w:rPr>
        <w:t>tuo aktyviau treniruojami ir pečių juostos bei kaklo raumenys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2B35AC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Žingsniuojant suaktyvėja ir širdies ir kraujagyslių, kvėpavimo bei endokrininės organizmo sistemos.</w:t>
      </w:r>
    </w:p>
    <w:p w14:paraId="2F8E025B" w14:textId="61B699D5" w:rsidR="00E550E0" w:rsidRPr="000419BE" w:rsidRDefault="002B35A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>„Vaikščiojimas prisideda ir mūsų emocinės būklės gerinimo, mažina stresą ir padeda mums kovoti su vienišumu</w:t>
      </w:r>
      <w:r w:rsidR="00915544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bei žalingais įpročiais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. Aktyviai leisdami laisvalaikį taip pat jaučiame padidėjusio protinio darbingumo privalumus, esame ištvermingesni ir labiau savimi pasitikime. Be to, </w:t>
      </w:r>
      <w:r w:rsidR="00915544" w:rsidRPr="000419BE">
        <w:rPr>
          <w:rFonts w:asciiTheme="minorHAnsi" w:hAnsiTheme="minorHAnsi" w:cstheme="minorHAnsi"/>
          <w:sz w:val="22"/>
          <w:szCs w:val="22"/>
          <w:lang w:val="lt-LT"/>
        </w:rPr>
        <w:t>reguliarūs pasivaikščiojimai gerina mūsų organizmo adaptacinius mechanizmus, tampa lengviau prisitaikyti prie nepageidaujamų aplinkos veiksnių“, – vaikščiojimo nauda dalijasi specialistė.</w:t>
      </w:r>
    </w:p>
    <w:p w14:paraId="0AE2A32D" w14:textId="4E1C524C" w:rsidR="002B35AC" w:rsidRPr="000419BE" w:rsidRDefault="0034783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Taisyklingo ėjimo taisyklės</w:t>
      </w:r>
    </w:p>
    <w:p w14:paraId="0AF12C9B" w14:textId="3AEB2D8B" w:rsidR="00E550E0" w:rsidRPr="000419BE" w:rsidRDefault="0034783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Žingsniavimo nauda galime neabejoti, tačiau ekspertė pataria atkreipti dėmesį </w:t>
      </w:r>
      <w:r w:rsidR="00E550E0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į individualią ėjimo technik</w:t>
      </w:r>
      <w:r w:rsidR="00E550E0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ą. J. Monkevičienė pažymi, kad vaikščiojant reikia stengtis truputį atsilošti atgal, jog pečiai būtų tiesūs, o galva su kaklu nesilenktų į priekį. Tokiu būdu žingsniuojantis asmuo išvengia plaučių tūrio ribojimo bei palaiko raumenų balansą.  </w:t>
      </w:r>
      <w:r w:rsidR="003C3637" w:rsidRPr="000419BE">
        <w:rPr>
          <w:rFonts w:asciiTheme="minorHAnsi" w:hAnsiTheme="minorHAnsi" w:cstheme="minorHAnsi"/>
          <w:sz w:val="22"/>
          <w:szCs w:val="22"/>
          <w:lang w:val="lt-LT"/>
        </w:rPr>
        <w:t>Vaikščiojant reikia nežymiai įtempti ir pilvo raumenis, mat tai padeda išlaikyti stabilią stuburo padėtį, suteikia galimybę ekonomiškesniam judėjimui ir užkerta kelią tarpslankstelinių diskų žalojimui.</w:t>
      </w:r>
    </w:p>
    <w:p w14:paraId="2B9822BA" w14:textId="28112209" w:rsidR="006527BC" w:rsidRPr="000419BE" w:rsidRDefault="003C3637" w:rsidP="00152DF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>„Kiekvienas žingsnis prasideda nuo teisingo pėdos pastatymo, todėl visiems savo pacientams patariu neakcentuoti pėdos atsirėmimo kulnu, o verčiau perduoti apkrovą vidurinei-išorinei pėdos sričiai. Šis patarimas itin vertingas einant ilgus atstumus</w:t>
      </w:r>
      <w:r w:rsidR="006527BC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. Jeigu vaikščiodami trumpas distancijas nepajuntate, kad stiprus atsirėmimas kulnu ar pirštų </w:t>
      </w:r>
      <w:r w:rsidR="006527BC" w:rsidRPr="000419BE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pagalvėlėmis pertempia pado </w:t>
      </w:r>
      <w:proofErr w:type="spellStart"/>
      <w:r w:rsidR="006527BC" w:rsidRPr="000419BE">
        <w:rPr>
          <w:rFonts w:asciiTheme="minorHAnsi" w:hAnsiTheme="minorHAnsi" w:cstheme="minorHAnsi"/>
          <w:sz w:val="22"/>
          <w:szCs w:val="22"/>
          <w:lang w:val="lt-LT"/>
        </w:rPr>
        <w:t>fasciją</w:t>
      </w:r>
      <w:proofErr w:type="spellEnd"/>
      <w:r w:rsidR="006527BC" w:rsidRPr="000419BE">
        <w:rPr>
          <w:rFonts w:asciiTheme="minorHAnsi" w:hAnsiTheme="minorHAnsi" w:cstheme="minorHAnsi"/>
          <w:sz w:val="22"/>
          <w:szCs w:val="22"/>
          <w:lang w:val="lt-LT"/>
        </w:rPr>
        <w:t>, tai eidami ilgesnį laiką tikrai pajusite padidėjusią blauzdų raumenų apkrovą, jausite diskomfortą“, – sako ekspertė.</w:t>
      </w:r>
    </w:p>
    <w:p w14:paraId="520D1A4D" w14:textId="53B680B6" w:rsidR="00152DFB" w:rsidRPr="000419BE" w:rsidRDefault="006527BC" w:rsidP="00152DFB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Vaikščiodami </w:t>
      </w:r>
      <w:r w:rsidR="00531AD9" w:rsidRPr="000419BE">
        <w:rPr>
          <w:rFonts w:asciiTheme="minorHAnsi" w:hAnsiTheme="minorHAnsi" w:cstheme="minorHAnsi"/>
          <w:b/>
          <w:bCs/>
          <w:sz w:val="22"/>
          <w:szCs w:val="22"/>
          <w:lang w:val="lt-LT"/>
        </w:rPr>
        <w:t>rinkitės teisingą avalynę ir aksesuarus</w:t>
      </w:r>
    </w:p>
    <w:p w14:paraId="02A45081" w14:textId="3BA1F064" w:rsidR="006527BC" w:rsidRPr="000419BE" w:rsidRDefault="003264B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Norint, kad vaikščiojimas teiktų malonumą, avalynę reikėtų rinktis atsižvelgiant į anatominę pėdos padėtį, pažymi </w:t>
      </w:r>
      <w:proofErr w:type="spellStart"/>
      <w:r w:rsidRPr="000419BE">
        <w:rPr>
          <w:rFonts w:asciiTheme="minorHAnsi" w:hAnsiTheme="minorHAnsi" w:cstheme="minorHAnsi"/>
          <w:sz w:val="22"/>
          <w:szCs w:val="22"/>
          <w:lang w:val="lt-LT"/>
        </w:rPr>
        <w:t>kineziterapeutė</w:t>
      </w:r>
      <w:proofErr w:type="spellEnd"/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107DC" w:rsidRPr="000419BE">
        <w:rPr>
          <w:rFonts w:asciiTheme="minorHAnsi" w:hAnsiTheme="minorHAnsi" w:cstheme="minorHAnsi"/>
          <w:sz w:val="22"/>
          <w:szCs w:val="22"/>
          <w:lang w:val="lt-LT"/>
        </w:rPr>
        <w:t>Plokščiapadžiai asmenys turėtų į savo žygiavimo batus įsidėti specialius pėdos skliautą formuojančius įdėklus. Be to, avalynės pasirinkimui įtaką daro ir metų laikas, kelio danga bei vaikščiojimo tikslas.</w:t>
      </w:r>
    </w:p>
    <w:p w14:paraId="4E900FAF" w14:textId="7F1404F9" w:rsidR="00D107DC" w:rsidRPr="000419BE" w:rsidRDefault="00D107D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>„Ėjimui būtina rinktis lengvus batus su neslidžiu padu,</w:t>
      </w:r>
      <w:r w:rsidR="0077007F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o esant slidžiai kelio dangai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007F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išvengti traumų padės batai su grublėtu protektoriumi ar </w:t>
      </w:r>
      <w:proofErr w:type="spellStart"/>
      <w:r w:rsidR="0077007F" w:rsidRPr="000419BE">
        <w:rPr>
          <w:rFonts w:asciiTheme="minorHAnsi" w:hAnsiTheme="minorHAnsi" w:cstheme="minorHAnsi"/>
          <w:sz w:val="22"/>
          <w:szCs w:val="22"/>
          <w:lang w:val="lt-LT"/>
        </w:rPr>
        <w:t>antbačiai</w:t>
      </w:r>
      <w:proofErr w:type="spellEnd"/>
      <w:r w:rsidR="0077007F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su spygliukais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>. Tvirčiau žingsnius nelygioje vietovėje dėsite avėdami sunkesnius batus su aukštesniu aulu, kuris apsaugos čiurną nuo patempimų. Planuojant ėjimą paversti treniruote, batai turi panašėti į bėgimo batelius, pavyzdžiui, tokių batelių priekinė dalis paprastai yra platesnė, neveržianti pirštų, o pakulnė kiek aukštesnė nei įprastų batų</w:t>
      </w:r>
      <w:r w:rsidR="0077007F" w:rsidRPr="000419BE">
        <w:rPr>
          <w:rFonts w:asciiTheme="minorHAnsi" w:hAnsiTheme="minorHAnsi" w:cstheme="minorHAnsi"/>
          <w:sz w:val="22"/>
          <w:szCs w:val="22"/>
          <w:lang w:val="lt-LT"/>
        </w:rPr>
        <w:t>“, – pataria J. Monkevičienė.</w:t>
      </w:r>
    </w:p>
    <w:p w14:paraId="4DD90641" w14:textId="7E13B636" w:rsidR="00981FAD" w:rsidRPr="000419BE" w:rsidRDefault="0094630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19BE">
        <w:rPr>
          <w:rFonts w:asciiTheme="minorHAnsi" w:hAnsiTheme="minorHAnsi" w:cstheme="minorHAnsi"/>
          <w:sz w:val="22"/>
          <w:szCs w:val="22"/>
          <w:lang w:val="lt-LT"/>
        </w:rPr>
        <w:t>Prekybos tinklas „Lidl“ primena, kad s</w:t>
      </w:r>
      <w:r w:rsidR="00981FAD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varbu atkreipti dėmesį ir į kitus vaikščiojimo aksesuarus, aprangą bei inventorių. Apranga turi užtikrinti laisvus viso kūno judesius, </w:t>
      </w:r>
      <w:r w:rsidR="00981FAD" w:rsidRPr="000419BE">
        <w:rPr>
          <w:rFonts w:asciiTheme="minorHAnsi" w:hAnsiTheme="minorHAnsi" w:cstheme="minorHAnsi"/>
          <w:i/>
          <w:iCs/>
          <w:sz w:val="22"/>
          <w:szCs w:val="22"/>
          <w:lang w:val="lt-LT"/>
        </w:rPr>
        <w:t>kvėpuoti</w:t>
      </w:r>
      <w:r w:rsidR="00981FAD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 ir atspindėti šviesą, jeigu renkamasi vaikščioti tamsiu paros metu. Einant pasivaikščioti su savimi reikia turėti ir vandens gertuvę, dėvėti galvos apdangalą</w:t>
      </w:r>
      <w:r w:rsidR="00686952" w:rsidRPr="000419BE">
        <w:rPr>
          <w:rFonts w:asciiTheme="minorHAnsi" w:hAnsiTheme="minorHAnsi" w:cstheme="minorHAnsi"/>
          <w:sz w:val="22"/>
          <w:szCs w:val="22"/>
          <w:lang w:val="lt-LT"/>
        </w:rPr>
        <w:t>, įsigyti dėklą telefonui, kartu galima neštis ir nedidelę kuprinę, kurioje tilps šie daiktai.</w:t>
      </w:r>
    </w:p>
    <w:p w14:paraId="4EA52393" w14:textId="44760BC1" w:rsidR="00686952" w:rsidRPr="00686952" w:rsidRDefault="00686952" w:rsidP="000419B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Hlk92795603"/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„Lidl“ rūpinasi savo pirkėjų sveikata ir kviečia juos rinktis sveiką gyvenimo būdą. Dėl to </w:t>
      </w:r>
      <w:r w:rsidR="006C7C77"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jau dabar </w:t>
      </w:r>
      <w:r w:rsidRPr="000419BE">
        <w:rPr>
          <w:rFonts w:asciiTheme="minorHAnsi" w:hAnsiTheme="minorHAnsi" w:cstheme="minorHAnsi"/>
          <w:sz w:val="22"/>
          <w:szCs w:val="22"/>
          <w:lang w:val="lt-LT"/>
        </w:rPr>
        <w:t xml:space="preserve">artimiausioje </w:t>
      </w:r>
      <w:r w:rsidR="006C7C77" w:rsidRPr="000419BE">
        <w:rPr>
          <w:rFonts w:asciiTheme="minorHAnsi" w:hAnsiTheme="minorHAnsi" w:cstheme="minorHAnsi"/>
          <w:sz w:val="22"/>
          <w:szCs w:val="22"/>
          <w:lang w:val="lt-LT"/>
        </w:rPr>
        <w:t>prekybos tinklo parduotuvėje ieškokite kokybiškos laisvalaikio aprangos: sportinių švarkų, džemperių, marškinėlių, kelnių, tamprių bei kojinių tiek vyrams, tiek ir moterims.</w:t>
      </w:r>
      <w:r w:rsidR="006C7C7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bookmarkEnd w:id="0"/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25160AEF" w:rsidR="000E2F65" w:rsidRPr="00523FC5" w:rsidRDefault="0001400B" w:rsidP="000E2F65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4B8B71A9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 xml:space="preserve">Dovilė </w:t>
      </w:r>
      <w:proofErr w:type="spellStart"/>
      <w:r w:rsidRPr="00523FC5">
        <w:rPr>
          <w:rFonts w:ascii="Calibri" w:hAnsi="Calibri"/>
          <w:bCs/>
          <w:sz w:val="20"/>
          <w:szCs w:val="20"/>
          <w:lang w:val="lt-LT"/>
        </w:rPr>
        <w:t>Ibianskaitė</w:t>
      </w:r>
      <w:proofErr w:type="spellEnd"/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5695E46E" w14:textId="77777777" w:rsidR="00DC4707" w:rsidRPr="004C230C" w:rsidRDefault="00726AF7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03E66" w14:textId="77777777" w:rsidR="00726AF7" w:rsidRDefault="00726AF7">
      <w:r>
        <w:separator/>
      </w:r>
    </w:p>
  </w:endnote>
  <w:endnote w:type="continuationSeparator" w:id="0">
    <w:p w14:paraId="0A5A7DA3" w14:textId="77777777" w:rsidR="00726AF7" w:rsidRDefault="0072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3119B" w14:textId="77777777" w:rsidR="00726AF7" w:rsidRDefault="00726AF7">
      <w:r>
        <w:separator/>
      </w:r>
    </w:p>
  </w:footnote>
  <w:footnote w:type="continuationSeparator" w:id="0">
    <w:p w14:paraId="596F6F55" w14:textId="77777777" w:rsidR="00726AF7" w:rsidRDefault="00726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9BE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1522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65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D50"/>
    <w:rsid w:val="00147117"/>
    <w:rsid w:val="00151262"/>
    <w:rsid w:val="0015165A"/>
    <w:rsid w:val="00151EBE"/>
    <w:rsid w:val="00152DFB"/>
    <w:rsid w:val="00156F0B"/>
    <w:rsid w:val="00160064"/>
    <w:rsid w:val="00162632"/>
    <w:rsid w:val="00163B48"/>
    <w:rsid w:val="00167EDC"/>
    <w:rsid w:val="00170C99"/>
    <w:rsid w:val="00174E01"/>
    <w:rsid w:val="00175E78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4F0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35AC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0C94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F55"/>
    <w:rsid w:val="0031519B"/>
    <w:rsid w:val="00317C8E"/>
    <w:rsid w:val="00321795"/>
    <w:rsid w:val="003257C0"/>
    <w:rsid w:val="00325FDC"/>
    <w:rsid w:val="003264BA"/>
    <w:rsid w:val="00331DF5"/>
    <w:rsid w:val="00333175"/>
    <w:rsid w:val="00336CE4"/>
    <w:rsid w:val="003413EF"/>
    <w:rsid w:val="00341980"/>
    <w:rsid w:val="00342ADB"/>
    <w:rsid w:val="00345BA2"/>
    <w:rsid w:val="0034783C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637"/>
    <w:rsid w:val="003C3F8B"/>
    <w:rsid w:val="003C6276"/>
    <w:rsid w:val="003D029F"/>
    <w:rsid w:val="003D0CD1"/>
    <w:rsid w:val="003D0DF3"/>
    <w:rsid w:val="003D2225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7C75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4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1AD9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3B09"/>
    <w:rsid w:val="0057424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4CB3"/>
    <w:rsid w:val="005F544F"/>
    <w:rsid w:val="005F5862"/>
    <w:rsid w:val="00601526"/>
    <w:rsid w:val="00603E1D"/>
    <w:rsid w:val="00607217"/>
    <w:rsid w:val="00610592"/>
    <w:rsid w:val="00610C38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27BC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86952"/>
    <w:rsid w:val="006909F0"/>
    <w:rsid w:val="006911C8"/>
    <w:rsid w:val="00692CEF"/>
    <w:rsid w:val="00692D38"/>
    <w:rsid w:val="00693C09"/>
    <w:rsid w:val="00693C6D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6989"/>
    <w:rsid w:val="006C7494"/>
    <w:rsid w:val="006C7C77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26AF7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35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007F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35CAF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06B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4480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544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306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1FA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3756E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4A8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07DC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2A61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5DB6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27CE"/>
    <w:rsid w:val="00E354FD"/>
    <w:rsid w:val="00E43C61"/>
    <w:rsid w:val="00E44627"/>
    <w:rsid w:val="00E5341E"/>
    <w:rsid w:val="00E550E0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4716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Eglė Girdauskaitė</cp:lastModifiedBy>
  <cp:revision>2</cp:revision>
  <cp:lastPrinted>2017-05-17T10:42:00Z</cp:lastPrinted>
  <dcterms:created xsi:type="dcterms:W3CDTF">2022-02-08T07:11:00Z</dcterms:created>
  <dcterms:modified xsi:type="dcterms:W3CDTF">2022-02-08T07:11:00Z</dcterms:modified>
</cp:coreProperties>
</file>