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0AE20456" w:rsidR="00015C06" w:rsidRPr="00E07E6A" w:rsidRDefault="00BA3D09" w:rsidP="004A11C0">
      <w:pPr>
        <w:widowControl w:val="0"/>
        <w:autoSpaceDE w:val="0"/>
        <w:autoSpaceDN w:val="0"/>
        <w:adjustRightInd w:val="0"/>
        <w:spacing w:after="24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4A11C0" w:rsidRPr="00E07E6A">
        <w:rPr>
          <w:rFonts w:asciiTheme="minorHAnsi" w:hAnsiTheme="minorHAnsi" w:cstheme="minorHAnsi"/>
          <w:sz w:val="22"/>
          <w:szCs w:val="22"/>
          <w:lang w:val="lt-LT"/>
        </w:rPr>
        <w:t>gruodžio 21</w:t>
      </w:r>
      <w:r w:rsidR="00015C06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19048D7" w14:textId="087E2818" w:rsidR="002C3E70" w:rsidRPr="00E07E6A" w:rsidRDefault="002C3E70" w:rsidP="004A11C0">
      <w:pPr>
        <w:widowControl w:val="0"/>
        <w:autoSpaceDE w:val="0"/>
        <w:autoSpaceDN w:val="0"/>
        <w:adjustRightInd w:val="0"/>
        <w:spacing w:after="24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E07E6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Klimato strategija – jau nueiti žingsniai ir dar laukiantys iššūkiai</w:t>
      </w:r>
    </w:p>
    <w:p w14:paraId="69FE1F83" w14:textId="3AC64958" w:rsidR="00C9532E" w:rsidRPr="00E07E6A" w:rsidRDefault="00370ABD" w:rsidP="004A11C0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Šiandien </w:t>
      </w:r>
      <w:r w:rsidR="00E560F0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visas pasaulis </w:t>
      </w:r>
      <w:r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susiduria su vienu didžiausių </w:t>
      </w:r>
      <w:r w:rsidR="00E560F0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žmonijos </w:t>
      </w:r>
      <w:r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>iššūkių – klimato kaita. Kylant pasaulinei vidutinei oro temperatūrai</w:t>
      </w:r>
      <w:r w:rsidR="0014303A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sparčiai</w:t>
      </w:r>
      <w:r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tirpsta ledynai, </w:t>
      </w:r>
      <w:r w:rsidR="00E560F0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kyla pavojus daugeliui </w:t>
      </w:r>
      <w:r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>gyvūnų bei augalų rūš</w:t>
      </w:r>
      <w:r w:rsidR="00E560F0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>ių, vis daugiau žalos pridaro dažnėjančios ekstremalios oro sąlygos</w:t>
      </w:r>
      <w:r w:rsidR="001D38AA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="009B7305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>Prisidėdama</w:t>
      </w:r>
      <w:r w:rsidR="009C0FEA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prie kovos su </w:t>
      </w:r>
      <w:r w:rsidR="001D38AA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>globaliniu atšilimu</w:t>
      </w:r>
      <w:r w:rsidR="009C0FEA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>, „Lidl“ su</w:t>
      </w:r>
      <w:r w:rsidR="00E560F0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>darė</w:t>
      </w:r>
      <w:r w:rsidR="009C0FEA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klimato strategiją, kurioje </w:t>
      </w:r>
      <w:r w:rsidR="00E560F0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numatyta ne tik </w:t>
      </w:r>
      <w:r w:rsidR="00790D8F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drastiškai </w:t>
      </w:r>
      <w:r w:rsidR="00E560F0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>mažinti dėl savo tiesioginės veiklos susidarančių šiltnamio efektą sukeliančių dujų kiekį, bet ir siekti ryškių pokyčių tiekimo grandinėse.</w:t>
      </w:r>
      <w:r w:rsidR="009C0FEA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1195C5C9" w14:textId="41C999FC" w:rsidR="00FD42EF" w:rsidRPr="00E07E6A" w:rsidRDefault="003F6A30" w:rsidP="004A11C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sz w:val="22"/>
          <w:szCs w:val="22"/>
          <w:lang w:val="lt-LT"/>
        </w:rPr>
        <w:t>2020 m. rugpjūtį „</w:t>
      </w:r>
      <w:proofErr w:type="spellStart"/>
      <w:r w:rsidRPr="00E07E6A">
        <w:rPr>
          <w:rFonts w:asciiTheme="minorHAnsi" w:hAnsiTheme="minorHAnsi" w:cstheme="minorHAnsi"/>
          <w:sz w:val="22"/>
          <w:szCs w:val="22"/>
          <w:lang w:val="lt-LT"/>
        </w:rPr>
        <w:t>Schwarz</w:t>
      </w:r>
      <w:proofErr w:type="spellEnd"/>
      <w:r w:rsidRPr="00E07E6A">
        <w:rPr>
          <w:rFonts w:asciiTheme="minorHAnsi" w:hAnsiTheme="minorHAnsi" w:cstheme="minorHAnsi"/>
          <w:sz w:val="22"/>
          <w:szCs w:val="22"/>
          <w:lang w:val="lt-LT"/>
        </w:rPr>
        <w:t>“ įmonių grupė</w:t>
      </w:r>
      <w:r w:rsidR="00B049C5" w:rsidRPr="00E07E6A">
        <w:rPr>
          <w:rFonts w:asciiTheme="minorHAnsi" w:hAnsiTheme="minorHAnsi" w:cstheme="minorHAnsi"/>
          <w:sz w:val="22"/>
          <w:szCs w:val="22"/>
          <w:lang w:val="lt-LT"/>
        </w:rPr>
        <w:t>, kurios dalimi yra ir „Lidl Lietuva“,</w:t>
      </w:r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prisijungė prie </w:t>
      </w:r>
      <w:proofErr w:type="spellStart"/>
      <w:r w:rsidRPr="00E07E6A">
        <w:rPr>
          <w:rFonts w:asciiTheme="minorHAnsi" w:hAnsiTheme="minorHAnsi" w:cstheme="minorHAnsi"/>
          <w:sz w:val="22"/>
          <w:szCs w:val="22"/>
          <w:lang w:val="lt-LT"/>
        </w:rPr>
        <w:t>Science</w:t>
      </w:r>
      <w:proofErr w:type="spellEnd"/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E07E6A">
        <w:rPr>
          <w:rFonts w:asciiTheme="minorHAnsi" w:hAnsiTheme="minorHAnsi" w:cstheme="minorHAnsi"/>
          <w:sz w:val="22"/>
          <w:szCs w:val="22"/>
          <w:lang w:val="lt-LT"/>
        </w:rPr>
        <w:t>Based</w:t>
      </w:r>
      <w:proofErr w:type="spellEnd"/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E07E6A">
        <w:rPr>
          <w:rFonts w:asciiTheme="minorHAnsi" w:hAnsiTheme="minorHAnsi" w:cstheme="minorHAnsi"/>
          <w:sz w:val="22"/>
          <w:szCs w:val="22"/>
          <w:lang w:val="lt-LT"/>
        </w:rPr>
        <w:t>Targets</w:t>
      </w:r>
      <w:proofErr w:type="spellEnd"/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E07E6A">
        <w:rPr>
          <w:rFonts w:asciiTheme="minorHAnsi" w:hAnsiTheme="minorHAnsi" w:cstheme="minorHAnsi"/>
          <w:sz w:val="22"/>
          <w:szCs w:val="22"/>
          <w:lang w:val="lt-LT"/>
        </w:rPr>
        <w:t>initiative</w:t>
      </w:r>
      <w:proofErr w:type="spellEnd"/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(liet. moksliška</w:t>
      </w:r>
      <w:r w:rsidR="0014303A" w:rsidRPr="00E07E6A">
        <w:rPr>
          <w:rFonts w:asciiTheme="minorHAnsi" w:hAnsiTheme="minorHAnsi" w:cstheme="minorHAnsi"/>
          <w:sz w:val="22"/>
          <w:szCs w:val="22"/>
          <w:lang w:val="lt-LT"/>
        </w:rPr>
        <w:t>i</w:t>
      </w:r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pagrįstų tikslų iniciatyvos, toliau </w:t>
      </w:r>
      <w:r w:rsidR="00DC73EA" w:rsidRPr="00E07E6A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E07E6A">
        <w:rPr>
          <w:rFonts w:asciiTheme="minorHAnsi" w:hAnsiTheme="minorHAnsi" w:cstheme="minorHAnsi"/>
          <w:sz w:val="22"/>
          <w:szCs w:val="22"/>
          <w:lang w:val="lt-LT"/>
        </w:rPr>
        <w:t>SBTi</w:t>
      </w:r>
      <w:proofErr w:type="spellEnd"/>
      <w:r w:rsidRPr="00E07E6A">
        <w:rPr>
          <w:rFonts w:asciiTheme="minorHAnsi" w:hAnsiTheme="minorHAnsi" w:cstheme="minorHAnsi"/>
          <w:sz w:val="22"/>
          <w:szCs w:val="22"/>
          <w:lang w:val="lt-LT"/>
        </w:rPr>
        <w:t>), kuri vienija įmones ir organizacijas, siekiančias mažinti savo šiltnamio efektą sukeliančių dujų (ŠESD) emisiją</w:t>
      </w:r>
      <w:r w:rsidR="00FD42EF" w:rsidRPr="00E07E6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D79473C" w14:textId="5B530BA4" w:rsidR="0014303A" w:rsidRPr="00E07E6A" w:rsidRDefault="00C408C0" w:rsidP="004A11C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sz w:val="22"/>
          <w:szCs w:val="22"/>
          <w:lang w:val="lt-LT"/>
        </w:rPr>
        <w:t>Remdamasis „</w:t>
      </w:r>
      <w:proofErr w:type="spellStart"/>
      <w:r w:rsidRPr="00E07E6A">
        <w:rPr>
          <w:rFonts w:asciiTheme="minorHAnsi" w:hAnsiTheme="minorHAnsi" w:cstheme="minorHAnsi"/>
          <w:sz w:val="22"/>
          <w:szCs w:val="22"/>
          <w:lang w:val="lt-LT"/>
        </w:rPr>
        <w:t>Schwarz</w:t>
      </w:r>
      <w:proofErr w:type="spellEnd"/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B049C5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grupės </w:t>
      </w:r>
      <w:r w:rsidRPr="00E07E6A">
        <w:rPr>
          <w:rFonts w:asciiTheme="minorHAnsi" w:hAnsiTheme="minorHAnsi" w:cstheme="minorHAnsi"/>
          <w:sz w:val="22"/>
          <w:szCs w:val="22"/>
          <w:lang w:val="lt-LT"/>
        </w:rPr>
        <w:t>tikslais,</w:t>
      </w:r>
      <w:r w:rsidR="00FD42E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5CB4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Pr="00E07E6A">
        <w:rPr>
          <w:rFonts w:asciiTheme="minorHAnsi" w:hAnsiTheme="minorHAnsi" w:cstheme="minorHAnsi"/>
          <w:sz w:val="22"/>
          <w:szCs w:val="22"/>
          <w:lang w:val="lt-LT"/>
        </w:rPr>
        <w:t>prekybos tinklas</w:t>
      </w:r>
      <w:r w:rsidR="00FD42E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5CB4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FD42E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parengė </w:t>
      </w:r>
      <w:r w:rsidR="00B049C5" w:rsidRPr="00E07E6A">
        <w:rPr>
          <w:rFonts w:asciiTheme="minorHAnsi" w:hAnsiTheme="minorHAnsi" w:cstheme="minorHAnsi"/>
          <w:sz w:val="22"/>
          <w:szCs w:val="22"/>
          <w:lang w:val="lt-LT"/>
        </w:rPr>
        <w:t>savo</w:t>
      </w:r>
      <w:r w:rsidR="00FD42E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klimato strategiją, </w:t>
      </w:r>
      <w:r w:rsidR="003F6A30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kurioje </w:t>
      </w:r>
      <w:r w:rsidR="00DC73EA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išsikėlė </w:t>
      </w:r>
      <w:r w:rsidR="00B049C5" w:rsidRPr="00E07E6A">
        <w:rPr>
          <w:rFonts w:asciiTheme="minorHAnsi" w:hAnsiTheme="minorHAnsi" w:cstheme="minorHAnsi"/>
          <w:sz w:val="22"/>
          <w:szCs w:val="22"/>
          <w:lang w:val="lt-LT"/>
        </w:rPr>
        <w:t>ambicingus</w:t>
      </w:r>
      <w:r w:rsidR="00DC73EA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tikslus. </w:t>
      </w:r>
      <w:r w:rsidR="0014303A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Lyginant su 2019 m., iki 2030 m. bendrovės </w:t>
      </w:r>
      <w:r w:rsidR="002C244D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operatyvinės veiklos </w:t>
      </w:r>
      <w:r w:rsidR="0014303A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ŠESD emisija mažės 80 proc., o nuo </w:t>
      </w:r>
      <w:r w:rsidR="002C244D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finansinių </w:t>
      </w:r>
      <w:r w:rsidR="0014303A" w:rsidRPr="00E07E6A">
        <w:rPr>
          <w:rFonts w:asciiTheme="minorHAnsi" w:hAnsiTheme="minorHAnsi" w:cstheme="minorHAnsi"/>
          <w:sz w:val="22"/>
          <w:szCs w:val="22"/>
          <w:lang w:val="lt-LT"/>
        </w:rPr>
        <w:t>2022 m. „Lidl Lietuva“ taps klimatui neutralia įmone</w:t>
      </w:r>
      <w:r w:rsidR="00F34DAE" w:rsidRPr="00E07E6A">
        <w:rPr>
          <w:rFonts w:asciiTheme="minorHAnsi" w:hAnsiTheme="minorHAnsi" w:cstheme="minorHAnsi"/>
          <w:sz w:val="22"/>
          <w:szCs w:val="22"/>
          <w:lang w:val="lt-LT"/>
        </w:rPr>
        <w:t>, kompensuodama tas operatyvinės veiklos emisijas, kurių eliminavimas kol kas per daug sudėtingas</w:t>
      </w:r>
      <w:r w:rsidR="0014303A" w:rsidRPr="00E07E6A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F01AA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Be to, ypatingai daug dėmesio bus skiriama ir </w:t>
      </w:r>
      <w:r w:rsidR="005302B8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„Lidl“ produktų </w:t>
      </w:r>
      <w:r w:rsidR="00F01AA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tiekimo grandinėse </w:t>
      </w:r>
      <w:r w:rsidR="005302B8" w:rsidRPr="00E07E6A">
        <w:rPr>
          <w:rFonts w:asciiTheme="minorHAnsi" w:hAnsiTheme="minorHAnsi" w:cstheme="minorHAnsi"/>
          <w:sz w:val="22"/>
          <w:szCs w:val="22"/>
          <w:lang w:val="lt-LT"/>
        </w:rPr>
        <w:t>susidarančioms ŠESD mažinti.</w:t>
      </w:r>
    </w:p>
    <w:p w14:paraId="07E4729C" w14:textId="2D509402" w:rsidR="0014303A" w:rsidRPr="00E07E6A" w:rsidRDefault="003F6A30" w:rsidP="004A11C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2C244D" w:rsidRPr="00E07E6A"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14303A" w:rsidRPr="00E07E6A">
        <w:rPr>
          <w:rFonts w:asciiTheme="minorHAnsi" w:hAnsiTheme="minorHAnsi" w:cstheme="minorHAnsi"/>
          <w:sz w:val="22"/>
          <w:szCs w:val="22"/>
          <w:lang w:val="lt-LT"/>
        </w:rPr>
        <w:t>limato kaitos pasekm</w:t>
      </w:r>
      <w:r w:rsidR="002C244D" w:rsidRPr="00E07E6A">
        <w:rPr>
          <w:rFonts w:asciiTheme="minorHAnsi" w:hAnsiTheme="minorHAnsi" w:cstheme="minorHAnsi"/>
          <w:sz w:val="22"/>
          <w:szCs w:val="22"/>
          <w:lang w:val="lt-LT"/>
        </w:rPr>
        <w:t>ės gali būti labai skaudžios ir sukelti negrįžtamus procesus</w:t>
      </w:r>
      <w:r w:rsidR="0014303A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, todėl </w:t>
      </w:r>
      <w:r w:rsidR="002C244D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kovoti </w:t>
      </w:r>
      <w:r w:rsidR="0014303A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su </w:t>
      </w:r>
      <w:r w:rsidR="002C244D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šiuo </w:t>
      </w:r>
      <w:r w:rsidR="0014303A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vienu didžiausių tvarumo iššūkių </w:t>
      </w:r>
      <w:r w:rsidR="002C244D" w:rsidRPr="00E07E6A">
        <w:rPr>
          <w:rFonts w:asciiTheme="minorHAnsi" w:hAnsiTheme="minorHAnsi" w:cstheme="minorHAnsi"/>
          <w:sz w:val="22"/>
          <w:szCs w:val="22"/>
          <w:lang w:val="lt-LT"/>
        </w:rPr>
        <w:t>reikia nedelsiant.</w:t>
      </w:r>
      <w:r w:rsidR="0014303A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970BF" w:rsidRPr="00E07E6A">
        <w:rPr>
          <w:rFonts w:asciiTheme="minorHAnsi" w:hAnsiTheme="minorHAnsi" w:cstheme="minorHAnsi"/>
          <w:sz w:val="22"/>
          <w:szCs w:val="22"/>
          <w:lang w:val="lt-LT"/>
        </w:rPr>
        <w:t>Veiksmų ėmėmės dar „Lidl“ veiklos Lietuvoje pradžioje, pavyzdžiui, pirkdami iš atsinaujinančių šaltinių pagamintą elektros energiją, efektyvindami jos naudojimą bei skatindami darbuotojų sąmoningumą</w:t>
      </w:r>
      <w:r w:rsidR="0014303A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“, – teigia „Lidl Lietuva“ </w:t>
      </w:r>
      <w:r w:rsidR="00F34DAE" w:rsidRPr="00E07E6A">
        <w:rPr>
          <w:rFonts w:asciiTheme="minorHAnsi" w:hAnsiTheme="minorHAnsi" w:cstheme="minorHAnsi"/>
          <w:sz w:val="22"/>
          <w:szCs w:val="22"/>
          <w:lang w:val="lt-LT"/>
        </w:rPr>
        <w:t>socialinės atsakomybės konsultantė Rasa Didjurgytė</w:t>
      </w:r>
      <w:r w:rsidR="0014303A" w:rsidRPr="00E07E6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A35A04E" w14:textId="6FFCAF85" w:rsidR="00B43038" w:rsidRPr="00E07E6A" w:rsidRDefault="004C3881" w:rsidP="004A11C0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>Energiją tausoja paprasti sprendimai</w:t>
      </w:r>
    </w:p>
    <w:p w14:paraId="2303EE53" w14:textId="3EE66007" w:rsidR="00B148E6" w:rsidRPr="00E07E6A" w:rsidRDefault="00095EF9" w:rsidP="004A11C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Įgyvendindamas klimato strategiją, prekybos tinklas </w:t>
      </w:r>
      <w:r w:rsidR="00F970B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sieks pokyčių </w:t>
      </w:r>
      <w:r w:rsidR="008F311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trijose </w:t>
      </w:r>
      <w:r w:rsidRPr="00E07E6A">
        <w:rPr>
          <w:rFonts w:asciiTheme="minorHAnsi" w:hAnsiTheme="minorHAnsi" w:cstheme="minorHAnsi"/>
          <w:sz w:val="22"/>
          <w:szCs w:val="22"/>
          <w:lang w:val="lt-LT"/>
        </w:rPr>
        <w:t>skirtingose ŠESD emisijos srityse</w:t>
      </w:r>
      <w:r w:rsidR="00DC73EA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8F311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Pirmoji </w:t>
      </w:r>
      <w:r w:rsidR="00DC73EA" w:rsidRPr="00E07E6A">
        <w:rPr>
          <w:rFonts w:asciiTheme="minorHAnsi" w:hAnsiTheme="minorHAnsi" w:cstheme="minorHAnsi"/>
          <w:sz w:val="22"/>
          <w:szCs w:val="22"/>
          <w:lang w:val="lt-LT"/>
        </w:rPr>
        <w:t>iš jų</w:t>
      </w:r>
      <w:r w:rsidR="00B148E6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– tiesiogiai </w:t>
      </w:r>
      <w:r w:rsidR="009B51C6" w:rsidRPr="00E07E6A">
        <w:rPr>
          <w:rFonts w:asciiTheme="minorHAnsi" w:hAnsiTheme="minorHAnsi" w:cstheme="minorHAnsi"/>
          <w:sz w:val="22"/>
          <w:szCs w:val="22"/>
          <w:lang w:val="lt-LT"/>
        </w:rPr>
        <w:t>dėl įmonės veiklos išmetam</w:t>
      </w:r>
      <w:r w:rsidR="00451A05" w:rsidRPr="00E07E6A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9B51C6" w:rsidRPr="00E07E6A">
        <w:rPr>
          <w:rFonts w:asciiTheme="minorHAnsi" w:hAnsiTheme="minorHAnsi" w:cstheme="minorHAnsi"/>
          <w:sz w:val="22"/>
          <w:szCs w:val="22"/>
          <w:lang w:val="lt-LT"/>
        </w:rPr>
        <w:t>s ŠESD, kur</w:t>
      </w:r>
      <w:r w:rsidR="00451A05" w:rsidRPr="00E07E6A">
        <w:rPr>
          <w:rFonts w:asciiTheme="minorHAnsi" w:hAnsiTheme="minorHAnsi" w:cstheme="minorHAnsi"/>
          <w:sz w:val="22"/>
          <w:szCs w:val="22"/>
          <w:lang w:val="lt-LT"/>
        </w:rPr>
        <w:t>ias</w:t>
      </w:r>
      <w:r w:rsidR="009B51C6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bendrovė gali </w:t>
      </w:r>
      <w:r w:rsidR="005302B8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pati </w:t>
      </w:r>
      <w:r w:rsidR="009B51C6" w:rsidRPr="00E07E6A">
        <w:rPr>
          <w:rFonts w:asciiTheme="minorHAnsi" w:hAnsiTheme="minorHAnsi" w:cstheme="minorHAnsi"/>
          <w:sz w:val="22"/>
          <w:szCs w:val="22"/>
          <w:lang w:val="lt-LT"/>
        </w:rPr>
        <w:t>kontroliuoti. Ši sritis apima parduotuvėse veikiančią šaldymo įrangą, įmonei priklausantį transportą</w:t>
      </w:r>
      <w:r w:rsidR="005302B8" w:rsidRPr="00E07E6A">
        <w:rPr>
          <w:rFonts w:asciiTheme="minorHAnsi" w:hAnsiTheme="minorHAnsi" w:cstheme="minorHAnsi"/>
          <w:sz w:val="22"/>
          <w:szCs w:val="22"/>
          <w:lang w:val="lt-LT"/>
        </w:rPr>
        <w:t>, pačios įmonės gaminamą energiją</w:t>
      </w:r>
      <w:r w:rsidR="009B51C6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ir kt.</w:t>
      </w:r>
    </w:p>
    <w:p w14:paraId="65992366" w14:textId="18A2BC86" w:rsidR="00F32BAE" w:rsidRPr="00E07E6A" w:rsidRDefault="009B51C6" w:rsidP="004A11C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sz w:val="22"/>
          <w:szCs w:val="22"/>
          <w:lang w:val="lt-LT"/>
        </w:rPr>
        <w:t>„Siekdami permainų,</w:t>
      </w:r>
      <w:r w:rsidR="0078394D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plečiame</w:t>
      </w:r>
      <w:r w:rsidR="005302B8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natūralių </w:t>
      </w:r>
      <w:proofErr w:type="spellStart"/>
      <w:r w:rsidR="005302B8" w:rsidRPr="00E07E6A">
        <w:rPr>
          <w:rFonts w:asciiTheme="minorHAnsi" w:hAnsiTheme="minorHAnsi" w:cstheme="minorHAnsi"/>
          <w:sz w:val="22"/>
          <w:szCs w:val="22"/>
          <w:lang w:val="lt-LT"/>
        </w:rPr>
        <w:t>šaltnešių</w:t>
      </w:r>
      <w:proofErr w:type="spellEnd"/>
      <w:r w:rsidR="005302B8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naudojimą savo parduotuvių šaldymo įrangoje</w:t>
      </w:r>
      <w:r w:rsidR="008F311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, taip pat </w:t>
      </w:r>
      <w:r w:rsidR="0078394D" w:rsidRPr="00E07E6A">
        <w:rPr>
          <w:rFonts w:asciiTheme="minorHAnsi" w:hAnsiTheme="minorHAnsi" w:cstheme="minorHAnsi"/>
          <w:sz w:val="22"/>
          <w:szCs w:val="22"/>
          <w:lang w:val="lt-LT"/>
        </w:rPr>
        <w:t>didiname</w:t>
      </w:r>
      <w:r w:rsidR="008F311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ant „Lidl“ parduotuvių stogų esančių saulės elektrinių kiekį. Šiuo metu </w:t>
      </w:r>
      <w:r w:rsidR="00790D8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tokias elektrines turi </w:t>
      </w:r>
      <w:r w:rsidR="008F311F" w:rsidRPr="00E07E6A">
        <w:rPr>
          <w:rFonts w:asciiTheme="minorHAnsi" w:hAnsiTheme="minorHAnsi" w:cstheme="minorHAnsi"/>
          <w:sz w:val="22"/>
          <w:szCs w:val="22"/>
          <w:lang w:val="lt-LT"/>
        </w:rPr>
        <w:t>jau 12 parduotuvių“</w:t>
      </w:r>
      <w:r w:rsidR="00F32BAE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, – sako </w:t>
      </w:r>
      <w:r w:rsidR="00F34DAE" w:rsidRPr="00E07E6A">
        <w:rPr>
          <w:rFonts w:asciiTheme="minorHAnsi" w:hAnsiTheme="minorHAnsi" w:cstheme="minorHAnsi"/>
          <w:sz w:val="22"/>
          <w:szCs w:val="22"/>
          <w:lang w:val="lt-LT"/>
        </w:rPr>
        <w:t>R. Didjurgytė</w:t>
      </w:r>
      <w:r w:rsidR="00F32BAE" w:rsidRPr="00E07E6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6272D7B" w14:textId="0A4CAE59" w:rsidR="00F06DDA" w:rsidRDefault="00F06DDA" w:rsidP="004A11C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sz w:val="22"/>
          <w:szCs w:val="22"/>
          <w:lang w:val="lt-LT"/>
        </w:rPr>
        <w:t>Įmonė taip pat savo klientams suteikia galimybę nemokamai pasikrauti elektromobilių akumuliatorius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Įkrovimo stotelių prekybos tinklas turi jau šešias. Naujausia iš jų – Rokiškyje, 60-ojoje tinklo parduotuvėje Lietuvoje. </w:t>
      </w:r>
    </w:p>
    <w:p w14:paraId="79BFD142" w14:textId="148C09C3" w:rsidR="00B43038" w:rsidRDefault="00F06DDA" w:rsidP="004A11C0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>Perka</w:t>
      </w:r>
      <w:r w:rsidR="00CE22D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tik </w:t>
      </w:r>
      <w:r w:rsidR="004C3881">
        <w:rPr>
          <w:rFonts w:asciiTheme="minorHAnsi" w:hAnsiTheme="minorHAnsi" w:cstheme="minorHAnsi"/>
          <w:b/>
          <w:bCs/>
          <w:sz w:val="22"/>
          <w:szCs w:val="22"/>
          <w:lang w:val="lt-LT"/>
        </w:rPr>
        <w:t>žali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ąją </w:t>
      </w:r>
      <w:r w:rsidR="00CE22DB">
        <w:rPr>
          <w:rFonts w:asciiTheme="minorHAnsi" w:hAnsiTheme="minorHAnsi" w:cstheme="minorHAnsi"/>
          <w:b/>
          <w:bCs/>
          <w:sz w:val="22"/>
          <w:szCs w:val="22"/>
          <w:lang w:val="lt-LT"/>
        </w:rPr>
        <w:t>energij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ą</w:t>
      </w:r>
    </w:p>
    <w:p w14:paraId="7D67F0C9" w14:textId="77777777" w:rsidR="008F311F" w:rsidRPr="00E07E6A" w:rsidRDefault="008F311F" w:rsidP="008F311F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Antroji ŠESD emisijos sritis </w:t>
      </w:r>
      <w:r w:rsidRPr="008F311F">
        <w:rPr>
          <w:rFonts w:asciiTheme="minorHAnsi" w:hAnsiTheme="minorHAnsi" w:cstheme="minorHAnsi"/>
          <w:sz w:val="22"/>
          <w:szCs w:val="22"/>
          <w:lang w:val="lt-LT"/>
        </w:rPr>
        <w:t xml:space="preserve">apima netiesiogiai susidariusias </w:t>
      </w:r>
      <w:r>
        <w:rPr>
          <w:rFonts w:asciiTheme="minorHAnsi" w:hAnsiTheme="minorHAnsi" w:cstheme="minorHAnsi"/>
          <w:sz w:val="22"/>
          <w:szCs w:val="22"/>
          <w:lang w:val="lt-LT"/>
        </w:rPr>
        <w:t>dujas</w:t>
      </w:r>
      <w:r w:rsidRPr="008F311F">
        <w:rPr>
          <w:rFonts w:asciiTheme="minorHAnsi" w:hAnsiTheme="minorHAnsi" w:cstheme="minorHAnsi"/>
          <w:sz w:val="22"/>
          <w:szCs w:val="22"/>
          <w:lang w:val="lt-LT"/>
        </w:rPr>
        <w:t>, atsirandančias už įmonės ribų gaminant įmonės naudojamą elektros ar šilumos energiją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4C3881">
        <w:rPr>
          <w:rFonts w:asciiTheme="minorHAnsi" w:hAnsiTheme="minorHAnsi" w:cstheme="minorHAnsi"/>
          <w:sz w:val="22"/>
          <w:szCs w:val="22"/>
          <w:lang w:val="lt-LT"/>
        </w:rPr>
        <w:t xml:space="preserve">Efektyvesnis elektros energijos vartojimas – </w:t>
      </w:r>
      <w:r w:rsidR="00DB185D">
        <w:rPr>
          <w:rFonts w:asciiTheme="minorHAnsi" w:hAnsiTheme="minorHAnsi" w:cstheme="minorHAnsi"/>
          <w:sz w:val="22"/>
          <w:szCs w:val="22"/>
          <w:lang w:val="lt-LT"/>
        </w:rPr>
        <w:t>svarbi</w:t>
      </w:r>
      <w:r w:rsidR="004C3881">
        <w:rPr>
          <w:rFonts w:asciiTheme="minorHAnsi" w:hAnsiTheme="minorHAnsi" w:cstheme="minorHAnsi"/>
          <w:sz w:val="22"/>
          <w:szCs w:val="22"/>
          <w:lang w:val="lt-LT"/>
        </w:rPr>
        <w:t xml:space="preserve"> „Lidl“ klimato strategijos </w:t>
      </w:r>
      <w:r w:rsidR="00DB185D" w:rsidRPr="00E07E6A">
        <w:rPr>
          <w:rFonts w:asciiTheme="minorHAnsi" w:hAnsiTheme="minorHAnsi" w:cstheme="minorHAnsi"/>
          <w:sz w:val="22"/>
          <w:szCs w:val="22"/>
          <w:lang w:val="lt-LT"/>
        </w:rPr>
        <w:t>dalis</w:t>
      </w:r>
      <w:r w:rsidR="004C3881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, tačiau tam tikri sprendimai priimti daug anksčiau nei įmonė prisijungė prie </w:t>
      </w:r>
      <w:proofErr w:type="spellStart"/>
      <w:r w:rsidR="004C3881" w:rsidRPr="00E07E6A">
        <w:rPr>
          <w:rFonts w:asciiTheme="minorHAnsi" w:hAnsiTheme="minorHAnsi" w:cstheme="minorHAnsi"/>
          <w:sz w:val="22"/>
          <w:szCs w:val="22"/>
          <w:lang w:val="lt-LT"/>
        </w:rPr>
        <w:t>SBTi</w:t>
      </w:r>
      <w:proofErr w:type="spellEnd"/>
      <w:r w:rsidR="004C3881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iniciatyvos.</w:t>
      </w:r>
    </w:p>
    <w:p w14:paraId="6F0F4512" w14:textId="7BC72751" w:rsidR="00D23C5A" w:rsidRDefault="008F311F" w:rsidP="004A11C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Specialistė pažymi, kad </w:t>
      </w:r>
      <w:r w:rsidR="0078394D" w:rsidRPr="00E07E6A"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D23C5A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uo 2017 m. prekybos tinkle įdiegtas energijos vadybos standartas ISO 50001, o </w:t>
      </w:r>
      <w:r w:rsidR="00DB185D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pastatai </w:t>
      </w:r>
      <w:r w:rsidR="00D23C5A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statomi </w:t>
      </w:r>
      <w:r w:rsidR="00DB185D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taip, kad </w:t>
      </w:r>
      <w:r w:rsidR="001E1120" w:rsidRPr="00E07E6A">
        <w:rPr>
          <w:rFonts w:asciiTheme="minorHAnsi" w:hAnsiTheme="minorHAnsi" w:cstheme="minorHAnsi"/>
          <w:sz w:val="22"/>
          <w:szCs w:val="22"/>
          <w:lang w:val="lt-LT"/>
        </w:rPr>
        <w:t>atitiktų</w:t>
      </w:r>
      <w:r w:rsidR="00DB185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23C5A">
        <w:rPr>
          <w:rFonts w:asciiTheme="minorHAnsi" w:hAnsiTheme="minorHAnsi" w:cstheme="minorHAnsi"/>
          <w:sz w:val="22"/>
          <w:szCs w:val="22"/>
          <w:lang w:val="lt-LT"/>
        </w:rPr>
        <w:t>tvaresnių pastatų sertifikat</w:t>
      </w:r>
      <w:r w:rsidR="001E1120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D23C5A"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 w:rsidR="00D23C5A">
        <w:rPr>
          <w:rFonts w:asciiTheme="minorHAnsi" w:hAnsiTheme="minorHAnsi" w:cstheme="minorHAnsi"/>
          <w:sz w:val="22"/>
          <w:szCs w:val="22"/>
          <w:lang w:val="lt-LT"/>
        </w:rPr>
        <w:t>Edge</w:t>
      </w:r>
      <w:proofErr w:type="spellEnd"/>
      <w:r w:rsidR="00D23C5A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1E1120">
        <w:rPr>
          <w:rFonts w:asciiTheme="minorHAnsi" w:hAnsiTheme="minorHAnsi" w:cstheme="minorHAnsi"/>
          <w:sz w:val="22"/>
          <w:szCs w:val="22"/>
          <w:lang w:val="lt-LT"/>
        </w:rPr>
        <w:t xml:space="preserve"> reikalavimus</w:t>
      </w:r>
      <w:r w:rsidR="00D23C5A">
        <w:rPr>
          <w:rFonts w:asciiTheme="minorHAnsi" w:hAnsiTheme="minorHAnsi" w:cstheme="minorHAnsi"/>
          <w:sz w:val="22"/>
          <w:szCs w:val="22"/>
          <w:lang w:val="lt-LT"/>
        </w:rPr>
        <w:t xml:space="preserve">. Šį sertifikatą turi dauguma </w:t>
      </w:r>
      <w:r w:rsidR="00DB185D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D23C5A">
        <w:rPr>
          <w:rFonts w:asciiTheme="minorHAnsi" w:hAnsiTheme="minorHAnsi" w:cstheme="minorHAnsi"/>
          <w:sz w:val="22"/>
          <w:szCs w:val="22"/>
          <w:lang w:val="lt-LT"/>
        </w:rPr>
        <w:t>parduotuvių ir Kauno rajone esantis logistikos centras.</w:t>
      </w:r>
    </w:p>
    <w:p w14:paraId="223C3980" w14:textId="460A834B" w:rsidR="0078394D" w:rsidRPr="00D23C5A" w:rsidRDefault="0078394D" w:rsidP="004A11C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Visose „Lidl“ parduotuvėse taip pat </w:t>
      </w:r>
      <w:r w:rsidR="00227213">
        <w:rPr>
          <w:rFonts w:asciiTheme="minorHAnsi" w:hAnsiTheme="minorHAnsi" w:cstheme="minorHAnsi"/>
          <w:sz w:val="22"/>
          <w:szCs w:val="22"/>
          <w:lang w:val="lt-LT"/>
        </w:rPr>
        <w:t>įrengta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sumanaus apšvietimo sistema, padedanti taupyti energiją. Pavyzdžiui,  vykstant parduotuvės atidarymo pasiruošimo darbams apšvietimas veikia taupiuoju režimu, o parduotuvei užsidarius, automatiškai išsijungia.</w:t>
      </w:r>
    </w:p>
    <w:p w14:paraId="3DE98F89" w14:textId="7BEBAC32" w:rsidR="004C3881" w:rsidRPr="00E07E6A" w:rsidRDefault="00227213" w:rsidP="004A11C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1E1120">
        <w:rPr>
          <w:rFonts w:asciiTheme="minorHAnsi" w:hAnsiTheme="minorHAnsi" w:cstheme="minorHAnsi"/>
          <w:sz w:val="22"/>
          <w:szCs w:val="22"/>
          <w:lang w:val="lt-LT"/>
        </w:rPr>
        <w:t>Ne mažiau svarbu ir naudojamos elektros energijos kilmė.</w:t>
      </w:r>
      <w:r w:rsidR="004C3881" w:rsidRPr="004C388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C3881">
        <w:rPr>
          <w:rFonts w:asciiTheme="minorHAnsi" w:hAnsiTheme="minorHAnsi" w:cstheme="minorHAnsi"/>
          <w:sz w:val="22"/>
          <w:szCs w:val="22"/>
          <w:lang w:val="lt-LT"/>
        </w:rPr>
        <w:t xml:space="preserve">Nuo pat „Lidl“ </w:t>
      </w:r>
      <w:r w:rsidR="001E1120">
        <w:rPr>
          <w:rFonts w:asciiTheme="minorHAnsi" w:hAnsiTheme="minorHAnsi" w:cstheme="minorHAnsi"/>
          <w:sz w:val="22"/>
          <w:szCs w:val="22"/>
          <w:lang w:val="lt-LT"/>
        </w:rPr>
        <w:t xml:space="preserve">parduotuvių atidarymo </w:t>
      </w:r>
      <w:r w:rsidR="004C3881">
        <w:rPr>
          <w:rFonts w:asciiTheme="minorHAnsi" w:hAnsiTheme="minorHAnsi" w:cstheme="minorHAnsi"/>
          <w:sz w:val="22"/>
          <w:szCs w:val="22"/>
          <w:lang w:val="lt-LT"/>
        </w:rPr>
        <w:t>Lietuv</w:t>
      </w:r>
      <w:r w:rsidR="001E1120">
        <w:rPr>
          <w:rFonts w:asciiTheme="minorHAnsi" w:hAnsiTheme="minorHAnsi" w:cstheme="minorHAnsi"/>
          <w:sz w:val="22"/>
          <w:szCs w:val="22"/>
          <w:lang w:val="lt-LT"/>
        </w:rPr>
        <w:t>oje</w:t>
      </w:r>
      <w:r w:rsidR="004C388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E1120">
        <w:rPr>
          <w:rFonts w:asciiTheme="minorHAnsi" w:hAnsiTheme="minorHAnsi" w:cstheme="minorHAnsi"/>
          <w:sz w:val="22"/>
          <w:szCs w:val="22"/>
          <w:lang w:val="lt-LT"/>
        </w:rPr>
        <w:t>tinklas perka tik</w:t>
      </w:r>
      <w:r w:rsidR="004C3881">
        <w:rPr>
          <w:rFonts w:asciiTheme="minorHAnsi" w:hAnsiTheme="minorHAnsi" w:cstheme="minorHAnsi"/>
          <w:sz w:val="22"/>
          <w:szCs w:val="22"/>
          <w:lang w:val="lt-LT"/>
        </w:rPr>
        <w:t xml:space="preserve"> iš atsinaujinančių šaltinių pagamint</w:t>
      </w:r>
      <w:r w:rsidR="001E1120">
        <w:rPr>
          <w:rFonts w:asciiTheme="minorHAnsi" w:hAnsiTheme="minorHAnsi" w:cstheme="minorHAnsi"/>
          <w:sz w:val="22"/>
          <w:szCs w:val="22"/>
          <w:lang w:val="lt-LT"/>
        </w:rPr>
        <w:t xml:space="preserve">ą </w:t>
      </w:r>
      <w:r w:rsidR="004C3881">
        <w:rPr>
          <w:rFonts w:asciiTheme="minorHAnsi" w:hAnsiTheme="minorHAnsi" w:cstheme="minorHAnsi"/>
          <w:sz w:val="22"/>
          <w:szCs w:val="22"/>
          <w:lang w:val="lt-LT"/>
        </w:rPr>
        <w:t>elektros energij</w:t>
      </w:r>
      <w:r w:rsidR="001E1120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4C3881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F01AAF">
        <w:rPr>
          <w:rFonts w:asciiTheme="minorHAnsi" w:hAnsiTheme="minorHAnsi" w:cstheme="minorHAnsi"/>
          <w:sz w:val="22"/>
          <w:szCs w:val="22"/>
          <w:lang w:val="lt-LT"/>
        </w:rPr>
        <w:t xml:space="preserve"> Iškastinio kuro deginimas yra vienas pagrindinių klimato kaitos priežasčių, tad n</w:t>
      </w:r>
      <w:r w:rsidR="004C3881">
        <w:rPr>
          <w:rFonts w:asciiTheme="minorHAnsi" w:hAnsiTheme="minorHAnsi" w:cstheme="minorHAnsi"/>
          <w:sz w:val="22"/>
          <w:szCs w:val="22"/>
          <w:lang w:val="lt-LT"/>
        </w:rPr>
        <w:t>audodami žalią</w:t>
      </w:r>
      <w:r w:rsidR="00F01AAF">
        <w:rPr>
          <w:rFonts w:asciiTheme="minorHAnsi" w:hAnsiTheme="minorHAnsi" w:cstheme="minorHAnsi"/>
          <w:sz w:val="22"/>
          <w:szCs w:val="22"/>
          <w:lang w:val="lt-LT"/>
        </w:rPr>
        <w:t>ją</w:t>
      </w:r>
      <w:r w:rsidR="004C3881">
        <w:rPr>
          <w:rFonts w:asciiTheme="minorHAnsi" w:hAnsiTheme="minorHAnsi" w:cstheme="minorHAnsi"/>
          <w:sz w:val="22"/>
          <w:szCs w:val="22"/>
          <w:lang w:val="lt-LT"/>
        </w:rPr>
        <w:t xml:space="preserve"> energiją mes tausojame aplinką ir prisidedame prie kovos </w:t>
      </w:r>
      <w:r>
        <w:rPr>
          <w:rFonts w:asciiTheme="minorHAnsi" w:hAnsiTheme="minorHAnsi" w:cstheme="minorHAnsi"/>
          <w:sz w:val="22"/>
          <w:szCs w:val="22"/>
          <w:lang w:val="lt-LT"/>
        </w:rPr>
        <w:t>su</w:t>
      </w:r>
      <w:r w:rsidR="006E0FFD">
        <w:rPr>
          <w:rFonts w:asciiTheme="minorHAnsi" w:hAnsiTheme="minorHAnsi" w:cstheme="minorHAnsi"/>
          <w:sz w:val="22"/>
          <w:szCs w:val="22"/>
          <w:lang w:val="lt-LT"/>
        </w:rPr>
        <w:t xml:space="preserve"> klimato pokyči</w:t>
      </w:r>
      <w:r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Pr="00E07E6A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4C3881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, – sako </w:t>
      </w:r>
      <w:r w:rsidR="00F34DAE" w:rsidRPr="00E07E6A">
        <w:rPr>
          <w:rFonts w:asciiTheme="minorHAnsi" w:hAnsiTheme="minorHAnsi" w:cstheme="minorHAnsi"/>
          <w:sz w:val="22"/>
          <w:szCs w:val="22"/>
          <w:lang w:val="lt-LT"/>
        </w:rPr>
        <w:t>R. Didjurgytė</w:t>
      </w:r>
      <w:r w:rsidR="004C3881" w:rsidRPr="00E07E6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1210BFB" w14:textId="39E4D0BE" w:rsidR="004C3881" w:rsidRPr="00E07E6A" w:rsidRDefault="004C3881" w:rsidP="004A11C0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Elektros tvarumo reikalavimai </w:t>
      </w:r>
      <w:r w:rsidR="00957846"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– </w:t>
      </w:r>
      <w:r w:rsidRPr="00E07E6A">
        <w:rPr>
          <w:rFonts w:asciiTheme="minorHAnsi" w:hAnsiTheme="minorHAnsi" w:cstheme="minorHAnsi"/>
          <w:b/>
          <w:bCs/>
          <w:sz w:val="22"/>
          <w:szCs w:val="22"/>
          <w:lang w:val="lt-LT"/>
        </w:rPr>
        <w:t>ir tiekėjams</w:t>
      </w:r>
    </w:p>
    <w:p w14:paraId="0A195740" w14:textId="1B0B3FCD" w:rsidR="00957846" w:rsidRPr="00E07E6A" w:rsidRDefault="0078394D" w:rsidP="004A11C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Paskutinioji – trečioji – ŠESD emisijos sritis </w:t>
      </w:r>
      <w:r w:rsidR="00D920EF" w:rsidRPr="00E07E6A">
        <w:rPr>
          <w:rFonts w:asciiTheme="minorHAnsi" w:hAnsiTheme="minorHAnsi" w:cstheme="minorHAnsi"/>
          <w:sz w:val="22"/>
          <w:szCs w:val="22"/>
          <w:lang w:val="lt-LT"/>
        </w:rPr>
        <w:t>apima dujas, susidarančias vertės kūrimo grandinėje.</w:t>
      </w:r>
    </w:p>
    <w:p w14:paraId="7C2006B6" w14:textId="411E366D" w:rsidR="004C3881" w:rsidRPr="00E07E6A" w:rsidRDefault="004C3881" w:rsidP="004A11C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sz w:val="22"/>
          <w:szCs w:val="22"/>
          <w:lang w:val="lt-LT"/>
        </w:rPr>
        <w:t>„Auginant, gaminant, transportuojant bei naudojant „Lidl“ parduotuvių lentyn</w:t>
      </w:r>
      <w:r w:rsidR="00F01AA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ose esančius </w:t>
      </w:r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produktus į aplinką išskiriamas emisijų kiekis sudaro didžiąją dalį „Lidl“ ŠESD pėdsako. </w:t>
      </w:r>
      <w:r w:rsidR="00D920EF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Kadangi patys šių procesų nekontroliuojame, tarsimės su stambiausiais tiekėjais, kurių procesai reikšmingiausiai prisideda prie poveikio klimatui. </w:t>
      </w:r>
      <w:r w:rsidR="00836C66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Siekiame, kad tiekėjai, kurių emisijos sudaro 75 proc. „Lidl“ trečiosios ŠESD srities emisijos, taip pat prisijungtų prie </w:t>
      </w:r>
      <w:proofErr w:type="spellStart"/>
      <w:r w:rsidR="00836C66" w:rsidRPr="00E07E6A">
        <w:rPr>
          <w:rFonts w:asciiTheme="minorHAnsi" w:hAnsiTheme="minorHAnsi" w:cstheme="minorHAnsi"/>
          <w:sz w:val="22"/>
          <w:szCs w:val="22"/>
          <w:lang w:val="lt-LT"/>
        </w:rPr>
        <w:t>SBTi</w:t>
      </w:r>
      <w:proofErr w:type="spellEnd"/>
      <w:r w:rsidR="00836C66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 ir atitinkamai išsikeltų emisijos mažinimo tikslus</w:t>
      </w:r>
      <w:r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“, – pabrėžia </w:t>
      </w:r>
      <w:r w:rsidR="00F34DAE" w:rsidRPr="00E07E6A">
        <w:rPr>
          <w:rFonts w:asciiTheme="minorHAnsi" w:hAnsiTheme="minorHAnsi" w:cstheme="minorHAnsi"/>
          <w:sz w:val="22"/>
          <w:szCs w:val="22"/>
          <w:lang w:val="lt-LT"/>
        </w:rPr>
        <w:t>socialinės atsakomybės konsultantė</w:t>
      </w:r>
      <w:r w:rsidRPr="00E07E6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3DA0056" w14:textId="05360376" w:rsidR="004C3881" w:rsidRPr="00F922A5" w:rsidRDefault="00F34DAE" w:rsidP="004A11C0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07E6A">
        <w:rPr>
          <w:rFonts w:asciiTheme="minorHAnsi" w:hAnsiTheme="minorHAnsi" w:cstheme="minorHAnsi"/>
          <w:sz w:val="22"/>
          <w:szCs w:val="22"/>
          <w:lang w:val="lt-LT"/>
        </w:rPr>
        <w:t>R. Didjurgytės teigimu</w:t>
      </w:r>
      <w:r w:rsidR="004C3881" w:rsidRPr="00E07E6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36C66" w:rsidRPr="00E07E6A">
        <w:rPr>
          <w:rFonts w:asciiTheme="minorHAnsi" w:hAnsiTheme="minorHAnsi" w:cstheme="minorHAnsi"/>
          <w:sz w:val="22"/>
          <w:szCs w:val="22"/>
          <w:lang w:val="lt-LT"/>
        </w:rPr>
        <w:t>tik</w:t>
      </w:r>
      <w:r w:rsidR="00836C6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veikiant</w:t>
      </w:r>
      <w:r w:rsidR="00836C66">
        <w:rPr>
          <w:rFonts w:asciiTheme="minorHAnsi" w:hAnsiTheme="minorHAnsi" w:cstheme="minorHAnsi"/>
          <w:sz w:val="22"/>
          <w:szCs w:val="22"/>
          <w:lang w:val="lt-LT"/>
        </w:rPr>
        <w:t xml:space="preserve"> išvien su savo partneriais </w:t>
      </w:r>
      <w:r>
        <w:rPr>
          <w:rFonts w:asciiTheme="minorHAnsi" w:hAnsiTheme="minorHAnsi" w:cstheme="minorHAnsi"/>
          <w:sz w:val="22"/>
          <w:szCs w:val="22"/>
          <w:lang w:val="lt-LT"/>
        </w:rPr>
        <w:t>galima pasiekti reikšmingų rezultatų.</w:t>
      </w:r>
    </w:p>
    <w:p w14:paraId="230B8519" w14:textId="7C637E14" w:rsidR="004A11C0" w:rsidRDefault="004A11C0" w:rsidP="004A11C0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405179">
        <w:rPr>
          <w:rFonts w:asciiTheme="minorHAnsi" w:hAnsiTheme="minorHAnsi" w:cstheme="minorHAnsi"/>
          <w:b/>
          <w:bCs/>
          <w:sz w:val="22"/>
          <w:szCs w:val="22"/>
          <w:lang w:val="lt-LT"/>
        </w:rPr>
        <w:t>Daugiau informacijos:</w:t>
      </w:r>
    </w:p>
    <w:p w14:paraId="0FE8C1BA" w14:textId="77777777" w:rsidR="004A11C0" w:rsidRPr="00405179" w:rsidRDefault="004A11C0" w:rsidP="004A11C0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555055C" w14:textId="77777777" w:rsidR="004A11C0" w:rsidRDefault="004A11C0" w:rsidP="004A11C0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405179">
        <w:rPr>
          <w:rFonts w:asciiTheme="minorHAnsi" w:hAnsiTheme="minorHAnsi" w:cstheme="minorHAnsi"/>
          <w:sz w:val="22"/>
          <w:szCs w:val="22"/>
          <w:lang w:val="lt-LT"/>
        </w:rPr>
        <w:t>Rasa Didjurgytė</w:t>
      </w:r>
    </w:p>
    <w:p w14:paraId="78C8319A" w14:textId="77777777" w:rsidR="004A11C0" w:rsidRDefault="004A11C0" w:rsidP="004A11C0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405179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departamentas</w:t>
      </w:r>
    </w:p>
    <w:p w14:paraId="6942A9ED" w14:textId="7C6CE633" w:rsidR="004A11C0" w:rsidRDefault="004A11C0" w:rsidP="004A11C0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405179">
        <w:rPr>
          <w:rFonts w:asciiTheme="minorHAnsi" w:hAnsiTheme="minorHAnsi" w:cstheme="minorHAnsi"/>
          <w:sz w:val="22"/>
          <w:szCs w:val="22"/>
          <w:lang w:val="lt-LT"/>
        </w:rPr>
        <w:t>UAB „Lidl Lietuva“</w:t>
      </w:r>
    </w:p>
    <w:p w14:paraId="0BFDD984" w14:textId="5323E960" w:rsidR="004A11C0" w:rsidRPr="00405179" w:rsidRDefault="004A11C0" w:rsidP="004A11C0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405179">
        <w:rPr>
          <w:rFonts w:asciiTheme="minorHAnsi" w:hAnsiTheme="minorHAnsi" w:cstheme="minorHAnsi"/>
          <w:sz w:val="22"/>
          <w:szCs w:val="22"/>
          <w:lang w:val="lt-LT"/>
        </w:rPr>
        <w:t>Mob. tel. +370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405179">
        <w:rPr>
          <w:rFonts w:asciiTheme="minorHAnsi" w:hAnsiTheme="minorHAnsi" w:cstheme="minorHAnsi"/>
          <w:sz w:val="22"/>
          <w:szCs w:val="22"/>
          <w:lang w:val="lt-LT"/>
        </w:rPr>
        <w:t>670 13305</w:t>
      </w:r>
    </w:p>
    <w:p w14:paraId="4F41B4C9" w14:textId="3323E38C" w:rsidR="00365615" w:rsidRPr="00E560F0" w:rsidRDefault="00E07E6A" w:rsidP="004A11C0">
      <w:pPr>
        <w:jc w:val="both"/>
        <w:rPr>
          <w:rFonts w:ascii="Calibri" w:hAnsi="Calibri"/>
          <w:bCs/>
          <w:sz w:val="20"/>
          <w:szCs w:val="20"/>
          <w:lang w:val="en-US"/>
        </w:rPr>
      </w:pPr>
      <w:hyperlink r:id="rId8" w:history="1">
        <w:r w:rsidR="004A11C0" w:rsidRPr="00C57144">
          <w:rPr>
            <w:rFonts w:asciiTheme="minorHAnsi" w:hAnsiTheme="minorHAnsi" w:cstheme="minorHAnsi"/>
            <w:sz w:val="22"/>
            <w:szCs w:val="22"/>
            <w:lang w:val="lt-LT"/>
          </w:rPr>
          <w:t>rasa.didjurgyte@lidl.lt</w:t>
        </w:r>
      </w:hyperlink>
    </w:p>
    <w:sectPr w:rsidR="00365615" w:rsidRPr="00E560F0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853E4" w14:textId="77777777" w:rsidR="00DF5753" w:rsidRDefault="00DF5753">
      <w:r>
        <w:separator/>
      </w:r>
    </w:p>
  </w:endnote>
  <w:endnote w:type="continuationSeparator" w:id="0">
    <w:p w14:paraId="71653C8B" w14:textId="77777777" w:rsidR="00DF5753" w:rsidRDefault="00DF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3684A" w14:textId="77777777" w:rsidR="00DF5753" w:rsidRDefault="00DF5753">
      <w:r>
        <w:separator/>
      </w:r>
    </w:p>
  </w:footnote>
  <w:footnote w:type="continuationSeparator" w:id="0">
    <w:p w14:paraId="21D495B1" w14:textId="77777777" w:rsidR="00DF5753" w:rsidRDefault="00DF5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9FF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5EF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17E5"/>
    <w:rsid w:val="0014303A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249A"/>
    <w:rsid w:val="001C3DA6"/>
    <w:rsid w:val="001C4A99"/>
    <w:rsid w:val="001C5BCD"/>
    <w:rsid w:val="001C5F13"/>
    <w:rsid w:val="001D1260"/>
    <w:rsid w:val="001D12F4"/>
    <w:rsid w:val="001D38AA"/>
    <w:rsid w:val="001D523C"/>
    <w:rsid w:val="001D6AA7"/>
    <w:rsid w:val="001D7706"/>
    <w:rsid w:val="001E0AD9"/>
    <w:rsid w:val="001E1120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6B1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27213"/>
    <w:rsid w:val="00230F26"/>
    <w:rsid w:val="002314A2"/>
    <w:rsid w:val="0023539A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3F2A"/>
    <w:rsid w:val="002950E4"/>
    <w:rsid w:val="00296A26"/>
    <w:rsid w:val="00296A44"/>
    <w:rsid w:val="002A1E0E"/>
    <w:rsid w:val="002A2940"/>
    <w:rsid w:val="002A4569"/>
    <w:rsid w:val="002A4D06"/>
    <w:rsid w:val="002A5542"/>
    <w:rsid w:val="002A7736"/>
    <w:rsid w:val="002A77E1"/>
    <w:rsid w:val="002B1DE2"/>
    <w:rsid w:val="002B5ADD"/>
    <w:rsid w:val="002C244D"/>
    <w:rsid w:val="002C2E67"/>
    <w:rsid w:val="002C3B7A"/>
    <w:rsid w:val="002C3E70"/>
    <w:rsid w:val="002C411E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D2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50"/>
    <w:rsid w:val="00363F8E"/>
    <w:rsid w:val="003655CB"/>
    <w:rsid w:val="00365615"/>
    <w:rsid w:val="00370ABD"/>
    <w:rsid w:val="00371DF9"/>
    <w:rsid w:val="00375B7B"/>
    <w:rsid w:val="00376112"/>
    <w:rsid w:val="00377281"/>
    <w:rsid w:val="00380A8C"/>
    <w:rsid w:val="00382121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45CA"/>
    <w:rsid w:val="0039562E"/>
    <w:rsid w:val="003A0E37"/>
    <w:rsid w:val="003A43AF"/>
    <w:rsid w:val="003A639A"/>
    <w:rsid w:val="003A69C7"/>
    <w:rsid w:val="003B1DF9"/>
    <w:rsid w:val="003B3F46"/>
    <w:rsid w:val="003B412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E32B0"/>
    <w:rsid w:val="003F22E2"/>
    <w:rsid w:val="003F6A30"/>
    <w:rsid w:val="003F7B49"/>
    <w:rsid w:val="004018B2"/>
    <w:rsid w:val="004041DA"/>
    <w:rsid w:val="00405680"/>
    <w:rsid w:val="00406AF6"/>
    <w:rsid w:val="00406BDF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3B6B"/>
    <w:rsid w:val="00434859"/>
    <w:rsid w:val="00436893"/>
    <w:rsid w:val="004437E6"/>
    <w:rsid w:val="0044535C"/>
    <w:rsid w:val="00451A05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8468A"/>
    <w:rsid w:val="004903DB"/>
    <w:rsid w:val="00490AAC"/>
    <w:rsid w:val="004924F1"/>
    <w:rsid w:val="00492AB5"/>
    <w:rsid w:val="00492C07"/>
    <w:rsid w:val="004938CD"/>
    <w:rsid w:val="004967CA"/>
    <w:rsid w:val="004A1069"/>
    <w:rsid w:val="004A11C0"/>
    <w:rsid w:val="004A121F"/>
    <w:rsid w:val="004A1C3A"/>
    <w:rsid w:val="004A3135"/>
    <w:rsid w:val="004A507A"/>
    <w:rsid w:val="004A587B"/>
    <w:rsid w:val="004A7C33"/>
    <w:rsid w:val="004B330E"/>
    <w:rsid w:val="004B3B89"/>
    <w:rsid w:val="004B631A"/>
    <w:rsid w:val="004B75FA"/>
    <w:rsid w:val="004C230C"/>
    <w:rsid w:val="004C23EE"/>
    <w:rsid w:val="004C2756"/>
    <w:rsid w:val="004C2D71"/>
    <w:rsid w:val="004C3881"/>
    <w:rsid w:val="004C63F3"/>
    <w:rsid w:val="004C7E80"/>
    <w:rsid w:val="004D070E"/>
    <w:rsid w:val="004D3A1F"/>
    <w:rsid w:val="004D45F0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4F65CC"/>
    <w:rsid w:val="0050201A"/>
    <w:rsid w:val="00504572"/>
    <w:rsid w:val="00506530"/>
    <w:rsid w:val="00506A83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02B8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2FB9"/>
    <w:rsid w:val="0059418E"/>
    <w:rsid w:val="0059468D"/>
    <w:rsid w:val="00594D41"/>
    <w:rsid w:val="005A0707"/>
    <w:rsid w:val="005A5738"/>
    <w:rsid w:val="005A5FF7"/>
    <w:rsid w:val="005B2889"/>
    <w:rsid w:val="005B2E6C"/>
    <w:rsid w:val="005B3AA5"/>
    <w:rsid w:val="005B43D8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474F3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B6C47"/>
    <w:rsid w:val="006C07D9"/>
    <w:rsid w:val="006C2504"/>
    <w:rsid w:val="006C30F7"/>
    <w:rsid w:val="006C3481"/>
    <w:rsid w:val="006C37B7"/>
    <w:rsid w:val="006C7494"/>
    <w:rsid w:val="006E0FFD"/>
    <w:rsid w:val="006E1AD8"/>
    <w:rsid w:val="006F0DF8"/>
    <w:rsid w:val="006F2182"/>
    <w:rsid w:val="006F2C7C"/>
    <w:rsid w:val="006F5349"/>
    <w:rsid w:val="006F57DB"/>
    <w:rsid w:val="006F6F56"/>
    <w:rsid w:val="006F7A60"/>
    <w:rsid w:val="00700366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48AF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394D"/>
    <w:rsid w:val="00785706"/>
    <w:rsid w:val="00786916"/>
    <w:rsid w:val="00790B73"/>
    <w:rsid w:val="00790D8F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5DB2"/>
    <w:rsid w:val="008169EE"/>
    <w:rsid w:val="008201EE"/>
    <w:rsid w:val="00821F27"/>
    <w:rsid w:val="0082729A"/>
    <w:rsid w:val="0082783A"/>
    <w:rsid w:val="00830A3C"/>
    <w:rsid w:val="008312F0"/>
    <w:rsid w:val="00833414"/>
    <w:rsid w:val="00835742"/>
    <w:rsid w:val="00836C66"/>
    <w:rsid w:val="00842897"/>
    <w:rsid w:val="008435EE"/>
    <w:rsid w:val="0084452E"/>
    <w:rsid w:val="00844639"/>
    <w:rsid w:val="00844E56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527E"/>
    <w:rsid w:val="00870371"/>
    <w:rsid w:val="008814D2"/>
    <w:rsid w:val="008822AF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311F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57846"/>
    <w:rsid w:val="00960817"/>
    <w:rsid w:val="00961ABE"/>
    <w:rsid w:val="00962BD0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51C6"/>
    <w:rsid w:val="009B7305"/>
    <w:rsid w:val="009B7443"/>
    <w:rsid w:val="009B7685"/>
    <w:rsid w:val="009B77E2"/>
    <w:rsid w:val="009C0FEA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5C10"/>
    <w:rsid w:val="00A471E9"/>
    <w:rsid w:val="00A52280"/>
    <w:rsid w:val="00A52F77"/>
    <w:rsid w:val="00A53149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8D6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49C5"/>
    <w:rsid w:val="00B06737"/>
    <w:rsid w:val="00B07179"/>
    <w:rsid w:val="00B11521"/>
    <w:rsid w:val="00B115ED"/>
    <w:rsid w:val="00B1445D"/>
    <w:rsid w:val="00B148E6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8E6"/>
    <w:rsid w:val="00B41F6F"/>
    <w:rsid w:val="00B42CD0"/>
    <w:rsid w:val="00B43038"/>
    <w:rsid w:val="00B44AEE"/>
    <w:rsid w:val="00B46716"/>
    <w:rsid w:val="00B473DA"/>
    <w:rsid w:val="00B47A88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CB4"/>
    <w:rsid w:val="00C16549"/>
    <w:rsid w:val="00C170C0"/>
    <w:rsid w:val="00C17C85"/>
    <w:rsid w:val="00C215AF"/>
    <w:rsid w:val="00C21D74"/>
    <w:rsid w:val="00C23105"/>
    <w:rsid w:val="00C25105"/>
    <w:rsid w:val="00C253C6"/>
    <w:rsid w:val="00C258F7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08C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8256E"/>
    <w:rsid w:val="00C94926"/>
    <w:rsid w:val="00C9532E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571"/>
    <w:rsid w:val="00CC2EF2"/>
    <w:rsid w:val="00CC5993"/>
    <w:rsid w:val="00CC7904"/>
    <w:rsid w:val="00CD08EC"/>
    <w:rsid w:val="00CD1895"/>
    <w:rsid w:val="00CD706A"/>
    <w:rsid w:val="00CE22DB"/>
    <w:rsid w:val="00CE2B74"/>
    <w:rsid w:val="00CE4B0D"/>
    <w:rsid w:val="00CE4F41"/>
    <w:rsid w:val="00CE4FA0"/>
    <w:rsid w:val="00CF52D2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3C5A"/>
    <w:rsid w:val="00D24705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4AF3"/>
    <w:rsid w:val="00D666AA"/>
    <w:rsid w:val="00D82CD9"/>
    <w:rsid w:val="00D833BD"/>
    <w:rsid w:val="00D8365A"/>
    <w:rsid w:val="00D83F91"/>
    <w:rsid w:val="00D843E9"/>
    <w:rsid w:val="00D87CFA"/>
    <w:rsid w:val="00D920EF"/>
    <w:rsid w:val="00D93D76"/>
    <w:rsid w:val="00D94E6A"/>
    <w:rsid w:val="00D95145"/>
    <w:rsid w:val="00D95B95"/>
    <w:rsid w:val="00D96517"/>
    <w:rsid w:val="00DA0095"/>
    <w:rsid w:val="00DA45D7"/>
    <w:rsid w:val="00DA4EE9"/>
    <w:rsid w:val="00DA5232"/>
    <w:rsid w:val="00DA6968"/>
    <w:rsid w:val="00DB11F9"/>
    <w:rsid w:val="00DB185D"/>
    <w:rsid w:val="00DB1B93"/>
    <w:rsid w:val="00DB1F58"/>
    <w:rsid w:val="00DB4EC6"/>
    <w:rsid w:val="00DB6BB0"/>
    <w:rsid w:val="00DC73EA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DF5753"/>
    <w:rsid w:val="00E04DF2"/>
    <w:rsid w:val="00E05BEF"/>
    <w:rsid w:val="00E07045"/>
    <w:rsid w:val="00E07E6A"/>
    <w:rsid w:val="00E11C12"/>
    <w:rsid w:val="00E1339D"/>
    <w:rsid w:val="00E208E3"/>
    <w:rsid w:val="00E20FEA"/>
    <w:rsid w:val="00E220FA"/>
    <w:rsid w:val="00E2482B"/>
    <w:rsid w:val="00E24956"/>
    <w:rsid w:val="00E24DF5"/>
    <w:rsid w:val="00E25D64"/>
    <w:rsid w:val="00E354FD"/>
    <w:rsid w:val="00E43C61"/>
    <w:rsid w:val="00E44627"/>
    <w:rsid w:val="00E5341E"/>
    <w:rsid w:val="00E560F0"/>
    <w:rsid w:val="00E57192"/>
    <w:rsid w:val="00E62A23"/>
    <w:rsid w:val="00E6375E"/>
    <w:rsid w:val="00E63F9F"/>
    <w:rsid w:val="00E643DB"/>
    <w:rsid w:val="00E64869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39B2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1AAF"/>
    <w:rsid w:val="00F038A7"/>
    <w:rsid w:val="00F06DDA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2BAE"/>
    <w:rsid w:val="00F341BB"/>
    <w:rsid w:val="00F34670"/>
    <w:rsid w:val="00F34927"/>
    <w:rsid w:val="00F34DAE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5A65"/>
    <w:rsid w:val="00F56A3C"/>
    <w:rsid w:val="00F5722F"/>
    <w:rsid w:val="00F57FFD"/>
    <w:rsid w:val="00F60891"/>
    <w:rsid w:val="00F6310A"/>
    <w:rsid w:val="00F65250"/>
    <w:rsid w:val="00F660B4"/>
    <w:rsid w:val="00F66773"/>
    <w:rsid w:val="00F67317"/>
    <w:rsid w:val="00F70D60"/>
    <w:rsid w:val="00F7151E"/>
    <w:rsid w:val="00F71AB1"/>
    <w:rsid w:val="00F71C4E"/>
    <w:rsid w:val="00F7524B"/>
    <w:rsid w:val="00F80059"/>
    <w:rsid w:val="00F80A0A"/>
    <w:rsid w:val="00F829B9"/>
    <w:rsid w:val="00F83CC0"/>
    <w:rsid w:val="00F878B3"/>
    <w:rsid w:val="00F9053E"/>
    <w:rsid w:val="00F922A5"/>
    <w:rsid w:val="00F95B53"/>
    <w:rsid w:val="00F970BF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2EF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7D0"/>
    <w:rsid w:val="00FF0EAA"/>
    <w:rsid w:val="00FF4EEC"/>
    <w:rsid w:val="00FF5FB6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6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a.didjurg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Didjurgytė</cp:lastModifiedBy>
  <cp:revision>9</cp:revision>
  <cp:lastPrinted>2017-05-17T10:42:00Z</cp:lastPrinted>
  <dcterms:created xsi:type="dcterms:W3CDTF">2021-12-20T09:10:00Z</dcterms:created>
  <dcterms:modified xsi:type="dcterms:W3CDTF">2021-12-21T09:14:00Z</dcterms:modified>
</cp:coreProperties>
</file>