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349" w14:textId="789EA987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542FBD">
        <w:rPr>
          <w:rFonts w:asciiTheme="minorHAnsi" w:hAnsiTheme="minorHAnsi" w:cstheme="minorHAnsi"/>
          <w:sz w:val="22"/>
          <w:szCs w:val="22"/>
        </w:rPr>
        <w:t>02</w:t>
      </w:r>
      <w:r w:rsidR="00387C06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A480F">
        <w:rPr>
          <w:rFonts w:asciiTheme="minorHAnsi" w:hAnsiTheme="minorHAnsi" w:cstheme="minorHAnsi"/>
          <w:sz w:val="22"/>
          <w:szCs w:val="22"/>
          <w:lang w:val="lt-LT"/>
        </w:rPr>
        <w:t>gruodžio</w:t>
      </w:r>
      <w:r w:rsidR="00FD3B5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25958">
        <w:rPr>
          <w:rFonts w:asciiTheme="minorHAnsi" w:hAnsiTheme="minorHAnsi" w:cstheme="minorHAnsi"/>
          <w:sz w:val="22"/>
          <w:szCs w:val="22"/>
        </w:rPr>
        <w:t>10</w:t>
      </w:r>
      <w:r w:rsidR="00DA3EE0" w:rsidRPr="00125958">
        <w:rPr>
          <w:rFonts w:asciiTheme="minorHAnsi" w:hAnsiTheme="minorHAnsi" w:cstheme="minorHAnsi"/>
          <w:sz w:val="22"/>
          <w:szCs w:val="22"/>
        </w:rPr>
        <w:t xml:space="preserve"> d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40BA214" w14:textId="77777777" w:rsidR="00F437FC" w:rsidRPr="00F44F4A" w:rsidRDefault="00F437FC" w:rsidP="00F96824">
      <w:pP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02885790" w14:textId="1C214ABF" w:rsidR="003F59BF" w:rsidRDefault="2C0AB5ED" w:rsidP="35EFD797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35EFD79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Dar</w:t>
      </w:r>
      <w:r w:rsidR="00F96824" w:rsidRPr="35EFD79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daugiau dėmesio darbuotojų sveikatai</w:t>
      </w:r>
      <w:r w:rsidR="00F44F4A" w:rsidRPr="35EFD79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:</w:t>
      </w:r>
      <w:r w:rsidR="00F96824" w:rsidRPr="35EFD79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E579E4" w:rsidRPr="35EFD79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nuo sausio </w:t>
      </w:r>
      <w:r w:rsidR="00F96824" w:rsidRPr="35EFD79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 Lietuva“ </w:t>
      </w:r>
      <w:r w:rsidR="00F437FC" w:rsidRPr="35EFD797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praplės sveikatos draudimo paketą</w:t>
      </w:r>
    </w:p>
    <w:p w14:paraId="3D6CD616" w14:textId="1EF10663" w:rsidR="00CF75F7" w:rsidRDefault="00CF75F7" w:rsidP="0030530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1B7D6DF" w14:textId="264DBE98" w:rsidR="00385C56" w:rsidRDefault="00945F50" w:rsidP="35EFD797">
      <w:pPr>
        <w:spacing w:after="16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>Norėdamas skirti dar daugiau dėmesio darbuotoj</w:t>
      </w:r>
      <w:r w:rsidR="006711E3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>ų sveikatai</w:t>
      </w:r>
      <w:r w:rsidR="4412F51A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>,</w:t>
      </w:r>
      <w:r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m</w:t>
      </w:r>
      <w:r w:rsidR="00B808E8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ažmeninės prekybos tinklas „Lidl“ </w:t>
      </w:r>
      <w:r w:rsidR="001B6A47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plečia </w:t>
      </w:r>
      <w:r w:rsidR="00F02704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privataus </w:t>
      </w:r>
      <w:r w:rsidR="00B808E8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sveikatos draudimo paketą. Nuo 2022 m. sausio 1 d. </w:t>
      </w:r>
      <w:r w:rsidR="001B6A47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įmonė </w:t>
      </w:r>
      <w:r w:rsidR="009B67B2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>visiems komandos nariams</w:t>
      </w:r>
      <w:r w:rsidR="006873E9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kompensuos </w:t>
      </w:r>
      <w:r w:rsidR="001B6A47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ir </w:t>
      </w:r>
      <w:r w:rsidR="001D68C3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>dalį odontologijos bei optikos paslaugų išlaidų</w:t>
      </w:r>
      <w:r w:rsidR="009B7A50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</w:t>
      </w:r>
      <w:r w:rsidR="003F59BF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DA3EE0">
        <w:rPr>
          <w:rFonts w:asciiTheme="minorHAnsi" w:hAnsiTheme="minorHAnsi" w:cstheme="minorBidi"/>
          <w:b/>
          <w:bCs/>
          <w:sz w:val="22"/>
          <w:szCs w:val="22"/>
          <w:lang w:val="lt-LT"/>
        </w:rPr>
        <w:t>I</w:t>
      </w:r>
      <w:r w:rsidR="009B7A50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>š viso</w:t>
      </w:r>
      <w:r w:rsidR="00DA3EE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„Lidl Lietuva“</w:t>
      </w:r>
      <w:r w:rsidR="009B7A50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0D769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į </w:t>
      </w:r>
      <w:r w:rsidR="009B7A50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>darbuotojų sveikatos draudim</w:t>
      </w:r>
      <w:r w:rsidR="000D7693">
        <w:rPr>
          <w:rFonts w:asciiTheme="minorHAnsi" w:hAnsiTheme="minorHAnsi" w:cstheme="minorBidi"/>
          <w:b/>
          <w:bCs/>
          <w:sz w:val="22"/>
          <w:szCs w:val="22"/>
          <w:lang w:val="lt-LT"/>
        </w:rPr>
        <w:t>ą</w:t>
      </w:r>
      <w:r w:rsidR="009B7A50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2F4FFA">
        <w:rPr>
          <w:rFonts w:asciiTheme="minorHAnsi" w:hAnsiTheme="minorHAnsi" w:cstheme="minorBidi"/>
          <w:b/>
          <w:bCs/>
          <w:sz w:val="22"/>
          <w:szCs w:val="22"/>
          <w:lang w:val="lt-LT"/>
        </w:rPr>
        <w:t>ateinančiais metais</w:t>
      </w:r>
      <w:r w:rsidR="009B7A50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0D7693">
        <w:rPr>
          <w:rFonts w:asciiTheme="minorHAnsi" w:hAnsiTheme="minorHAnsi" w:cstheme="minorBidi"/>
          <w:b/>
          <w:bCs/>
          <w:sz w:val="22"/>
          <w:szCs w:val="22"/>
          <w:lang w:val="lt-LT"/>
        </w:rPr>
        <w:t>investuos</w:t>
      </w:r>
      <w:r w:rsidR="009B7A50" w:rsidRPr="35EFD797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2F4FFA" w:rsidRPr="002F4FFA">
        <w:rPr>
          <w:rFonts w:asciiTheme="minorHAnsi" w:hAnsiTheme="minorHAnsi" w:cstheme="minorBidi"/>
          <w:b/>
          <w:bCs/>
          <w:sz w:val="22"/>
          <w:szCs w:val="22"/>
          <w:lang w:val="lt-LT"/>
        </w:rPr>
        <w:t>28 proc. daugiau</w:t>
      </w:r>
      <w:r w:rsidR="009F213B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lėšų</w:t>
      </w:r>
      <w:r w:rsidR="002F4FFA" w:rsidRPr="002F4FFA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nei šiemet.</w:t>
      </w:r>
    </w:p>
    <w:p w14:paraId="4957D0CA" w14:textId="1685B57B" w:rsidR="00F02704" w:rsidRDefault="00F02704" w:rsidP="00F02704">
      <w:pPr>
        <w:spacing w:after="160"/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„Stengiamės, kad mūsų </w:t>
      </w:r>
      <w:r w:rsidRPr="00BE3C18">
        <w:rPr>
          <w:rFonts w:ascii="Calibri" w:hAnsi="Calibri" w:cs="Calibri"/>
          <w:sz w:val="22"/>
          <w:szCs w:val="22"/>
          <w:lang w:val="lt-LT"/>
        </w:rPr>
        <w:t>darbuotojai gautų visą jiems reikalingą sveikatos priežiūrą, todėl nuolat peržiūrime papildomų naudų spektrą ir įtraukiame vis daugiau aktualių paslaugų</w:t>
      </w:r>
      <w:r w:rsidR="001C3990">
        <w:rPr>
          <w:rFonts w:ascii="Calibri" w:hAnsi="Calibri" w:cs="Calibri"/>
          <w:sz w:val="22"/>
          <w:szCs w:val="22"/>
          <w:lang w:val="lt-LT"/>
        </w:rPr>
        <w:t xml:space="preserve">. Nuo </w:t>
      </w:r>
      <w:r w:rsidR="003F59BF">
        <w:rPr>
          <w:rFonts w:ascii="Calibri" w:hAnsi="Calibri" w:cs="Calibri"/>
          <w:sz w:val="22"/>
          <w:szCs w:val="22"/>
          <w:lang w:val="lt-LT"/>
        </w:rPr>
        <w:t xml:space="preserve">sausio </w:t>
      </w:r>
      <w:r w:rsidR="003F59BF" w:rsidRPr="00E652EF">
        <w:rPr>
          <w:rFonts w:ascii="Calibri" w:hAnsi="Calibri" w:cs="Calibri"/>
          <w:sz w:val="22"/>
          <w:szCs w:val="22"/>
          <w:lang w:val="lt-LT"/>
        </w:rPr>
        <w:t>1 d.</w:t>
      </w:r>
      <w:r w:rsidR="001C3990">
        <w:rPr>
          <w:rFonts w:ascii="Calibri" w:hAnsi="Calibri" w:cs="Calibri"/>
          <w:sz w:val="22"/>
          <w:szCs w:val="22"/>
          <w:lang w:val="lt-LT"/>
        </w:rPr>
        <w:t xml:space="preserve"> dalinai kompensuosime </w:t>
      </w:r>
      <w:r w:rsidRPr="00BE3C18">
        <w:rPr>
          <w:rFonts w:ascii="Calibri" w:hAnsi="Calibri" w:cs="Calibri"/>
          <w:sz w:val="22"/>
          <w:szCs w:val="22"/>
          <w:lang w:val="lt-LT"/>
        </w:rPr>
        <w:t>apsilankym</w:t>
      </w:r>
      <w:r w:rsidR="001C3990">
        <w:rPr>
          <w:rFonts w:ascii="Calibri" w:hAnsi="Calibri" w:cs="Calibri"/>
          <w:sz w:val="22"/>
          <w:szCs w:val="22"/>
          <w:lang w:val="lt-LT"/>
        </w:rPr>
        <w:t>us</w:t>
      </w:r>
      <w:r w:rsidRPr="00BE3C18">
        <w:rPr>
          <w:rFonts w:ascii="Calibri" w:hAnsi="Calibri" w:cs="Calibri"/>
          <w:sz w:val="22"/>
          <w:szCs w:val="22"/>
          <w:lang w:val="lt-LT"/>
        </w:rPr>
        <w:t xml:space="preserve"> pas odontologą ar okulistą. </w:t>
      </w:r>
      <w:r w:rsidRPr="00DB378B">
        <w:rPr>
          <w:rFonts w:ascii="Calibri" w:hAnsi="Calibri" w:cs="Calibri"/>
          <w:sz w:val="22"/>
          <w:szCs w:val="22"/>
          <w:lang w:val="lt-LT"/>
        </w:rPr>
        <w:t xml:space="preserve">Tikime, kad </w:t>
      </w:r>
      <w:r w:rsidR="00DA3EE0" w:rsidRPr="00DB378B">
        <w:rPr>
          <w:rFonts w:ascii="Calibri" w:hAnsi="Calibri" w:cs="Calibri"/>
          <w:sz w:val="22"/>
          <w:szCs w:val="22"/>
          <w:lang w:val="lt-LT"/>
        </w:rPr>
        <w:t>draudimo praplėtimas suteiks mūsų darbuotojams ir jų sveikatai dar daugiau naudos</w:t>
      </w:r>
      <w:r w:rsidRPr="00BE3C18">
        <w:rPr>
          <w:rFonts w:ascii="Calibri" w:hAnsi="Calibri" w:cs="Calibri"/>
          <w:sz w:val="22"/>
          <w:szCs w:val="22"/>
          <w:lang w:val="lt-LT"/>
        </w:rPr>
        <w:t>“, – sako „Lidl Lietuva“ personalo vadovė ir valdybos narė</w:t>
      </w:r>
      <w:r>
        <w:rPr>
          <w:rFonts w:ascii="Calibri" w:hAnsi="Calibri" w:cs="Calibri"/>
          <w:sz w:val="22"/>
          <w:szCs w:val="22"/>
          <w:lang w:val="lt-LT"/>
        </w:rPr>
        <w:t xml:space="preserve"> Sandra Savickienė.</w:t>
      </w:r>
    </w:p>
    <w:p w14:paraId="3A922555" w14:textId="2C25F54B" w:rsidR="00F02704" w:rsidRDefault="00F02704" w:rsidP="00F02704">
      <w:pPr>
        <w:spacing w:after="160"/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Anot S. Savickienės, </w:t>
      </w:r>
      <w:r w:rsidR="002D193B">
        <w:rPr>
          <w:rFonts w:ascii="Calibri" w:hAnsi="Calibri" w:cs="Calibri"/>
          <w:sz w:val="22"/>
          <w:szCs w:val="22"/>
          <w:lang w:val="lt-LT"/>
        </w:rPr>
        <w:t xml:space="preserve">nuo 2019 m. pradžios kasmet </w:t>
      </w:r>
      <w:r w:rsidR="00D61488">
        <w:rPr>
          <w:rFonts w:ascii="Calibri" w:hAnsi="Calibri" w:cs="Calibri"/>
          <w:sz w:val="22"/>
          <w:szCs w:val="22"/>
          <w:lang w:val="lt-LT"/>
        </w:rPr>
        <w:t xml:space="preserve">siūlomas </w:t>
      </w:r>
      <w:r>
        <w:rPr>
          <w:rFonts w:ascii="Calibri" w:hAnsi="Calibri" w:cs="Calibri"/>
          <w:sz w:val="22"/>
          <w:szCs w:val="22"/>
          <w:lang w:val="lt-LT"/>
        </w:rPr>
        <w:t>privatus sveikatos draudimas yra labiausiai prekybos tinklo darbuotojų vertinama papildoma nauda. Šių metų</w:t>
      </w:r>
      <w:r w:rsidRPr="0011100C">
        <w:rPr>
          <w:rFonts w:ascii="Calibri" w:hAnsi="Calibri" w:cs="Calibri"/>
          <w:sz w:val="22"/>
          <w:szCs w:val="22"/>
          <w:lang w:val="lt-LT"/>
        </w:rPr>
        <w:t xml:space="preserve"> sausio–rugsėjo mėne</w:t>
      </w:r>
      <w:r>
        <w:rPr>
          <w:rFonts w:ascii="Calibri" w:hAnsi="Calibri" w:cs="Calibri"/>
          <w:sz w:val="22"/>
          <w:szCs w:val="22"/>
          <w:lang w:val="lt-LT"/>
        </w:rPr>
        <w:t>siais</w:t>
      </w:r>
      <w:r w:rsidR="003F59BF">
        <w:rPr>
          <w:rFonts w:ascii="Calibri" w:hAnsi="Calibri" w:cs="Calibri"/>
          <w:sz w:val="22"/>
          <w:szCs w:val="22"/>
          <w:lang w:val="lt-LT"/>
        </w:rPr>
        <w:t xml:space="preserve"> darbuotojai</w:t>
      </w:r>
      <w:r w:rsidRPr="0011100C">
        <w:rPr>
          <w:rFonts w:ascii="Calibri" w:hAnsi="Calibri" w:cs="Calibri"/>
          <w:sz w:val="22"/>
          <w:szCs w:val="22"/>
          <w:lang w:val="lt-LT"/>
        </w:rPr>
        <w:t xml:space="preserve"> pasinaudojo daugiau kaip 10 tūkst.</w:t>
      </w:r>
      <w:r>
        <w:rPr>
          <w:rFonts w:ascii="Calibri" w:hAnsi="Calibri" w:cs="Calibri"/>
          <w:sz w:val="22"/>
          <w:szCs w:val="22"/>
          <w:lang w:val="lt-LT"/>
        </w:rPr>
        <w:t xml:space="preserve"> įvairiausių paslaugų – nuo ambulatorinio ar stacionaraus gydymo iki receptinių ir nereceptinių vaistų</w:t>
      </w:r>
      <w:r w:rsidR="00DA3EE0">
        <w:rPr>
          <w:rFonts w:ascii="Calibri" w:hAnsi="Calibri" w:cs="Calibri"/>
          <w:sz w:val="22"/>
          <w:szCs w:val="22"/>
          <w:lang w:val="lt-LT"/>
        </w:rPr>
        <w:t>.</w:t>
      </w:r>
      <w:r>
        <w:rPr>
          <w:rFonts w:ascii="Calibri" w:hAnsi="Calibri" w:cs="Calibri"/>
          <w:sz w:val="22"/>
          <w:szCs w:val="22"/>
          <w:lang w:val="lt-LT"/>
        </w:rPr>
        <w:t xml:space="preserve"> </w:t>
      </w:r>
      <w:r w:rsidR="0006708D">
        <w:rPr>
          <w:rFonts w:ascii="Calibri" w:hAnsi="Calibri" w:cs="Calibri"/>
          <w:sz w:val="22"/>
          <w:szCs w:val="22"/>
          <w:lang w:val="lt-LT"/>
        </w:rPr>
        <w:t>Taip pat a</w:t>
      </w:r>
      <w:r w:rsidRPr="000572A0">
        <w:rPr>
          <w:rFonts w:ascii="Calibri" w:hAnsi="Calibri" w:cs="Calibri"/>
          <w:sz w:val="22"/>
          <w:szCs w:val="22"/>
          <w:lang w:val="lt-LT"/>
        </w:rPr>
        <w:t>pdraustieji privačiu sveikatos draudimu gali be jokių apribojimų lankytis privačiose klinikose</w:t>
      </w:r>
      <w:r w:rsidR="00E652EF">
        <w:rPr>
          <w:rFonts w:ascii="Calibri" w:hAnsi="Calibri" w:cs="Calibri"/>
          <w:sz w:val="22"/>
          <w:szCs w:val="22"/>
          <w:lang w:val="lt-LT"/>
        </w:rPr>
        <w:t>.</w:t>
      </w:r>
    </w:p>
    <w:p w14:paraId="5AE83620" w14:textId="1EBC16A8" w:rsidR="00F02704" w:rsidRPr="00F02704" w:rsidRDefault="0006708D" w:rsidP="00305306">
      <w:pPr>
        <w:spacing w:after="160"/>
        <w:jc w:val="both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>Darbuotojus apdraudžia vis dažniau</w:t>
      </w:r>
    </w:p>
    <w:p w14:paraId="022870B3" w14:textId="238D48CF" w:rsidR="00D61488" w:rsidRPr="00B16383" w:rsidRDefault="00D61488" w:rsidP="00D6148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A1257">
        <w:rPr>
          <w:rFonts w:asciiTheme="minorHAnsi" w:hAnsiTheme="minorHAnsi" w:cstheme="minorHAnsi"/>
          <w:sz w:val="22"/>
          <w:szCs w:val="22"/>
          <w:lang w:val="lt-LT"/>
        </w:rPr>
        <w:t xml:space="preserve">Anot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„Lietuvos draudimo“ </w:t>
      </w:r>
      <w:r w:rsidR="00FA4257">
        <w:rPr>
          <w:rFonts w:asciiTheme="minorHAnsi" w:hAnsiTheme="minorHAnsi" w:cstheme="minorHAnsi"/>
          <w:sz w:val="22"/>
          <w:szCs w:val="22"/>
          <w:lang w:val="lt-LT"/>
        </w:rPr>
        <w:t>V</w:t>
      </w:r>
      <w:r w:rsidRPr="004D1EEB">
        <w:rPr>
          <w:rFonts w:asciiTheme="minorHAnsi" w:hAnsiTheme="minorHAnsi" w:cstheme="minorHAnsi"/>
          <w:sz w:val="22"/>
          <w:szCs w:val="22"/>
          <w:lang w:val="lt-LT"/>
        </w:rPr>
        <w:t>erslo klientų departamento direktori</w:t>
      </w:r>
      <w:r>
        <w:rPr>
          <w:rFonts w:asciiTheme="minorHAnsi" w:hAnsiTheme="minorHAnsi" w:cstheme="minorHAnsi"/>
          <w:sz w:val="22"/>
          <w:szCs w:val="22"/>
          <w:lang w:val="lt-LT"/>
        </w:rPr>
        <w:t>a</w:t>
      </w:r>
      <w:r w:rsidRPr="004D1EEB">
        <w:rPr>
          <w:rFonts w:asciiTheme="minorHAnsi" w:hAnsiTheme="minorHAnsi" w:cstheme="minorHAnsi"/>
          <w:sz w:val="22"/>
          <w:szCs w:val="22"/>
          <w:lang w:val="lt-LT"/>
        </w:rPr>
        <w:t>us Simon</w:t>
      </w:r>
      <w:r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4D1EEB">
        <w:rPr>
          <w:rFonts w:asciiTheme="minorHAnsi" w:hAnsiTheme="minorHAnsi" w:cstheme="minorHAnsi"/>
          <w:sz w:val="22"/>
          <w:szCs w:val="22"/>
          <w:lang w:val="lt-LT"/>
        </w:rPr>
        <w:t xml:space="preserve"> Lisausk</w:t>
      </w:r>
      <w:r>
        <w:rPr>
          <w:rFonts w:asciiTheme="minorHAnsi" w:hAnsiTheme="minorHAnsi" w:cstheme="minorHAnsi"/>
          <w:sz w:val="22"/>
          <w:szCs w:val="22"/>
          <w:lang w:val="lt-LT"/>
        </w:rPr>
        <w:t>o, nuo pandemijos pradžios Lietuvoje vis</w:t>
      </w:r>
      <w:r w:rsidRPr="004D1EEB">
        <w:rPr>
          <w:rFonts w:asciiTheme="minorHAnsi" w:hAnsiTheme="minorHAnsi" w:cstheme="minorHAnsi"/>
          <w:sz w:val="22"/>
          <w:szCs w:val="22"/>
          <w:lang w:val="lt-LT"/>
        </w:rPr>
        <w:t xml:space="preserve"> daugiau dėmesio skiriama darbuotojų sveikatai</w:t>
      </w:r>
      <w:r>
        <w:rPr>
          <w:rFonts w:asciiTheme="minorHAnsi" w:hAnsiTheme="minorHAnsi" w:cstheme="minorHAnsi"/>
          <w:sz w:val="22"/>
          <w:szCs w:val="22"/>
          <w:lang w:val="lt-LT"/>
        </w:rPr>
        <w:t>, o šią tendenciją, tikėtina, padiktavo</w:t>
      </w:r>
      <w:r w:rsidRPr="005E084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jie patys.</w:t>
      </w:r>
      <w:r w:rsidRPr="00BB41F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5E0842">
        <w:rPr>
          <w:rFonts w:asciiTheme="minorHAnsi" w:hAnsiTheme="minorHAnsi" w:cstheme="minorHAnsi"/>
          <w:sz w:val="22"/>
          <w:szCs w:val="22"/>
          <w:lang w:val="lt-LT"/>
        </w:rPr>
        <w:t xml:space="preserve">Sveikatos draudimas </w:t>
      </w:r>
      <w:r>
        <w:rPr>
          <w:rFonts w:asciiTheme="minorHAnsi" w:hAnsiTheme="minorHAnsi" w:cstheme="minorHAnsi"/>
          <w:sz w:val="22"/>
          <w:szCs w:val="22"/>
          <w:lang w:val="lt-LT"/>
        </w:rPr>
        <w:t>apdraustajam</w:t>
      </w:r>
      <w:r w:rsidRPr="005E0842">
        <w:rPr>
          <w:rFonts w:asciiTheme="minorHAnsi" w:hAnsiTheme="minorHAnsi" w:cstheme="minorHAnsi"/>
          <w:sz w:val="22"/>
          <w:szCs w:val="22"/>
          <w:lang w:val="lt-LT"/>
        </w:rPr>
        <w:t xml:space="preserve"> suteikia saug</w:t>
      </w:r>
      <w:r>
        <w:rPr>
          <w:rFonts w:asciiTheme="minorHAnsi" w:hAnsiTheme="minorHAnsi" w:cstheme="minorHAnsi"/>
          <w:sz w:val="22"/>
          <w:szCs w:val="22"/>
          <w:lang w:val="lt-LT"/>
        </w:rPr>
        <w:t>umo</w:t>
      </w:r>
      <w:r w:rsidRPr="005E0842">
        <w:rPr>
          <w:rFonts w:asciiTheme="minorHAnsi" w:hAnsiTheme="minorHAnsi" w:cstheme="minorHAnsi"/>
          <w:sz w:val="22"/>
          <w:szCs w:val="22"/>
          <w:lang w:val="lt-LT"/>
        </w:rPr>
        <w:t xml:space="preserve"> jausmą, kad jis gaus visą reikiamą pagalbą</w:t>
      </w:r>
      <w:r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5E0842">
        <w:rPr>
          <w:rFonts w:asciiTheme="minorHAnsi" w:hAnsiTheme="minorHAnsi" w:cstheme="minorHAnsi"/>
          <w:sz w:val="22"/>
          <w:szCs w:val="22"/>
          <w:lang w:val="lt-LT"/>
        </w:rPr>
        <w:t xml:space="preserve"> kai jos prireiks, ir </w:t>
      </w:r>
      <w:r w:rsidRPr="00B16383">
        <w:rPr>
          <w:rFonts w:asciiTheme="minorHAnsi" w:hAnsiTheme="minorHAnsi" w:cstheme="minorHAnsi"/>
          <w:sz w:val="22"/>
          <w:szCs w:val="22"/>
          <w:lang w:val="lt-LT"/>
        </w:rPr>
        <w:t>pasitikėjimą, kad darbdaviui rūpi, kaip darbuotojas jaučiasi.</w:t>
      </w:r>
    </w:p>
    <w:p w14:paraId="64782FAF" w14:textId="31AD9506" w:rsidR="00D61488" w:rsidRPr="00372985" w:rsidRDefault="00D61488" w:rsidP="0037298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16383">
        <w:rPr>
          <w:rFonts w:asciiTheme="minorHAnsi" w:hAnsiTheme="minorHAnsi" w:cstheme="minorHAnsi"/>
          <w:sz w:val="22"/>
          <w:szCs w:val="22"/>
          <w:lang w:val="lt-LT"/>
        </w:rPr>
        <w:t xml:space="preserve">Šią tendenciją pagrindžia ir </w:t>
      </w:r>
      <w:r>
        <w:rPr>
          <w:rFonts w:asciiTheme="minorHAnsi" w:hAnsiTheme="minorHAnsi" w:cstheme="minorHAnsi"/>
          <w:sz w:val="22"/>
          <w:szCs w:val="22"/>
          <w:lang w:val="lt-LT"/>
        </w:rPr>
        <w:t>statistika</w:t>
      </w:r>
      <w:r w:rsidRPr="00B16383">
        <w:rPr>
          <w:rFonts w:asciiTheme="minorHAnsi" w:hAnsiTheme="minorHAnsi" w:cstheme="minorHAnsi"/>
          <w:sz w:val="22"/>
          <w:szCs w:val="22"/>
          <w:lang w:val="lt-LT"/>
        </w:rPr>
        <w:t xml:space="preserve"> – skaičiuojama, kad per dešimt šių metų mėnesių sveikatos draudimo rinka paaugo 25,5 proc. (pernai rinka augo 14 proc.).</w:t>
      </w:r>
      <w:r w:rsidR="00372985" w:rsidRPr="00035B3D">
        <w:rPr>
          <w:lang w:val="lt-LT"/>
        </w:rPr>
        <w:t xml:space="preserve"> </w:t>
      </w:r>
      <w:r w:rsidR="00372985" w:rsidRPr="00372985">
        <w:rPr>
          <w:rFonts w:asciiTheme="minorHAnsi" w:hAnsiTheme="minorHAnsi" w:cstheme="minorHAnsi"/>
          <w:sz w:val="22"/>
          <w:szCs w:val="22"/>
          <w:lang w:val="lt-LT"/>
        </w:rPr>
        <w:t>Ankstesniais metais daugiausiai draudėsi informacinių technologijų ir telekomunikacijų įmonės bei bankai</w:t>
      </w:r>
      <w:r w:rsidR="003F59BF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37298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F59BF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372985" w:rsidRPr="00372985">
        <w:rPr>
          <w:rFonts w:asciiTheme="minorHAnsi" w:hAnsiTheme="minorHAnsi" w:cstheme="minorHAnsi"/>
          <w:sz w:val="22"/>
          <w:szCs w:val="22"/>
          <w:lang w:val="lt-LT"/>
        </w:rPr>
        <w:t xml:space="preserve">ačiau pastaraisiais metais </w:t>
      </w:r>
      <w:r w:rsidR="00DA3EE0">
        <w:rPr>
          <w:rFonts w:asciiTheme="minorHAnsi" w:hAnsiTheme="minorHAnsi" w:cstheme="minorHAnsi"/>
          <w:sz w:val="22"/>
          <w:szCs w:val="22"/>
          <w:lang w:val="lt-LT"/>
        </w:rPr>
        <w:t xml:space="preserve">privatus sveikatos </w:t>
      </w:r>
      <w:r w:rsidR="00372985" w:rsidRPr="00372985">
        <w:rPr>
          <w:rFonts w:asciiTheme="minorHAnsi" w:hAnsiTheme="minorHAnsi" w:cstheme="minorHAnsi"/>
          <w:sz w:val="22"/>
          <w:szCs w:val="22"/>
          <w:lang w:val="lt-LT"/>
        </w:rPr>
        <w:t>draudimas tampa vis populiaresnis ir kituose sektoriuose.</w:t>
      </w:r>
    </w:p>
    <w:p w14:paraId="71CA304E" w14:textId="0442F526" w:rsidR="00D61488" w:rsidRDefault="00D61488" w:rsidP="00D61488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E1751">
        <w:rPr>
          <w:rFonts w:asciiTheme="minorHAnsi" w:hAnsiTheme="minorHAnsi" w:cstheme="minorHAnsi"/>
          <w:sz w:val="22"/>
          <w:szCs w:val="22"/>
          <w:lang w:val="lt-LT"/>
        </w:rPr>
        <w:t xml:space="preserve">„Visgi tik dalis įmonių gali pasigirti jau kelerius metus investuojanti į darbuotojų sveikatą.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Daugelis šią priemonę pradėjo taikyti tik pastaraisiais metais. Tikėtina, kad tokia praktika ateityje tik dažnės, nes </w:t>
      </w:r>
      <w:r w:rsidR="00E652EF">
        <w:rPr>
          <w:rFonts w:asciiTheme="minorHAnsi" w:hAnsiTheme="minorHAnsi" w:cstheme="minorHAnsi"/>
          <w:sz w:val="22"/>
          <w:szCs w:val="22"/>
          <w:lang w:val="lt-LT"/>
        </w:rPr>
        <w:t xml:space="preserve">privatus </w:t>
      </w:r>
      <w:r>
        <w:rPr>
          <w:rFonts w:asciiTheme="minorHAnsi" w:hAnsiTheme="minorHAnsi" w:cstheme="minorHAnsi"/>
          <w:sz w:val="22"/>
          <w:szCs w:val="22"/>
          <w:lang w:val="lt-LT"/>
        </w:rPr>
        <w:t>draudimas tampa atsakingo ir į darbuotojų gerovę orientuoto verslo būtinybe</w:t>
      </w:r>
      <w:r w:rsidRPr="005120F4">
        <w:rPr>
          <w:rFonts w:asciiTheme="minorHAnsi" w:hAnsiTheme="minorHAnsi" w:cstheme="minorHAnsi"/>
          <w:sz w:val="22"/>
          <w:szCs w:val="22"/>
          <w:lang w:val="lt-LT"/>
        </w:rPr>
        <w:t>“, – teigia S. Lisauskas.</w:t>
      </w:r>
    </w:p>
    <w:p w14:paraId="5A9A0DB0" w14:textId="74DB300B" w:rsidR="005508EB" w:rsidRPr="00736547" w:rsidRDefault="003172B2" w:rsidP="008C1C1A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Darbuotojų sveikata rūpinasi ir kitomis priemonėmis</w:t>
      </w:r>
    </w:p>
    <w:p w14:paraId="1F6CBAFA" w14:textId="3D7152C1" w:rsidR="00496A23" w:rsidRDefault="00372985" w:rsidP="008C1C1A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 w:rsidR="00F322E0">
        <w:rPr>
          <w:rFonts w:asciiTheme="minorHAnsi" w:hAnsiTheme="minorHAnsi" w:cstheme="minorHAnsi"/>
          <w:sz w:val="22"/>
          <w:szCs w:val="22"/>
          <w:lang w:val="lt-LT"/>
        </w:rPr>
        <w:t xml:space="preserve">savo darbuotojų sveikata rūpinasi ir kitais būdais. Pavyzdžiui, </w:t>
      </w:r>
      <w:r w:rsidR="00496A23">
        <w:rPr>
          <w:rFonts w:asciiTheme="minorHAnsi" w:hAnsiTheme="minorHAnsi" w:cstheme="minorHAnsi"/>
          <w:sz w:val="22"/>
          <w:szCs w:val="22"/>
          <w:lang w:val="lt-LT"/>
        </w:rPr>
        <w:t xml:space="preserve">dovanoja </w:t>
      </w:r>
      <w:r w:rsidR="00C91B02">
        <w:rPr>
          <w:rFonts w:asciiTheme="minorHAnsi" w:hAnsiTheme="minorHAnsi" w:cstheme="minorHAnsi"/>
          <w:sz w:val="22"/>
          <w:szCs w:val="22"/>
          <w:lang w:val="lt-LT"/>
        </w:rPr>
        <w:t>specialius</w:t>
      </w:r>
      <w:r w:rsidR="00944A65">
        <w:rPr>
          <w:rFonts w:asciiTheme="minorHAnsi" w:hAnsiTheme="minorHAnsi" w:cstheme="minorHAnsi"/>
          <w:sz w:val="22"/>
          <w:szCs w:val="22"/>
          <w:lang w:val="lt-LT"/>
        </w:rPr>
        <w:t xml:space="preserve"> vitaminų rinkinius</w:t>
      </w:r>
      <w:r w:rsidR="00D652DE">
        <w:rPr>
          <w:rFonts w:asciiTheme="minorHAnsi" w:hAnsiTheme="minorHAnsi" w:cstheme="minorHAnsi"/>
          <w:sz w:val="22"/>
          <w:szCs w:val="22"/>
          <w:lang w:val="lt-LT"/>
        </w:rPr>
        <w:t xml:space="preserve">. Juose kiekvienas komandos narys </w:t>
      </w:r>
      <w:r w:rsidR="003416FB">
        <w:rPr>
          <w:rFonts w:asciiTheme="minorHAnsi" w:hAnsiTheme="minorHAnsi" w:cstheme="minorHAnsi"/>
          <w:sz w:val="22"/>
          <w:szCs w:val="22"/>
          <w:lang w:val="lt-LT"/>
        </w:rPr>
        <w:t>gauna</w:t>
      </w:r>
      <w:r w:rsidR="00D652DE">
        <w:rPr>
          <w:rFonts w:asciiTheme="minorHAnsi" w:hAnsiTheme="minorHAnsi" w:cstheme="minorHAnsi"/>
          <w:sz w:val="22"/>
          <w:szCs w:val="22"/>
          <w:lang w:val="lt-LT"/>
        </w:rPr>
        <w:t xml:space="preserve"> įvairių </w:t>
      </w:r>
      <w:r w:rsidR="00C91B02">
        <w:rPr>
          <w:rFonts w:asciiTheme="minorHAnsi" w:hAnsiTheme="minorHAnsi" w:cstheme="minorHAnsi"/>
          <w:sz w:val="22"/>
          <w:szCs w:val="22"/>
          <w:lang w:val="lt-LT"/>
        </w:rPr>
        <w:t xml:space="preserve">imunitetą stiprinančių </w:t>
      </w:r>
      <w:r w:rsidR="00D652DE">
        <w:rPr>
          <w:rFonts w:asciiTheme="minorHAnsi" w:hAnsiTheme="minorHAnsi" w:cstheme="minorHAnsi"/>
          <w:sz w:val="22"/>
          <w:szCs w:val="22"/>
          <w:lang w:val="lt-LT"/>
        </w:rPr>
        <w:t xml:space="preserve">vitaminų – nuo </w:t>
      </w:r>
      <w:r w:rsidR="00944A65">
        <w:rPr>
          <w:rFonts w:asciiTheme="minorHAnsi" w:hAnsiTheme="minorHAnsi" w:cstheme="minorHAnsi"/>
          <w:sz w:val="22"/>
          <w:szCs w:val="22"/>
          <w:lang w:val="lt-LT"/>
        </w:rPr>
        <w:t>vitamin</w:t>
      </w:r>
      <w:r w:rsidR="00D652DE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944A65">
        <w:rPr>
          <w:rFonts w:asciiTheme="minorHAnsi" w:hAnsiTheme="minorHAnsi" w:cstheme="minorHAnsi"/>
          <w:sz w:val="22"/>
          <w:szCs w:val="22"/>
          <w:lang w:val="lt-LT"/>
        </w:rPr>
        <w:t xml:space="preserve"> C</w:t>
      </w:r>
      <w:r w:rsidR="00D652DE">
        <w:rPr>
          <w:rFonts w:asciiTheme="minorHAnsi" w:hAnsiTheme="minorHAnsi" w:cstheme="minorHAnsi"/>
          <w:sz w:val="22"/>
          <w:szCs w:val="22"/>
          <w:lang w:val="lt-LT"/>
        </w:rPr>
        <w:t xml:space="preserve"> iki </w:t>
      </w:r>
      <w:r w:rsidR="004A559C">
        <w:rPr>
          <w:rFonts w:asciiTheme="minorHAnsi" w:hAnsiTheme="minorHAnsi" w:cstheme="minorHAnsi"/>
          <w:sz w:val="22"/>
          <w:szCs w:val="22"/>
          <w:lang w:val="lt-LT"/>
        </w:rPr>
        <w:t>omega-3 riebalų rūgščių.</w:t>
      </w:r>
      <w:r w:rsidR="00496A23" w:rsidRPr="00035B3D">
        <w:rPr>
          <w:lang w:val="lt-LT"/>
        </w:rPr>
        <w:t xml:space="preserve"> </w:t>
      </w:r>
      <w:r w:rsidR="00496A23" w:rsidRPr="00496A23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496A23">
        <w:rPr>
          <w:rFonts w:asciiTheme="minorHAnsi" w:hAnsiTheme="minorHAnsi" w:cstheme="minorHAnsi"/>
          <w:sz w:val="22"/>
          <w:szCs w:val="22"/>
          <w:lang w:val="lt-LT"/>
        </w:rPr>
        <w:t xml:space="preserve">visi norintys darbuotojai ir jų vaikai iki 14 metų kasmet </w:t>
      </w:r>
      <w:r w:rsidR="005029A6">
        <w:rPr>
          <w:rFonts w:asciiTheme="minorHAnsi" w:hAnsiTheme="minorHAnsi" w:cstheme="minorHAnsi"/>
          <w:sz w:val="22"/>
          <w:szCs w:val="22"/>
          <w:lang w:val="lt-LT"/>
        </w:rPr>
        <w:t>gali nemokamai pasiskiepyti nuo gripo.</w:t>
      </w:r>
    </w:p>
    <w:p w14:paraId="052E79A4" w14:textId="7402058C" w:rsidR="000C42B7" w:rsidRDefault="005029A6" w:rsidP="008C1C1A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3416FB">
        <w:rPr>
          <w:rFonts w:asciiTheme="minorHAnsi" w:hAnsiTheme="minorHAnsi" w:cstheme="minorHAnsi"/>
          <w:sz w:val="22"/>
          <w:szCs w:val="22"/>
          <w:lang w:val="lt-LT"/>
        </w:rPr>
        <w:t>M</w:t>
      </w:r>
      <w:r w:rsidR="00EC574B">
        <w:rPr>
          <w:rFonts w:asciiTheme="minorHAnsi" w:hAnsiTheme="minorHAnsi" w:cstheme="minorHAnsi"/>
          <w:sz w:val="22"/>
          <w:szCs w:val="22"/>
          <w:lang w:val="lt-LT"/>
        </w:rPr>
        <w:t xml:space="preserve">ūsų taikomos </w:t>
      </w:r>
      <w:r w:rsidR="003416FB">
        <w:rPr>
          <w:rFonts w:asciiTheme="minorHAnsi" w:hAnsiTheme="minorHAnsi" w:cstheme="minorHAnsi"/>
          <w:sz w:val="22"/>
          <w:szCs w:val="22"/>
          <w:lang w:val="lt-LT"/>
        </w:rPr>
        <w:t xml:space="preserve">sveikatos stiprinimo </w:t>
      </w:r>
      <w:r w:rsidR="00EC574B">
        <w:rPr>
          <w:rFonts w:asciiTheme="minorHAnsi" w:hAnsiTheme="minorHAnsi" w:cstheme="minorHAnsi"/>
          <w:sz w:val="22"/>
          <w:szCs w:val="22"/>
          <w:lang w:val="lt-LT"/>
        </w:rPr>
        <w:t xml:space="preserve">priemonės </w:t>
      </w:r>
      <w:r w:rsidR="00065AAF">
        <w:rPr>
          <w:rFonts w:asciiTheme="minorHAnsi" w:hAnsiTheme="minorHAnsi" w:cstheme="minorHAnsi"/>
          <w:sz w:val="22"/>
          <w:szCs w:val="22"/>
          <w:lang w:val="lt-LT"/>
        </w:rPr>
        <w:t>nėra nukreiptos tik į fizinę komandos narių sveikatą. Ne mažiau svarbi ir emocinė</w:t>
      </w:r>
      <w:r w:rsidR="00F322E0">
        <w:rPr>
          <w:rFonts w:asciiTheme="minorHAnsi" w:hAnsiTheme="minorHAnsi" w:cstheme="minorHAnsi"/>
          <w:sz w:val="22"/>
          <w:szCs w:val="22"/>
          <w:lang w:val="lt-LT"/>
        </w:rPr>
        <w:t xml:space="preserve"> savijauta</w:t>
      </w:r>
      <w:r w:rsidR="00065AAF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A94C0A">
        <w:rPr>
          <w:rFonts w:asciiTheme="minorHAnsi" w:hAnsiTheme="minorHAnsi" w:cstheme="minorHAnsi"/>
          <w:sz w:val="22"/>
          <w:szCs w:val="22"/>
          <w:lang w:val="lt-LT"/>
        </w:rPr>
        <w:t>Tam skirta naujausia mūsų iniciatyva –</w:t>
      </w:r>
      <w:r w:rsidR="0037530A">
        <w:rPr>
          <w:rFonts w:asciiTheme="minorHAnsi" w:hAnsiTheme="minorHAnsi" w:cstheme="minorHAnsi"/>
          <w:sz w:val="22"/>
          <w:szCs w:val="22"/>
          <w:lang w:val="lt-LT"/>
        </w:rPr>
        <w:t xml:space="preserve"> „Gali mumis pasikliaut</w:t>
      </w:r>
      <w:r w:rsidR="0037530A" w:rsidRPr="00A928A9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125958" w:rsidRPr="002D193B">
        <w:rPr>
          <w:rFonts w:asciiTheme="minorHAnsi" w:hAnsiTheme="minorHAnsi" w:cstheme="minorHAnsi"/>
          <w:sz w:val="22"/>
          <w:szCs w:val="22"/>
          <w:lang w:val="lt-LT"/>
        </w:rPr>
        <w:t>!</w:t>
      </w:r>
      <w:r w:rsidR="0037530A" w:rsidRPr="00A928A9">
        <w:rPr>
          <w:rFonts w:asciiTheme="minorHAnsi" w:hAnsiTheme="minorHAnsi" w:cstheme="minorHAnsi"/>
          <w:sz w:val="22"/>
          <w:szCs w:val="22"/>
          <w:lang w:val="lt-LT"/>
        </w:rPr>
        <w:t>“.</w:t>
      </w:r>
      <w:r w:rsidR="0037530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94C0A">
        <w:rPr>
          <w:rFonts w:asciiTheme="minorHAnsi" w:hAnsiTheme="minorHAnsi" w:cstheme="minorHAnsi"/>
          <w:sz w:val="22"/>
          <w:szCs w:val="22"/>
          <w:lang w:val="lt-LT"/>
        </w:rPr>
        <w:t>Jos metu darbuotojai ir jų art</w:t>
      </w:r>
      <w:r w:rsidR="00A859EA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A94C0A">
        <w:rPr>
          <w:rFonts w:asciiTheme="minorHAnsi" w:hAnsiTheme="minorHAnsi" w:cstheme="minorHAnsi"/>
          <w:sz w:val="22"/>
          <w:szCs w:val="22"/>
          <w:lang w:val="lt-LT"/>
        </w:rPr>
        <w:t xml:space="preserve">mieji kviečiami </w:t>
      </w:r>
      <w:r w:rsidR="00A94C0A" w:rsidRPr="00A94C0A">
        <w:rPr>
          <w:rFonts w:asciiTheme="minorHAnsi" w:hAnsiTheme="minorHAnsi" w:cstheme="minorHAnsi"/>
          <w:sz w:val="22"/>
          <w:szCs w:val="22"/>
          <w:lang w:val="lt-LT"/>
        </w:rPr>
        <w:t>nemokamai</w:t>
      </w:r>
      <w:r w:rsidR="003416FB">
        <w:rPr>
          <w:rFonts w:asciiTheme="minorHAnsi" w:hAnsiTheme="minorHAnsi" w:cstheme="minorHAnsi"/>
          <w:sz w:val="22"/>
          <w:szCs w:val="22"/>
          <w:lang w:val="lt-LT"/>
        </w:rPr>
        <w:t xml:space="preserve"> ir anonimiškai</w:t>
      </w:r>
      <w:r w:rsidR="00A94C0A" w:rsidRPr="00A94C0A">
        <w:rPr>
          <w:rFonts w:asciiTheme="minorHAnsi" w:hAnsiTheme="minorHAnsi" w:cstheme="minorHAnsi"/>
          <w:sz w:val="22"/>
          <w:szCs w:val="22"/>
          <w:lang w:val="lt-LT"/>
        </w:rPr>
        <w:t xml:space="preserve"> pasikonsultuoti </w:t>
      </w:r>
      <w:r w:rsidR="00A859EA">
        <w:rPr>
          <w:rFonts w:asciiTheme="minorHAnsi" w:hAnsiTheme="minorHAnsi" w:cstheme="minorHAnsi"/>
          <w:sz w:val="22"/>
          <w:szCs w:val="22"/>
          <w:lang w:val="lt-LT"/>
        </w:rPr>
        <w:t xml:space="preserve">su kvalifikuotais psichologais bei konsultantais </w:t>
      </w:r>
      <w:r w:rsidR="00A94C0A" w:rsidRPr="00A94C0A">
        <w:rPr>
          <w:rFonts w:asciiTheme="minorHAnsi" w:hAnsiTheme="minorHAnsi" w:cstheme="minorHAnsi"/>
          <w:sz w:val="22"/>
          <w:szCs w:val="22"/>
          <w:lang w:val="lt-LT"/>
        </w:rPr>
        <w:t>asmeniniais, teisiniais ar finansiniais klausimais</w:t>
      </w:r>
      <w:r w:rsidR="006F632F">
        <w:rPr>
          <w:rFonts w:asciiTheme="minorHAnsi" w:hAnsiTheme="minorHAnsi" w:cstheme="minorHAnsi"/>
          <w:sz w:val="22"/>
          <w:szCs w:val="22"/>
          <w:lang w:val="lt-LT"/>
        </w:rPr>
        <w:t xml:space="preserve"> ir taip gerokai palengvinti savo kasdienybę</w:t>
      </w:r>
      <w:r w:rsidR="00A859EA">
        <w:rPr>
          <w:rFonts w:asciiTheme="minorHAnsi" w:hAnsiTheme="minorHAnsi" w:cstheme="minorHAnsi"/>
          <w:sz w:val="22"/>
          <w:szCs w:val="22"/>
          <w:lang w:val="lt-LT"/>
        </w:rPr>
        <w:t xml:space="preserve">“, – sako </w:t>
      </w:r>
      <w:r w:rsidR="003416FB">
        <w:rPr>
          <w:rFonts w:asciiTheme="minorHAnsi" w:hAnsiTheme="minorHAnsi" w:cstheme="minorHAnsi"/>
          <w:sz w:val="22"/>
          <w:szCs w:val="22"/>
          <w:lang w:val="lt-LT"/>
        </w:rPr>
        <w:t>S. Savickienė.</w:t>
      </w:r>
    </w:p>
    <w:p w14:paraId="28C78F5C" w14:textId="14B7830A" w:rsidR="006B42B5" w:rsidRPr="00DA3EE0" w:rsidRDefault="00606500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S. Savickienė pažymi, kad</w:t>
      </w:r>
      <w:r w:rsidR="001B6A47">
        <w:rPr>
          <w:rFonts w:asciiTheme="minorHAnsi" w:hAnsiTheme="minorHAnsi" w:cstheme="minorHAnsi"/>
          <w:sz w:val="22"/>
          <w:szCs w:val="22"/>
          <w:lang w:val="lt-LT"/>
        </w:rPr>
        <w:t xml:space="preserve"> prie emocinio saugumo užtikrinimo prisideda ir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finansinis </w:t>
      </w:r>
      <w:r w:rsidR="00592DE1">
        <w:rPr>
          <w:rFonts w:asciiTheme="minorHAnsi" w:hAnsiTheme="minorHAnsi" w:cstheme="minorHAnsi"/>
          <w:sz w:val="22"/>
          <w:szCs w:val="22"/>
          <w:lang w:val="lt-LT"/>
        </w:rPr>
        <w:t>komandos narių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stabilumas. </w:t>
      </w:r>
      <w:r w:rsidR="008C1C1A">
        <w:rPr>
          <w:rFonts w:asciiTheme="minorHAnsi" w:hAnsiTheme="minorHAnsi" w:cstheme="minorHAnsi"/>
          <w:sz w:val="22"/>
          <w:szCs w:val="22"/>
          <w:lang w:val="lt-LT"/>
        </w:rPr>
        <w:t xml:space="preserve">Lyginant su didžiausias šalies prekybos tinklais, </w:t>
      </w:r>
      <w:r w:rsidR="007303DA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="00592DE1">
        <w:rPr>
          <w:rFonts w:asciiTheme="minorHAnsi" w:hAnsiTheme="minorHAnsi" w:cstheme="minorHAnsi"/>
          <w:sz w:val="22"/>
          <w:szCs w:val="22"/>
          <w:lang w:val="lt-LT"/>
        </w:rPr>
        <w:t xml:space="preserve"> darbuotojams mokamas </w:t>
      </w:r>
      <w:r w:rsidR="007303DA">
        <w:rPr>
          <w:rFonts w:asciiTheme="minorHAnsi" w:hAnsiTheme="minorHAnsi" w:cstheme="minorHAnsi"/>
          <w:sz w:val="22"/>
          <w:szCs w:val="22"/>
          <w:lang w:val="lt-LT"/>
        </w:rPr>
        <w:t>didžiausias vidutinis darbo užmokestis,</w:t>
      </w:r>
      <w:r w:rsidR="008C1C1A">
        <w:rPr>
          <w:rFonts w:asciiTheme="minorHAnsi" w:hAnsiTheme="minorHAnsi" w:cstheme="minorHAnsi"/>
          <w:sz w:val="22"/>
          <w:szCs w:val="22"/>
          <w:lang w:val="lt-LT"/>
        </w:rPr>
        <w:t xml:space="preserve"> kuris </w:t>
      </w:r>
      <w:r w:rsidR="001A3229">
        <w:rPr>
          <w:rFonts w:asciiTheme="minorHAnsi" w:hAnsiTheme="minorHAnsi" w:cstheme="minorHAnsi"/>
          <w:sz w:val="22"/>
          <w:szCs w:val="22"/>
          <w:lang w:val="lt-LT"/>
        </w:rPr>
        <w:t>r</w:t>
      </w:r>
      <w:r w:rsidR="008C1C1A" w:rsidRPr="00CF75F7">
        <w:rPr>
          <w:rFonts w:asciiTheme="minorHAnsi" w:hAnsiTheme="minorHAnsi" w:cstheme="minorHAnsi"/>
          <w:sz w:val="22"/>
          <w:szCs w:val="22"/>
          <w:lang w:val="lt-LT"/>
        </w:rPr>
        <w:t xml:space="preserve">emiantis naujausiais </w:t>
      </w:r>
      <w:r w:rsidR="005508EB">
        <w:rPr>
          <w:rFonts w:asciiTheme="minorHAnsi" w:hAnsiTheme="minorHAnsi" w:cstheme="minorHAnsi"/>
          <w:sz w:val="22"/>
          <w:szCs w:val="22"/>
          <w:lang w:val="lt-LT"/>
        </w:rPr>
        <w:t>spalio</w:t>
      </w:r>
      <w:r w:rsidR="008C1C1A" w:rsidRPr="00CF75F7">
        <w:rPr>
          <w:rFonts w:asciiTheme="minorHAnsi" w:hAnsiTheme="minorHAnsi" w:cstheme="minorHAnsi"/>
          <w:sz w:val="22"/>
          <w:szCs w:val="22"/>
          <w:lang w:val="lt-LT"/>
        </w:rPr>
        <w:t xml:space="preserve"> mėnesio „Rekvizitai.lt“ duomenimis, neatskaičius mokesčių siekia </w:t>
      </w:r>
      <w:r w:rsidR="008C1C1A" w:rsidRPr="00CF75F7">
        <w:rPr>
          <w:rFonts w:asciiTheme="minorHAnsi" w:hAnsiTheme="minorHAnsi" w:cstheme="minorHAnsi"/>
          <w:sz w:val="22"/>
          <w:szCs w:val="22"/>
          <w:lang w:val="lt-LT"/>
        </w:rPr>
        <w:lastRenderedPageBreak/>
        <w:t>1</w:t>
      </w:r>
      <w:r w:rsidR="005508EB">
        <w:rPr>
          <w:rFonts w:asciiTheme="minorHAnsi" w:hAnsiTheme="minorHAnsi" w:cstheme="minorHAnsi"/>
          <w:sz w:val="22"/>
          <w:szCs w:val="22"/>
          <w:lang w:val="lt-LT"/>
        </w:rPr>
        <w:t>662</w:t>
      </w:r>
      <w:r w:rsidR="008C1C1A" w:rsidRPr="00CF75F7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5508EB">
        <w:rPr>
          <w:rFonts w:asciiTheme="minorHAnsi" w:hAnsiTheme="minorHAnsi" w:cstheme="minorHAnsi"/>
          <w:sz w:val="22"/>
          <w:szCs w:val="22"/>
          <w:lang w:val="lt-LT"/>
        </w:rPr>
        <w:t>50</w:t>
      </w:r>
      <w:r w:rsidR="008C1C1A" w:rsidRPr="00CF75F7">
        <w:rPr>
          <w:rFonts w:asciiTheme="minorHAnsi" w:hAnsiTheme="minorHAnsi" w:cstheme="minorHAnsi"/>
          <w:sz w:val="22"/>
          <w:szCs w:val="22"/>
          <w:lang w:val="lt-LT"/>
        </w:rPr>
        <w:t xml:space="preserve"> eur</w:t>
      </w:r>
      <w:r w:rsidR="009B2741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8C1C1A" w:rsidRPr="00CF75F7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DA3EE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D3410" w:rsidRPr="00DB378B">
        <w:rPr>
          <w:rFonts w:asciiTheme="minorHAnsi" w:hAnsiTheme="minorHAnsi" w:cstheme="minorHAnsi"/>
          <w:sz w:val="22"/>
          <w:szCs w:val="22"/>
          <w:lang w:val="lt-LT"/>
        </w:rPr>
        <w:t>Taip pat n</w:t>
      </w:r>
      <w:r w:rsidR="00DA3EE0" w:rsidRPr="00DB378B">
        <w:rPr>
          <w:rFonts w:asciiTheme="minorHAnsi" w:hAnsiTheme="minorHAnsi" w:cstheme="minorHAnsi"/>
          <w:sz w:val="22"/>
          <w:szCs w:val="22"/>
          <w:lang w:val="lt-LT"/>
        </w:rPr>
        <w:t>uo 2022 m. sausio 1 d. „Lidl Lietuva“ visiems darbuotojams didins atlyginimus 5–15 proc. ir tam iš viso skirs daugiau nei 9 mln. eurų.</w:t>
      </w:r>
      <w:r w:rsidR="00DA3EE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7BE7775" w14:textId="62C4EA41" w:rsidR="00AA480F" w:rsidRPr="00EF5F0A" w:rsidRDefault="00D3431C" w:rsidP="00EF5F0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3431C">
        <w:rPr>
          <w:rFonts w:asciiTheme="minorHAnsi" w:hAnsiTheme="minorHAnsi" w:cstheme="minorHAnsi"/>
          <w:sz w:val="22"/>
          <w:szCs w:val="22"/>
          <w:lang w:val="lt-LT"/>
        </w:rPr>
        <w:t>Šiuo metu įmonėje jau dirba daugiau nei 2,5 tūkst. darbuotojų.</w:t>
      </w:r>
      <w:r w:rsidR="00EF5F0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F5F0A" w:rsidRPr="006A67E3">
        <w:rPr>
          <w:rFonts w:asciiTheme="minorHAnsi" w:hAnsiTheme="minorHAnsi" w:cstheme="minorHAnsi"/>
          <w:sz w:val="22"/>
          <w:szCs w:val="22"/>
          <w:lang w:val="lt-LT"/>
        </w:rPr>
        <w:t>Lietuvoje iš viso veikia 59 „Lidl“ prekybos tinklo parduotuvės 23-uose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 bei Druskininkuose.</w:t>
      </w:r>
    </w:p>
    <w:p w14:paraId="30CC94A8" w14:textId="77777777" w:rsidR="00DE4A79" w:rsidRDefault="00DE4A79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D9A53BD" w14:textId="77777777" w:rsidR="00AA480F" w:rsidRPr="00230476" w:rsidRDefault="00AA480F" w:rsidP="00AA480F">
      <w:pPr>
        <w:rPr>
          <w:rFonts w:ascii="Calibri" w:hAnsi="Calibri"/>
          <w:bCs/>
          <w:sz w:val="18"/>
          <w:szCs w:val="18"/>
          <w:lang w:val="lt-LT"/>
        </w:rPr>
      </w:pPr>
      <w:r w:rsidRPr="00230476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230476">
        <w:rPr>
          <w:rFonts w:ascii="Calibri" w:hAnsi="Calibri"/>
          <w:bCs/>
          <w:sz w:val="18"/>
          <w:szCs w:val="18"/>
          <w:lang w:val="lt-LT"/>
        </w:rPr>
        <w:br/>
        <w:t>Lina Skersytė</w:t>
      </w:r>
    </w:p>
    <w:p w14:paraId="148B43C4" w14:textId="77777777" w:rsidR="00AA480F" w:rsidRPr="00230476" w:rsidRDefault="00AA480F" w:rsidP="00AA480F">
      <w:pPr>
        <w:rPr>
          <w:rFonts w:ascii="Calibri" w:hAnsi="Calibri"/>
          <w:bCs/>
          <w:sz w:val="18"/>
          <w:szCs w:val="18"/>
          <w:lang w:val="lt-LT"/>
        </w:rPr>
      </w:pPr>
      <w:r w:rsidRPr="00230476">
        <w:rPr>
          <w:rFonts w:ascii="Calibri" w:hAnsi="Calibri"/>
          <w:bCs/>
          <w:sz w:val="18"/>
          <w:szCs w:val="18"/>
          <w:lang w:val="lt-LT"/>
        </w:rPr>
        <w:t>Korporatyvinių reikalų ir komunikacijos departamentas</w:t>
      </w:r>
    </w:p>
    <w:p w14:paraId="3DB38255" w14:textId="77777777" w:rsidR="00AA480F" w:rsidRPr="00230476" w:rsidRDefault="00AA480F" w:rsidP="00AA480F">
      <w:pPr>
        <w:rPr>
          <w:rFonts w:ascii="Calibri" w:hAnsi="Calibri"/>
          <w:bCs/>
          <w:sz w:val="18"/>
          <w:szCs w:val="18"/>
          <w:lang w:val="lt-LT"/>
        </w:rPr>
      </w:pPr>
      <w:r w:rsidRPr="00230476">
        <w:rPr>
          <w:rFonts w:ascii="Calibri" w:hAnsi="Calibri"/>
          <w:bCs/>
          <w:sz w:val="18"/>
          <w:szCs w:val="18"/>
          <w:lang w:val="lt-LT"/>
        </w:rPr>
        <w:t>UAB „Lidl Lietuva“</w:t>
      </w:r>
    </w:p>
    <w:p w14:paraId="2A9BBF56" w14:textId="77777777" w:rsidR="00AA480F" w:rsidRPr="00230476" w:rsidRDefault="00AA480F" w:rsidP="00AA480F">
      <w:pPr>
        <w:rPr>
          <w:rFonts w:ascii="Calibri" w:hAnsi="Calibri"/>
          <w:bCs/>
          <w:sz w:val="18"/>
          <w:szCs w:val="18"/>
          <w:lang w:val="lt-LT"/>
        </w:rPr>
      </w:pPr>
      <w:r w:rsidRPr="00230476">
        <w:rPr>
          <w:rFonts w:ascii="Calibri" w:hAnsi="Calibri"/>
          <w:bCs/>
          <w:sz w:val="18"/>
          <w:szCs w:val="18"/>
          <w:lang w:val="lt-LT"/>
        </w:rPr>
        <w:t>Tel. +370 5 267 3228, mob. tel. +370 680 53556</w:t>
      </w:r>
    </w:p>
    <w:p w14:paraId="34081285" w14:textId="77777777" w:rsidR="00AA480F" w:rsidRPr="00230476" w:rsidRDefault="0069431D" w:rsidP="00AA480F">
      <w:pPr>
        <w:rPr>
          <w:rFonts w:ascii="Calibri" w:hAnsi="Calibri"/>
          <w:bCs/>
          <w:sz w:val="18"/>
          <w:szCs w:val="18"/>
          <w:lang w:val="lt-LT"/>
        </w:rPr>
      </w:pPr>
      <w:hyperlink r:id="rId8" w:history="1">
        <w:r w:rsidR="00AA480F" w:rsidRPr="00230476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="00AA480F" w:rsidRPr="00230476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14:paraId="469CB1F6" w14:textId="7777777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503B" w14:textId="77777777" w:rsidR="0069431D" w:rsidRDefault="0069431D">
      <w:r>
        <w:separator/>
      </w:r>
    </w:p>
  </w:endnote>
  <w:endnote w:type="continuationSeparator" w:id="0">
    <w:p w14:paraId="6E6E949E" w14:textId="77777777" w:rsidR="0069431D" w:rsidRDefault="0069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6B87" w14:textId="77777777" w:rsidR="0069431D" w:rsidRDefault="0069431D">
      <w:r>
        <w:separator/>
      </w:r>
    </w:p>
  </w:footnote>
  <w:footnote w:type="continuationSeparator" w:id="0">
    <w:p w14:paraId="252FEFBD" w14:textId="77777777" w:rsidR="0069431D" w:rsidRDefault="0069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99C"/>
    <w:multiLevelType w:val="multilevel"/>
    <w:tmpl w:val="F96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FFF"/>
    <w:multiLevelType w:val="hybridMultilevel"/>
    <w:tmpl w:val="B0A05E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A7"/>
    <w:multiLevelType w:val="multilevel"/>
    <w:tmpl w:val="2EC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38B6"/>
    <w:multiLevelType w:val="multilevel"/>
    <w:tmpl w:val="D4A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C6D74"/>
    <w:multiLevelType w:val="hybridMultilevel"/>
    <w:tmpl w:val="670256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824E6"/>
    <w:multiLevelType w:val="hybridMultilevel"/>
    <w:tmpl w:val="8B3AB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E0BF1"/>
    <w:multiLevelType w:val="hybridMultilevel"/>
    <w:tmpl w:val="051A346A"/>
    <w:lvl w:ilvl="0" w:tplc="8050F5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6AE"/>
    <w:rsid w:val="00000C0F"/>
    <w:rsid w:val="00001952"/>
    <w:rsid w:val="00007DC6"/>
    <w:rsid w:val="00007E3B"/>
    <w:rsid w:val="00012F78"/>
    <w:rsid w:val="00014972"/>
    <w:rsid w:val="00015A51"/>
    <w:rsid w:val="00016D41"/>
    <w:rsid w:val="00016E3D"/>
    <w:rsid w:val="000212F8"/>
    <w:rsid w:val="000244F4"/>
    <w:rsid w:val="00024B95"/>
    <w:rsid w:val="00030F70"/>
    <w:rsid w:val="00031128"/>
    <w:rsid w:val="00031F0A"/>
    <w:rsid w:val="00033C02"/>
    <w:rsid w:val="00034D03"/>
    <w:rsid w:val="00035B3D"/>
    <w:rsid w:val="000368C1"/>
    <w:rsid w:val="00036F4B"/>
    <w:rsid w:val="00041D7C"/>
    <w:rsid w:val="000423C8"/>
    <w:rsid w:val="0004630B"/>
    <w:rsid w:val="00050643"/>
    <w:rsid w:val="00051C1A"/>
    <w:rsid w:val="0005215F"/>
    <w:rsid w:val="000536DD"/>
    <w:rsid w:val="0005439F"/>
    <w:rsid w:val="000551A1"/>
    <w:rsid w:val="000572A0"/>
    <w:rsid w:val="00065AAF"/>
    <w:rsid w:val="0006708D"/>
    <w:rsid w:val="000701FB"/>
    <w:rsid w:val="00073DBC"/>
    <w:rsid w:val="00073E54"/>
    <w:rsid w:val="00076552"/>
    <w:rsid w:val="0008094F"/>
    <w:rsid w:val="00085291"/>
    <w:rsid w:val="000854A5"/>
    <w:rsid w:val="00087FB0"/>
    <w:rsid w:val="000903AE"/>
    <w:rsid w:val="0009049A"/>
    <w:rsid w:val="00090778"/>
    <w:rsid w:val="00091BD7"/>
    <w:rsid w:val="000928F3"/>
    <w:rsid w:val="00093921"/>
    <w:rsid w:val="00094659"/>
    <w:rsid w:val="000961F1"/>
    <w:rsid w:val="00096387"/>
    <w:rsid w:val="000965D8"/>
    <w:rsid w:val="00096C1F"/>
    <w:rsid w:val="000A0440"/>
    <w:rsid w:val="000A09B0"/>
    <w:rsid w:val="000A15E7"/>
    <w:rsid w:val="000A19D9"/>
    <w:rsid w:val="000A2CD0"/>
    <w:rsid w:val="000A4824"/>
    <w:rsid w:val="000B0A31"/>
    <w:rsid w:val="000B22C7"/>
    <w:rsid w:val="000B2B7F"/>
    <w:rsid w:val="000B480E"/>
    <w:rsid w:val="000B4F1D"/>
    <w:rsid w:val="000B50ED"/>
    <w:rsid w:val="000B6A90"/>
    <w:rsid w:val="000B7875"/>
    <w:rsid w:val="000C2521"/>
    <w:rsid w:val="000C42B7"/>
    <w:rsid w:val="000C5753"/>
    <w:rsid w:val="000C68C8"/>
    <w:rsid w:val="000D0DA9"/>
    <w:rsid w:val="000D0DFE"/>
    <w:rsid w:val="000D2DA6"/>
    <w:rsid w:val="000D2FEA"/>
    <w:rsid w:val="000D3410"/>
    <w:rsid w:val="000D47A8"/>
    <w:rsid w:val="000D4D08"/>
    <w:rsid w:val="000D7693"/>
    <w:rsid w:val="000D7B12"/>
    <w:rsid w:val="000E2966"/>
    <w:rsid w:val="000E2F83"/>
    <w:rsid w:val="000E3A0B"/>
    <w:rsid w:val="000E45B5"/>
    <w:rsid w:val="000E5F58"/>
    <w:rsid w:val="000E6584"/>
    <w:rsid w:val="000E682E"/>
    <w:rsid w:val="000E6CB6"/>
    <w:rsid w:val="000E7798"/>
    <w:rsid w:val="000F0691"/>
    <w:rsid w:val="000F1A50"/>
    <w:rsid w:val="000F1EB0"/>
    <w:rsid w:val="000F39AD"/>
    <w:rsid w:val="000F4AA7"/>
    <w:rsid w:val="000F6BAB"/>
    <w:rsid w:val="000F77F9"/>
    <w:rsid w:val="00101EC0"/>
    <w:rsid w:val="00104AED"/>
    <w:rsid w:val="0010652B"/>
    <w:rsid w:val="00107D0A"/>
    <w:rsid w:val="0011100C"/>
    <w:rsid w:val="00111442"/>
    <w:rsid w:val="00117986"/>
    <w:rsid w:val="00122910"/>
    <w:rsid w:val="00123B0E"/>
    <w:rsid w:val="00125958"/>
    <w:rsid w:val="001272E2"/>
    <w:rsid w:val="001273FF"/>
    <w:rsid w:val="00132E55"/>
    <w:rsid w:val="00136984"/>
    <w:rsid w:val="001409A0"/>
    <w:rsid w:val="00144D5D"/>
    <w:rsid w:val="00145B10"/>
    <w:rsid w:val="00147117"/>
    <w:rsid w:val="00151262"/>
    <w:rsid w:val="0015165A"/>
    <w:rsid w:val="00153066"/>
    <w:rsid w:val="00156578"/>
    <w:rsid w:val="00156E8A"/>
    <w:rsid w:val="001612A4"/>
    <w:rsid w:val="00162632"/>
    <w:rsid w:val="00163B48"/>
    <w:rsid w:val="0016446D"/>
    <w:rsid w:val="00166015"/>
    <w:rsid w:val="00166E05"/>
    <w:rsid w:val="001763D8"/>
    <w:rsid w:val="00177998"/>
    <w:rsid w:val="00181460"/>
    <w:rsid w:val="00182902"/>
    <w:rsid w:val="00184183"/>
    <w:rsid w:val="00184C19"/>
    <w:rsid w:val="0018531F"/>
    <w:rsid w:val="00187895"/>
    <w:rsid w:val="00191F0F"/>
    <w:rsid w:val="00194F0E"/>
    <w:rsid w:val="001972BE"/>
    <w:rsid w:val="001A0C24"/>
    <w:rsid w:val="001A1543"/>
    <w:rsid w:val="001A3229"/>
    <w:rsid w:val="001A5B12"/>
    <w:rsid w:val="001A7B6F"/>
    <w:rsid w:val="001B2FC8"/>
    <w:rsid w:val="001B5FA6"/>
    <w:rsid w:val="001B6A47"/>
    <w:rsid w:val="001B762C"/>
    <w:rsid w:val="001C0049"/>
    <w:rsid w:val="001C0848"/>
    <w:rsid w:val="001C119D"/>
    <w:rsid w:val="001C268B"/>
    <w:rsid w:val="001C3990"/>
    <w:rsid w:val="001C4A99"/>
    <w:rsid w:val="001C5BCD"/>
    <w:rsid w:val="001C5F13"/>
    <w:rsid w:val="001D1260"/>
    <w:rsid w:val="001D12F4"/>
    <w:rsid w:val="001D3FC7"/>
    <w:rsid w:val="001D42C5"/>
    <w:rsid w:val="001D68C3"/>
    <w:rsid w:val="001D6AA7"/>
    <w:rsid w:val="001D6DFC"/>
    <w:rsid w:val="001D7706"/>
    <w:rsid w:val="001E1751"/>
    <w:rsid w:val="001E3650"/>
    <w:rsid w:val="001E5071"/>
    <w:rsid w:val="001E6FF5"/>
    <w:rsid w:val="001E7F34"/>
    <w:rsid w:val="001F43C7"/>
    <w:rsid w:val="001F4524"/>
    <w:rsid w:val="001F7D58"/>
    <w:rsid w:val="00200B3D"/>
    <w:rsid w:val="002046D4"/>
    <w:rsid w:val="002047CD"/>
    <w:rsid w:val="002050D8"/>
    <w:rsid w:val="00205E91"/>
    <w:rsid w:val="00211E88"/>
    <w:rsid w:val="00212324"/>
    <w:rsid w:val="00212485"/>
    <w:rsid w:val="00214332"/>
    <w:rsid w:val="00214CC4"/>
    <w:rsid w:val="002151C2"/>
    <w:rsid w:val="0021549D"/>
    <w:rsid w:val="002236CF"/>
    <w:rsid w:val="00223715"/>
    <w:rsid w:val="00224A0E"/>
    <w:rsid w:val="00224EA0"/>
    <w:rsid w:val="00227C32"/>
    <w:rsid w:val="00230476"/>
    <w:rsid w:val="00233DC4"/>
    <w:rsid w:val="0023609B"/>
    <w:rsid w:val="00240219"/>
    <w:rsid w:val="0024375F"/>
    <w:rsid w:val="002443F3"/>
    <w:rsid w:val="00245878"/>
    <w:rsid w:val="00245B5D"/>
    <w:rsid w:val="00245D42"/>
    <w:rsid w:val="0024702B"/>
    <w:rsid w:val="00250433"/>
    <w:rsid w:val="002559F2"/>
    <w:rsid w:val="002579F7"/>
    <w:rsid w:val="00265DF9"/>
    <w:rsid w:val="00266A26"/>
    <w:rsid w:val="00267D0C"/>
    <w:rsid w:val="00270101"/>
    <w:rsid w:val="00270F65"/>
    <w:rsid w:val="00271A41"/>
    <w:rsid w:val="002757E4"/>
    <w:rsid w:val="002807F3"/>
    <w:rsid w:val="00281ED7"/>
    <w:rsid w:val="00285988"/>
    <w:rsid w:val="002876D5"/>
    <w:rsid w:val="00287F02"/>
    <w:rsid w:val="00291216"/>
    <w:rsid w:val="002937B6"/>
    <w:rsid w:val="002950E4"/>
    <w:rsid w:val="00296A26"/>
    <w:rsid w:val="00296A44"/>
    <w:rsid w:val="002A1E0E"/>
    <w:rsid w:val="002A4569"/>
    <w:rsid w:val="002A4AC1"/>
    <w:rsid w:val="002A5542"/>
    <w:rsid w:val="002A57A8"/>
    <w:rsid w:val="002A7736"/>
    <w:rsid w:val="002B0674"/>
    <w:rsid w:val="002B2213"/>
    <w:rsid w:val="002B2BF5"/>
    <w:rsid w:val="002B5263"/>
    <w:rsid w:val="002B5ADD"/>
    <w:rsid w:val="002C07AC"/>
    <w:rsid w:val="002C2CD7"/>
    <w:rsid w:val="002C2E67"/>
    <w:rsid w:val="002C3B7A"/>
    <w:rsid w:val="002C4B3F"/>
    <w:rsid w:val="002C7A81"/>
    <w:rsid w:val="002D193B"/>
    <w:rsid w:val="002D27C7"/>
    <w:rsid w:val="002D377A"/>
    <w:rsid w:val="002D6771"/>
    <w:rsid w:val="002E1C6F"/>
    <w:rsid w:val="002E2DC4"/>
    <w:rsid w:val="002E5F8B"/>
    <w:rsid w:val="002E726D"/>
    <w:rsid w:val="002F1BF6"/>
    <w:rsid w:val="002F1EF5"/>
    <w:rsid w:val="002F2325"/>
    <w:rsid w:val="002F2357"/>
    <w:rsid w:val="002F2B32"/>
    <w:rsid w:val="002F2DD1"/>
    <w:rsid w:val="002F2FAB"/>
    <w:rsid w:val="002F4FFA"/>
    <w:rsid w:val="00301835"/>
    <w:rsid w:val="00303297"/>
    <w:rsid w:val="00304414"/>
    <w:rsid w:val="00304CE7"/>
    <w:rsid w:val="00305306"/>
    <w:rsid w:val="00305ED4"/>
    <w:rsid w:val="003066B8"/>
    <w:rsid w:val="003066C7"/>
    <w:rsid w:val="003069F7"/>
    <w:rsid w:val="00307D36"/>
    <w:rsid w:val="003101F7"/>
    <w:rsid w:val="00311EF3"/>
    <w:rsid w:val="00312267"/>
    <w:rsid w:val="00312A59"/>
    <w:rsid w:val="0031519B"/>
    <w:rsid w:val="003172B2"/>
    <w:rsid w:val="00317C8E"/>
    <w:rsid w:val="00323453"/>
    <w:rsid w:val="003257C0"/>
    <w:rsid w:val="00325FDC"/>
    <w:rsid w:val="00331DF5"/>
    <w:rsid w:val="00332D5A"/>
    <w:rsid w:val="00333175"/>
    <w:rsid w:val="003416FB"/>
    <w:rsid w:val="00341980"/>
    <w:rsid w:val="00345BA2"/>
    <w:rsid w:val="003575E8"/>
    <w:rsid w:val="00362B84"/>
    <w:rsid w:val="00362BEA"/>
    <w:rsid w:val="003641D3"/>
    <w:rsid w:val="003655CB"/>
    <w:rsid w:val="00365615"/>
    <w:rsid w:val="00366C79"/>
    <w:rsid w:val="0037108C"/>
    <w:rsid w:val="00371DF9"/>
    <w:rsid w:val="00372985"/>
    <w:rsid w:val="00372DF7"/>
    <w:rsid w:val="00373E45"/>
    <w:rsid w:val="0037530A"/>
    <w:rsid w:val="00375B7B"/>
    <w:rsid w:val="00376112"/>
    <w:rsid w:val="00377990"/>
    <w:rsid w:val="00380100"/>
    <w:rsid w:val="00385333"/>
    <w:rsid w:val="00385C56"/>
    <w:rsid w:val="00385C5E"/>
    <w:rsid w:val="003860A1"/>
    <w:rsid w:val="003866DE"/>
    <w:rsid w:val="003871F8"/>
    <w:rsid w:val="00387C06"/>
    <w:rsid w:val="00390319"/>
    <w:rsid w:val="0039203E"/>
    <w:rsid w:val="00392E9B"/>
    <w:rsid w:val="0039562E"/>
    <w:rsid w:val="00395C2B"/>
    <w:rsid w:val="003A0E37"/>
    <w:rsid w:val="003A43AF"/>
    <w:rsid w:val="003A639A"/>
    <w:rsid w:val="003A69C7"/>
    <w:rsid w:val="003B1DF9"/>
    <w:rsid w:val="003B28D2"/>
    <w:rsid w:val="003B3F46"/>
    <w:rsid w:val="003B5E96"/>
    <w:rsid w:val="003C433F"/>
    <w:rsid w:val="003C5D9F"/>
    <w:rsid w:val="003C7DAC"/>
    <w:rsid w:val="003D029F"/>
    <w:rsid w:val="003D0563"/>
    <w:rsid w:val="003D0CD1"/>
    <w:rsid w:val="003D0DF3"/>
    <w:rsid w:val="003D2E75"/>
    <w:rsid w:val="003D4491"/>
    <w:rsid w:val="003D739C"/>
    <w:rsid w:val="003D7429"/>
    <w:rsid w:val="003E0C18"/>
    <w:rsid w:val="003E0D0E"/>
    <w:rsid w:val="003E2953"/>
    <w:rsid w:val="003F472B"/>
    <w:rsid w:val="003F5990"/>
    <w:rsid w:val="003F59BF"/>
    <w:rsid w:val="003F7B49"/>
    <w:rsid w:val="004041DA"/>
    <w:rsid w:val="00405680"/>
    <w:rsid w:val="00406AF6"/>
    <w:rsid w:val="00407F6A"/>
    <w:rsid w:val="00410473"/>
    <w:rsid w:val="004116E4"/>
    <w:rsid w:val="00412D3C"/>
    <w:rsid w:val="00413130"/>
    <w:rsid w:val="0041346F"/>
    <w:rsid w:val="00416E00"/>
    <w:rsid w:val="004174D3"/>
    <w:rsid w:val="0042055A"/>
    <w:rsid w:val="004207F7"/>
    <w:rsid w:val="004253F2"/>
    <w:rsid w:val="00434859"/>
    <w:rsid w:val="00434984"/>
    <w:rsid w:val="00436893"/>
    <w:rsid w:val="00436A0D"/>
    <w:rsid w:val="00441663"/>
    <w:rsid w:val="00441F44"/>
    <w:rsid w:val="004437E6"/>
    <w:rsid w:val="0044539A"/>
    <w:rsid w:val="004459CD"/>
    <w:rsid w:val="00451664"/>
    <w:rsid w:val="00456954"/>
    <w:rsid w:val="004605CB"/>
    <w:rsid w:val="00461FF5"/>
    <w:rsid w:val="00462148"/>
    <w:rsid w:val="00464A02"/>
    <w:rsid w:val="00465023"/>
    <w:rsid w:val="00475A80"/>
    <w:rsid w:val="00476577"/>
    <w:rsid w:val="00476EE7"/>
    <w:rsid w:val="00480EDC"/>
    <w:rsid w:val="00481CD9"/>
    <w:rsid w:val="0048423C"/>
    <w:rsid w:val="00487502"/>
    <w:rsid w:val="004909B2"/>
    <w:rsid w:val="00490AAC"/>
    <w:rsid w:val="004924F1"/>
    <w:rsid w:val="004930D7"/>
    <w:rsid w:val="00496A23"/>
    <w:rsid w:val="004A1069"/>
    <w:rsid w:val="004A121F"/>
    <w:rsid w:val="004A3135"/>
    <w:rsid w:val="004A37B0"/>
    <w:rsid w:val="004A4056"/>
    <w:rsid w:val="004A463A"/>
    <w:rsid w:val="004A507A"/>
    <w:rsid w:val="004A559C"/>
    <w:rsid w:val="004A587B"/>
    <w:rsid w:val="004A7C33"/>
    <w:rsid w:val="004B0E77"/>
    <w:rsid w:val="004B3B89"/>
    <w:rsid w:val="004B631A"/>
    <w:rsid w:val="004B7570"/>
    <w:rsid w:val="004B75FA"/>
    <w:rsid w:val="004B7F90"/>
    <w:rsid w:val="004C23EE"/>
    <w:rsid w:val="004C2756"/>
    <w:rsid w:val="004C63F3"/>
    <w:rsid w:val="004D070E"/>
    <w:rsid w:val="004D1EEB"/>
    <w:rsid w:val="004D3A1F"/>
    <w:rsid w:val="004D5BFF"/>
    <w:rsid w:val="004E1621"/>
    <w:rsid w:val="004E353F"/>
    <w:rsid w:val="004E3AE0"/>
    <w:rsid w:val="004E3C79"/>
    <w:rsid w:val="004E7AC3"/>
    <w:rsid w:val="004E7C6D"/>
    <w:rsid w:val="004F03E4"/>
    <w:rsid w:val="004F0FE9"/>
    <w:rsid w:val="004F5047"/>
    <w:rsid w:val="004F53E1"/>
    <w:rsid w:val="0050201A"/>
    <w:rsid w:val="005029A6"/>
    <w:rsid w:val="00504572"/>
    <w:rsid w:val="005070FC"/>
    <w:rsid w:val="005076CE"/>
    <w:rsid w:val="00507790"/>
    <w:rsid w:val="005120F4"/>
    <w:rsid w:val="005137E6"/>
    <w:rsid w:val="00513D0F"/>
    <w:rsid w:val="005144E0"/>
    <w:rsid w:val="00520DB9"/>
    <w:rsid w:val="00522B82"/>
    <w:rsid w:val="00523C11"/>
    <w:rsid w:val="00524221"/>
    <w:rsid w:val="00531386"/>
    <w:rsid w:val="005314EF"/>
    <w:rsid w:val="00532129"/>
    <w:rsid w:val="00532D52"/>
    <w:rsid w:val="0053375F"/>
    <w:rsid w:val="00541101"/>
    <w:rsid w:val="0054133F"/>
    <w:rsid w:val="00542FBD"/>
    <w:rsid w:val="005477C9"/>
    <w:rsid w:val="00547861"/>
    <w:rsid w:val="005508EB"/>
    <w:rsid w:val="00551DDD"/>
    <w:rsid w:val="00556726"/>
    <w:rsid w:val="00556B53"/>
    <w:rsid w:val="00560A41"/>
    <w:rsid w:val="005636D1"/>
    <w:rsid w:val="00566588"/>
    <w:rsid w:val="00567942"/>
    <w:rsid w:val="005727A6"/>
    <w:rsid w:val="00572D06"/>
    <w:rsid w:val="00575A52"/>
    <w:rsid w:val="005773C6"/>
    <w:rsid w:val="0057774B"/>
    <w:rsid w:val="005802C5"/>
    <w:rsid w:val="00582B4A"/>
    <w:rsid w:val="00592DE1"/>
    <w:rsid w:val="0059418E"/>
    <w:rsid w:val="0059468D"/>
    <w:rsid w:val="00594D41"/>
    <w:rsid w:val="005A5738"/>
    <w:rsid w:val="005A5FF7"/>
    <w:rsid w:val="005B6A9C"/>
    <w:rsid w:val="005B716F"/>
    <w:rsid w:val="005B7A03"/>
    <w:rsid w:val="005B7A11"/>
    <w:rsid w:val="005C1530"/>
    <w:rsid w:val="005C21FA"/>
    <w:rsid w:val="005C3D4B"/>
    <w:rsid w:val="005C7451"/>
    <w:rsid w:val="005D25AC"/>
    <w:rsid w:val="005D2AD8"/>
    <w:rsid w:val="005D55BC"/>
    <w:rsid w:val="005E0714"/>
    <w:rsid w:val="005E0842"/>
    <w:rsid w:val="005E5B00"/>
    <w:rsid w:val="005E7996"/>
    <w:rsid w:val="005F0DFF"/>
    <w:rsid w:val="005F1537"/>
    <w:rsid w:val="005F47BD"/>
    <w:rsid w:val="005F4AC4"/>
    <w:rsid w:val="005F5862"/>
    <w:rsid w:val="005F5905"/>
    <w:rsid w:val="00601526"/>
    <w:rsid w:val="00603E1D"/>
    <w:rsid w:val="00606500"/>
    <w:rsid w:val="00607FDD"/>
    <w:rsid w:val="006100D6"/>
    <w:rsid w:val="00610592"/>
    <w:rsid w:val="00612503"/>
    <w:rsid w:val="00612CF7"/>
    <w:rsid w:val="006134A1"/>
    <w:rsid w:val="00614792"/>
    <w:rsid w:val="00623F9E"/>
    <w:rsid w:val="00625295"/>
    <w:rsid w:val="006272D3"/>
    <w:rsid w:val="0063005F"/>
    <w:rsid w:val="00633668"/>
    <w:rsid w:val="00635223"/>
    <w:rsid w:val="00635416"/>
    <w:rsid w:val="00641F64"/>
    <w:rsid w:val="00642085"/>
    <w:rsid w:val="006443A2"/>
    <w:rsid w:val="00655808"/>
    <w:rsid w:val="00656470"/>
    <w:rsid w:val="00661634"/>
    <w:rsid w:val="006617A2"/>
    <w:rsid w:val="00661E17"/>
    <w:rsid w:val="00663479"/>
    <w:rsid w:val="00665BB7"/>
    <w:rsid w:val="0066716C"/>
    <w:rsid w:val="0066782B"/>
    <w:rsid w:val="006711E3"/>
    <w:rsid w:val="00676742"/>
    <w:rsid w:val="00677862"/>
    <w:rsid w:val="00677D08"/>
    <w:rsid w:val="006802E1"/>
    <w:rsid w:val="006809B5"/>
    <w:rsid w:val="006858B8"/>
    <w:rsid w:val="006873E9"/>
    <w:rsid w:val="006909F0"/>
    <w:rsid w:val="006911C8"/>
    <w:rsid w:val="00692CEF"/>
    <w:rsid w:val="00692D38"/>
    <w:rsid w:val="00693A6B"/>
    <w:rsid w:val="0069431D"/>
    <w:rsid w:val="00695025"/>
    <w:rsid w:val="00696B97"/>
    <w:rsid w:val="00696C0F"/>
    <w:rsid w:val="006A0D35"/>
    <w:rsid w:val="006A1257"/>
    <w:rsid w:val="006A1B81"/>
    <w:rsid w:val="006A1CD3"/>
    <w:rsid w:val="006A31BB"/>
    <w:rsid w:val="006A4772"/>
    <w:rsid w:val="006B0F10"/>
    <w:rsid w:val="006B1E87"/>
    <w:rsid w:val="006B21BE"/>
    <w:rsid w:val="006B42B5"/>
    <w:rsid w:val="006B4FE8"/>
    <w:rsid w:val="006C07D9"/>
    <w:rsid w:val="006C37B7"/>
    <w:rsid w:val="006D46E8"/>
    <w:rsid w:val="006E1227"/>
    <w:rsid w:val="006E1AD8"/>
    <w:rsid w:val="006E1FA1"/>
    <w:rsid w:val="006E2983"/>
    <w:rsid w:val="006E5CA2"/>
    <w:rsid w:val="006F22A7"/>
    <w:rsid w:val="006F3934"/>
    <w:rsid w:val="006F632F"/>
    <w:rsid w:val="006F6F56"/>
    <w:rsid w:val="006F7A60"/>
    <w:rsid w:val="006F7C49"/>
    <w:rsid w:val="007007FF"/>
    <w:rsid w:val="0070224E"/>
    <w:rsid w:val="00704F63"/>
    <w:rsid w:val="00705379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3DBC"/>
    <w:rsid w:val="00726582"/>
    <w:rsid w:val="00727067"/>
    <w:rsid w:val="007303DA"/>
    <w:rsid w:val="00730A1C"/>
    <w:rsid w:val="0073305E"/>
    <w:rsid w:val="007331F7"/>
    <w:rsid w:val="00733B71"/>
    <w:rsid w:val="00733BBB"/>
    <w:rsid w:val="00733E5D"/>
    <w:rsid w:val="007352F9"/>
    <w:rsid w:val="00736547"/>
    <w:rsid w:val="00737D85"/>
    <w:rsid w:val="00742449"/>
    <w:rsid w:val="00745F91"/>
    <w:rsid w:val="00751767"/>
    <w:rsid w:val="00751CE2"/>
    <w:rsid w:val="00754FC5"/>
    <w:rsid w:val="007562EC"/>
    <w:rsid w:val="007601C4"/>
    <w:rsid w:val="0076056B"/>
    <w:rsid w:val="00761209"/>
    <w:rsid w:val="00765918"/>
    <w:rsid w:val="00765EA4"/>
    <w:rsid w:val="00766FE3"/>
    <w:rsid w:val="00771182"/>
    <w:rsid w:val="007713EC"/>
    <w:rsid w:val="007718FF"/>
    <w:rsid w:val="00771F34"/>
    <w:rsid w:val="00773061"/>
    <w:rsid w:val="00774708"/>
    <w:rsid w:val="00776841"/>
    <w:rsid w:val="00780885"/>
    <w:rsid w:val="00780FE5"/>
    <w:rsid w:val="007819B8"/>
    <w:rsid w:val="00781E49"/>
    <w:rsid w:val="00785706"/>
    <w:rsid w:val="00786916"/>
    <w:rsid w:val="007913B4"/>
    <w:rsid w:val="007916CF"/>
    <w:rsid w:val="00793517"/>
    <w:rsid w:val="00795676"/>
    <w:rsid w:val="00797E4F"/>
    <w:rsid w:val="00797FED"/>
    <w:rsid w:val="007A1141"/>
    <w:rsid w:val="007A29EF"/>
    <w:rsid w:val="007A39ED"/>
    <w:rsid w:val="007A4062"/>
    <w:rsid w:val="007A6EB9"/>
    <w:rsid w:val="007A7A9E"/>
    <w:rsid w:val="007B06BB"/>
    <w:rsid w:val="007B2334"/>
    <w:rsid w:val="007B5B58"/>
    <w:rsid w:val="007C1AA7"/>
    <w:rsid w:val="007C2C75"/>
    <w:rsid w:val="007C4F76"/>
    <w:rsid w:val="007C7D54"/>
    <w:rsid w:val="007D173E"/>
    <w:rsid w:val="007D248E"/>
    <w:rsid w:val="007D3EDE"/>
    <w:rsid w:val="007D4E77"/>
    <w:rsid w:val="007D7F69"/>
    <w:rsid w:val="007E01D5"/>
    <w:rsid w:val="007E3B1D"/>
    <w:rsid w:val="007E7133"/>
    <w:rsid w:val="0080093C"/>
    <w:rsid w:val="00801DE3"/>
    <w:rsid w:val="00804324"/>
    <w:rsid w:val="00810F2C"/>
    <w:rsid w:val="00811486"/>
    <w:rsid w:val="008120E6"/>
    <w:rsid w:val="00812B69"/>
    <w:rsid w:val="00814BD2"/>
    <w:rsid w:val="00816044"/>
    <w:rsid w:val="00821F27"/>
    <w:rsid w:val="0082729A"/>
    <w:rsid w:val="00830A3C"/>
    <w:rsid w:val="008312F0"/>
    <w:rsid w:val="0083792F"/>
    <w:rsid w:val="008435EE"/>
    <w:rsid w:val="0084440F"/>
    <w:rsid w:val="00845CFE"/>
    <w:rsid w:val="00845EE4"/>
    <w:rsid w:val="00846FA3"/>
    <w:rsid w:val="0085150F"/>
    <w:rsid w:val="00854819"/>
    <w:rsid w:val="0085537B"/>
    <w:rsid w:val="008560B0"/>
    <w:rsid w:val="00856C1A"/>
    <w:rsid w:val="00856E71"/>
    <w:rsid w:val="00860A85"/>
    <w:rsid w:val="00863EC6"/>
    <w:rsid w:val="00864E9F"/>
    <w:rsid w:val="008661B1"/>
    <w:rsid w:val="00870371"/>
    <w:rsid w:val="00870F5F"/>
    <w:rsid w:val="0087382E"/>
    <w:rsid w:val="00875D16"/>
    <w:rsid w:val="00876E09"/>
    <w:rsid w:val="008814D2"/>
    <w:rsid w:val="0088224C"/>
    <w:rsid w:val="0088391C"/>
    <w:rsid w:val="00884DFF"/>
    <w:rsid w:val="00884FAB"/>
    <w:rsid w:val="008851E7"/>
    <w:rsid w:val="00887422"/>
    <w:rsid w:val="00890FAB"/>
    <w:rsid w:val="008916A1"/>
    <w:rsid w:val="008918AE"/>
    <w:rsid w:val="008925E0"/>
    <w:rsid w:val="008928E7"/>
    <w:rsid w:val="00892E83"/>
    <w:rsid w:val="008957CF"/>
    <w:rsid w:val="008A0BD3"/>
    <w:rsid w:val="008A52F6"/>
    <w:rsid w:val="008A6695"/>
    <w:rsid w:val="008B02F1"/>
    <w:rsid w:val="008B1B8D"/>
    <w:rsid w:val="008B253B"/>
    <w:rsid w:val="008B4331"/>
    <w:rsid w:val="008B4709"/>
    <w:rsid w:val="008B6A3C"/>
    <w:rsid w:val="008B7297"/>
    <w:rsid w:val="008B78FB"/>
    <w:rsid w:val="008C1C1A"/>
    <w:rsid w:val="008C2B5D"/>
    <w:rsid w:val="008C2EB5"/>
    <w:rsid w:val="008C353A"/>
    <w:rsid w:val="008C496C"/>
    <w:rsid w:val="008C4BA0"/>
    <w:rsid w:val="008C5090"/>
    <w:rsid w:val="008C5C5D"/>
    <w:rsid w:val="008C6431"/>
    <w:rsid w:val="008C690D"/>
    <w:rsid w:val="008C6C03"/>
    <w:rsid w:val="008C725A"/>
    <w:rsid w:val="008D1C20"/>
    <w:rsid w:val="008D7B63"/>
    <w:rsid w:val="008E05C0"/>
    <w:rsid w:val="008E2043"/>
    <w:rsid w:val="008E7B1B"/>
    <w:rsid w:val="008F107B"/>
    <w:rsid w:val="008F1454"/>
    <w:rsid w:val="008F450D"/>
    <w:rsid w:val="008F7EE5"/>
    <w:rsid w:val="00900D26"/>
    <w:rsid w:val="00904A29"/>
    <w:rsid w:val="00905093"/>
    <w:rsid w:val="00905EED"/>
    <w:rsid w:val="009060C2"/>
    <w:rsid w:val="009067A3"/>
    <w:rsid w:val="00906F0E"/>
    <w:rsid w:val="00913FAE"/>
    <w:rsid w:val="00915AF1"/>
    <w:rsid w:val="00916D51"/>
    <w:rsid w:val="00917442"/>
    <w:rsid w:val="00917A81"/>
    <w:rsid w:val="00917F61"/>
    <w:rsid w:val="009225D5"/>
    <w:rsid w:val="00924E66"/>
    <w:rsid w:val="00927BCF"/>
    <w:rsid w:val="009308DE"/>
    <w:rsid w:val="009353B9"/>
    <w:rsid w:val="009360E3"/>
    <w:rsid w:val="00936C94"/>
    <w:rsid w:val="00941E30"/>
    <w:rsid w:val="00943F71"/>
    <w:rsid w:val="00944500"/>
    <w:rsid w:val="00944A65"/>
    <w:rsid w:val="00945F50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05A7"/>
    <w:rsid w:val="00973305"/>
    <w:rsid w:val="00973F3A"/>
    <w:rsid w:val="009745A9"/>
    <w:rsid w:val="0097583D"/>
    <w:rsid w:val="009767F8"/>
    <w:rsid w:val="00981654"/>
    <w:rsid w:val="0098254D"/>
    <w:rsid w:val="00986764"/>
    <w:rsid w:val="00990791"/>
    <w:rsid w:val="00990B11"/>
    <w:rsid w:val="00990D7E"/>
    <w:rsid w:val="00993473"/>
    <w:rsid w:val="00993896"/>
    <w:rsid w:val="00994288"/>
    <w:rsid w:val="009955BC"/>
    <w:rsid w:val="00995C12"/>
    <w:rsid w:val="00996C6E"/>
    <w:rsid w:val="00997950"/>
    <w:rsid w:val="009A6B12"/>
    <w:rsid w:val="009B2741"/>
    <w:rsid w:val="009B2C7B"/>
    <w:rsid w:val="009B3851"/>
    <w:rsid w:val="009B67B2"/>
    <w:rsid w:val="009B67FE"/>
    <w:rsid w:val="009B7443"/>
    <w:rsid w:val="009B7685"/>
    <w:rsid w:val="009B77E2"/>
    <w:rsid w:val="009B7A50"/>
    <w:rsid w:val="009C503F"/>
    <w:rsid w:val="009C5AB8"/>
    <w:rsid w:val="009C72D0"/>
    <w:rsid w:val="009D3737"/>
    <w:rsid w:val="009D3D01"/>
    <w:rsid w:val="009D5852"/>
    <w:rsid w:val="009D5B0A"/>
    <w:rsid w:val="009D5C25"/>
    <w:rsid w:val="009D6276"/>
    <w:rsid w:val="009D75E1"/>
    <w:rsid w:val="009E0268"/>
    <w:rsid w:val="009E1ED7"/>
    <w:rsid w:val="009E2742"/>
    <w:rsid w:val="009E443B"/>
    <w:rsid w:val="009E61FF"/>
    <w:rsid w:val="009F034E"/>
    <w:rsid w:val="009F0FB7"/>
    <w:rsid w:val="009F1BC0"/>
    <w:rsid w:val="009F213B"/>
    <w:rsid w:val="009F2520"/>
    <w:rsid w:val="009F2781"/>
    <w:rsid w:val="009F2BA8"/>
    <w:rsid w:val="00A01687"/>
    <w:rsid w:val="00A018A0"/>
    <w:rsid w:val="00A029AD"/>
    <w:rsid w:val="00A044B8"/>
    <w:rsid w:val="00A04E7C"/>
    <w:rsid w:val="00A2397F"/>
    <w:rsid w:val="00A23D04"/>
    <w:rsid w:val="00A2647A"/>
    <w:rsid w:val="00A30F35"/>
    <w:rsid w:val="00A34C22"/>
    <w:rsid w:val="00A40866"/>
    <w:rsid w:val="00A410EA"/>
    <w:rsid w:val="00A43357"/>
    <w:rsid w:val="00A471E9"/>
    <w:rsid w:val="00A514C7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76DE3"/>
    <w:rsid w:val="00A80AA7"/>
    <w:rsid w:val="00A8413D"/>
    <w:rsid w:val="00A8540E"/>
    <w:rsid w:val="00A859EA"/>
    <w:rsid w:val="00A925FE"/>
    <w:rsid w:val="00A928A9"/>
    <w:rsid w:val="00A94C0A"/>
    <w:rsid w:val="00A94EF5"/>
    <w:rsid w:val="00A97083"/>
    <w:rsid w:val="00AA07EF"/>
    <w:rsid w:val="00AA0A97"/>
    <w:rsid w:val="00AA25A1"/>
    <w:rsid w:val="00AA480F"/>
    <w:rsid w:val="00AA5747"/>
    <w:rsid w:val="00AA736A"/>
    <w:rsid w:val="00AB3384"/>
    <w:rsid w:val="00AB35AA"/>
    <w:rsid w:val="00AB3DB1"/>
    <w:rsid w:val="00AB47B2"/>
    <w:rsid w:val="00AB5D5F"/>
    <w:rsid w:val="00AC1899"/>
    <w:rsid w:val="00AC5B1F"/>
    <w:rsid w:val="00AC78D1"/>
    <w:rsid w:val="00AD1770"/>
    <w:rsid w:val="00AD5DE7"/>
    <w:rsid w:val="00AD6D1E"/>
    <w:rsid w:val="00AD750F"/>
    <w:rsid w:val="00AE0815"/>
    <w:rsid w:val="00AE0889"/>
    <w:rsid w:val="00AE26AC"/>
    <w:rsid w:val="00AE4D6E"/>
    <w:rsid w:val="00AE4F81"/>
    <w:rsid w:val="00AE6001"/>
    <w:rsid w:val="00AE6807"/>
    <w:rsid w:val="00AE6E21"/>
    <w:rsid w:val="00AF05F6"/>
    <w:rsid w:val="00AF34CE"/>
    <w:rsid w:val="00AF77C3"/>
    <w:rsid w:val="00B01F76"/>
    <w:rsid w:val="00B025EF"/>
    <w:rsid w:val="00B06737"/>
    <w:rsid w:val="00B07A2D"/>
    <w:rsid w:val="00B07C79"/>
    <w:rsid w:val="00B11521"/>
    <w:rsid w:val="00B115ED"/>
    <w:rsid w:val="00B15302"/>
    <w:rsid w:val="00B15707"/>
    <w:rsid w:val="00B16383"/>
    <w:rsid w:val="00B17479"/>
    <w:rsid w:val="00B202C1"/>
    <w:rsid w:val="00B22372"/>
    <w:rsid w:val="00B225C0"/>
    <w:rsid w:val="00B24125"/>
    <w:rsid w:val="00B24C83"/>
    <w:rsid w:val="00B268F2"/>
    <w:rsid w:val="00B3095B"/>
    <w:rsid w:val="00B31883"/>
    <w:rsid w:val="00B32EAA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4B4"/>
    <w:rsid w:val="00B52912"/>
    <w:rsid w:val="00B568A3"/>
    <w:rsid w:val="00B6167F"/>
    <w:rsid w:val="00B6175D"/>
    <w:rsid w:val="00B62001"/>
    <w:rsid w:val="00B625C8"/>
    <w:rsid w:val="00B62802"/>
    <w:rsid w:val="00B7025B"/>
    <w:rsid w:val="00B71B35"/>
    <w:rsid w:val="00B763F5"/>
    <w:rsid w:val="00B7766A"/>
    <w:rsid w:val="00B808E8"/>
    <w:rsid w:val="00B808FC"/>
    <w:rsid w:val="00B818E6"/>
    <w:rsid w:val="00B8290D"/>
    <w:rsid w:val="00B83F7A"/>
    <w:rsid w:val="00B854D6"/>
    <w:rsid w:val="00B85FBA"/>
    <w:rsid w:val="00B9015D"/>
    <w:rsid w:val="00B9237E"/>
    <w:rsid w:val="00B94264"/>
    <w:rsid w:val="00B96DA2"/>
    <w:rsid w:val="00B979D3"/>
    <w:rsid w:val="00BA4268"/>
    <w:rsid w:val="00BA646A"/>
    <w:rsid w:val="00BB0053"/>
    <w:rsid w:val="00BB066E"/>
    <w:rsid w:val="00BB0946"/>
    <w:rsid w:val="00BB41F7"/>
    <w:rsid w:val="00BC390F"/>
    <w:rsid w:val="00BC58F4"/>
    <w:rsid w:val="00BD1CB6"/>
    <w:rsid w:val="00BD3C64"/>
    <w:rsid w:val="00BD7AB8"/>
    <w:rsid w:val="00BE1834"/>
    <w:rsid w:val="00BE362F"/>
    <w:rsid w:val="00BE3C18"/>
    <w:rsid w:val="00BE3D58"/>
    <w:rsid w:val="00BE5725"/>
    <w:rsid w:val="00BE630C"/>
    <w:rsid w:val="00BF12B2"/>
    <w:rsid w:val="00BF521A"/>
    <w:rsid w:val="00BF6391"/>
    <w:rsid w:val="00BF6DC4"/>
    <w:rsid w:val="00BF6E6F"/>
    <w:rsid w:val="00BF76AE"/>
    <w:rsid w:val="00C127F0"/>
    <w:rsid w:val="00C13723"/>
    <w:rsid w:val="00C153DC"/>
    <w:rsid w:val="00C16549"/>
    <w:rsid w:val="00C1681D"/>
    <w:rsid w:val="00C170C0"/>
    <w:rsid w:val="00C17C85"/>
    <w:rsid w:val="00C215AF"/>
    <w:rsid w:val="00C21D74"/>
    <w:rsid w:val="00C23105"/>
    <w:rsid w:val="00C2523B"/>
    <w:rsid w:val="00C26D45"/>
    <w:rsid w:val="00C32F8A"/>
    <w:rsid w:val="00C33977"/>
    <w:rsid w:val="00C35A95"/>
    <w:rsid w:val="00C35AB6"/>
    <w:rsid w:val="00C361FB"/>
    <w:rsid w:val="00C400F0"/>
    <w:rsid w:val="00C43D66"/>
    <w:rsid w:val="00C45D35"/>
    <w:rsid w:val="00C4604D"/>
    <w:rsid w:val="00C46A96"/>
    <w:rsid w:val="00C47850"/>
    <w:rsid w:val="00C506D0"/>
    <w:rsid w:val="00C526FC"/>
    <w:rsid w:val="00C54CE1"/>
    <w:rsid w:val="00C61AE3"/>
    <w:rsid w:val="00C646B3"/>
    <w:rsid w:val="00C7625D"/>
    <w:rsid w:val="00C777CA"/>
    <w:rsid w:val="00C80172"/>
    <w:rsid w:val="00C806C7"/>
    <w:rsid w:val="00C82C72"/>
    <w:rsid w:val="00C91B02"/>
    <w:rsid w:val="00C92869"/>
    <w:rsid w:val="00CA20BC"/>
    <w:rsid w:val="00CA2749"/>
    <w:rsid w:val="00CA2AE9"/>
    <w:rsid w:val="00CA3890"/>
    <w:rsid w:val="00CA4DAC"/>
    <w:rsid w:val="00CA55F0"/>
    <w:rsid w:val="00CA6B0C"/>
    <w:rsid w:val="00CA771D"/>
    <w:rsid w:val="00CB3E06"/>
    <w:rsid w:val="00CB71E4"/>
    <w:rsid w:val="00CC1958"/>
    <w:rsid w:val="00CC2EF2"/>
    <w:rsid w:val="00CC5993"/>
    <w:rsid w:val="00CD08EC"/>
    <w:rsid w:val="00CD1895"/>
    <w:rsid w:val="00CD2204"/>
    <w:rsid w:val="00CD3BD9"/>
    <w:rsid w:val="00CD706A"/>
    <w:rsid w:val="00CE244F"/>
    <w:rsid w:val="00CE2B74"/>
    <w:rsid w:val="00CE4B0D"/>
    <w:rsid w:val="00CE4F41"/>
    <w:rsid w:val="00CF40A9"/>
    <w:rsid w:val="00CF55E8"/>
    <w:rsid w:val="00CF75F7"/>
    <w:rsid w:val="00CF7632"/>
    <w:rsid w:val="00D025A8"/>
    <w:rsid w:val="00D065F9"/>
    <w:rsid w:val="00D06D77"/>
    <w:rsid w:val="00D070C5"/>
    <w:rsid w:val="00D106C3"/>
    <w:rsid w:val="00D10DCE"/>
    <w:rsid w:val="00D1104F"/>
    <w:rsid w:val="00D129E5"/>
    <w:rsid w:val="00D138AF"/>
    <w:rsid w:val="00D13F97"/>
    <w:rsid w:val="00D16E83"/>
    <w:rsid w:val="00D22734"/>
    <w:rsid w:val="00D25636"/>
    <w:rsid w:val="00D27EF1"/>
    <w:rsid w:val="00D326B6"/>
    <w:rsid w:val="00D3431C"/>
    <w:rsid w:val="00D355FF"/>
    <w:rsid w:val="00D41C14"/>
    <w:rsid w:val="00D42189"/>
    <w:rsid w:val="00D46489"/>
    <w:rsid w:val="00D46D08"/>
    <w:rsid w:val="00D52744"/>
    <w:rsid w:val="00D5351C"/>
    <w:rsid w:val="00D5353A"/>
    <w:rsid w:val="00D53AD5"/>
    <w:rsid w:val="00D53D8F"/>
    <w:rsid w:val="00D54173"/>
    <w:rsid w:val="00D61488"/>
    <w:rsid w:val="00D637C2"/>
    <w:rsid w:val="00D643A6"/>
    <w:rsid w:val="00D647A1"/>
    <w:rsid w:val="00D652DE"/>
    <w:rsid w:val="00D666AA"/>
    <w:rsid w:val="00D756DE"/>
    <w:rsid w:val="00D76F8B"/>
    <w:rsid w:val="00D8188D"/>
    <w:rsid w:val="00D82BFC"/>
    <w:rsid w:val="00D82CD9"/>
    <w:rsid w:val="00D833BD"/>
    <w:rsid w:val="00D8365A"/>
    <w:rsid w:val="00D83F91"/>
    <w:rsid w:val="00D87CFA"/>
    <w:rsid w:val="00D87EC5"/>
    <w:rsid w:val="00D93D76"/>
    <w:rsid w:val="00D94E6A"/>
    <w:rsid w:val="00D95145"/>
    <w:rsid w:val="00D96517"/>
    <w:rsid w:val="00D97A20"/>
    <w:rsid w:val="00DA0095"/>
    <w:rsid w:val="00DA3EE0"/>
    <w:rsid w:val="00DA4EE9"/>
    <w:rsid w:val="00DA5232"/>
    <w:rsid w:val="00DA7642"/>
    <w:rsid w:val="00DA7AB7"/>
    <w:rsid w:val="00DB11F9"/>
    <w:rsid w:val="00DB1B93"/>
    <w:rsid w:val="00DB1F58"/>
    <w:rsid w:val="00DB378B"/>
    <w:rsid w:val="00DB4EC6"/>
    <w:rsid w:val="00DB6BB0"/>
    <w:rsid w:val="00DB70EC"/>
    <w:rsid w:val="00DC6FC8"/>
    <w:rsid w:val="00DC755E"/>
    <w:rsid w:val="00DD1AC5"/>
    <w:rsid w:val="00DD2FA4"/>
    <w:rsid w:val="00DD342B"/>
    <w:rsid w:val="00DD77CA"/>
    <w:rsid w:val="00DE2A13"/>
    <w:rsid w:val="00DE3723"/>
    <w:rsid w:val="00DE418E"/>
    <w:rsid w:val="00DE4A79"/>
    <w:rsid w:val="00DE7FEA"/>
    <w:rsid w:val="00DF05E7"/>
    <w:rsid w:val="00DF15C9"/>
    <w:rsid w:val="00DF2D2E"/>
    <w:rsid w:val="00DF36B5"/>
    <w:rsid w:val="00DF5A67"/>
    <w:rsid w:val="00DF7E4E"/>
    <w:rsid w:val="00E03616"/>
    <w:rsid w:val="00E11C12"/>
    <w:rsid w:val="00E15B17"/>
    <w:rsid w:val="00E20FEA"/>
    <w:rsid w:val="00E220FA"/>
    <w:rsid w:val="00E23102"/>
    <w:rsid w:val="00E23F8F"/>
    <w:rsid w:val="00E2482B"/>
    <w:rsid w:val="00E259E4"/>
    <w:rsid w:val="00E25D64"/>
    <w:rsid w:val="00E26C11"/>
    <w:rsid w:val="00E354FD"/>
    <w:rsid w:val="00E36C77"/>
    <w:rsid w:val="00E43C61"/>
    <w:rsid w:val="00E44627"/>
    <w:rsid w:val="00E5341E"/>
    <w:rsid w:val="00E579E4"/>
    <w:rsid w:val="00E62A23"/>
    <w:rsid w:val="00E643DB"/>
    <w:rsid w:val="00E652EF"/>
    <w:rsid w:val="00E65D7E"/>
    <w:rsid w:val="00E668C6"/>
    <w:rsid w:val="00E71044"/>
    <w:rsid w:val="00E71EF3"/>
    <w:rsid w:val="00E74BED"/>
    <w:rsid w:val="00E75962"/>
    <w:rsid w:val="00E818B8"/>
    <w:rsid w:val="00E83976"/>
    <w:rsid w:val="00E84A8C"/>
    <w:rsid w:val="00E85E6D"/>
    <w:rsid w:val="00E869DC"/>
    <w:rsid w:val="00E91B95"/>
    <w:rsid w:val="00E93FCD"/>
    <w:rsid w:val="00E94429"/>
    <w:rsid w:val="00E95C04"/>
    <w:rsid w:val="00EA0281"/>
    <w:rsid w:val="00EA0A77"/>
    <w:rsid w:val="00EA49DA"/>
    <w:rsid w:val="00EB109D"/>
    <w:rsid w:val="00EB498B"/>
    <w:rsid w:val="00EB7B55"/>
    <w:rsid w:val="00EB7EA3"/>
    <w:rsid w:val="00EC1C8F"/>
    <w:rsid w:val="00EC1D83"/>
    <w:rsid w:val="00EC3861"/>
    <w:rsid w:val="00EC574B"/>
    <w:rsid w:val="00EC5EC9"/>
    <w:rsid w:val="00EC692D"/>
    <w:rsid w:val="00ED2153"/>
    <w:rsid w:val="00ED2F6B"/>
    <w:rsid w:val="00ED6FEF"/>
    <w:rsid w:val="00EE1468"/>
    <w:rsid w:val="00EE4106"/>
    <w:rsid w:val="00EE5A25"/>
    <w:rsid w:val="00EF1DEC"/>
    <w:rsid w:val="00EF4DF9"/>
    <w:rsid w:val="00EF5F0A"/>
    <w:rsid w:val="00EF61D8"/>
    <w:rsid w:val="00EF64B8"/>
    <w:rsid w:val="00EF6A5D"/>
    <w:rsid w:val="00F0083F"/>
    <w:rsid w:val="00F02704"/>
    <w:rsid w:val="00F038A7"/>
    <w:rsid w:val="00F058D3"/>
    <w:rsid w:val="00F075D1"/>
    <w:rsid w:val="00F10C14"/>
    <w:rsid w:val="00F12706"/>
    <w:rsid w:val="00F1323E"/>
    <w:rsid w:val="00F219A6"/>
    <w:rsid w:val="00F21D66"/>
    <w:rsid w:val="00F236BC"/>
    <w:rsid w:val="00F24BCB"/>
    <w:rsid w:val="00F25806"/>
    <w:rsid w:val="00F261F0"/>
    <w:rsid w:val="00F30DBA"/>
    <w:rsid w:val="00F322E0"/>
    <w:rsid w:val="00F34670"/>
    <w:rsid w:val="00F34927"/>
    <w:rsid w:val="00F35275"/>
    <w:rsid w:val="00F3656F"/>
    <w:rsid w:val="00F423CB"/>
    <w:rsid w:val="00F437FC"/>
    <w:rsid w:val="00F43ADC"/>
    <w:rsid w:val="00F446E1"/>
    <w:rsid w:val="00F44A32"/>
    <w:rsid w:val="00F44B2B"/>
    <w:rsid w:val="00F44F4A"/>
    <w:rsid w:val="00F461F8"/>
    <w:rsid w:val="00F50367"/>
    <w:rsid w:val="00F50CB2"/>
    <w:rsid w:val="00F5144A"/>
    <w:rsid w:val="00F5351E"/>
    <w:rsid w:val="00F5580F"/>
    <w:rsid w:val="00F56A3C"/>
    <w:rsid w:val="00F5722F"/>
    <w:rsid w:val="00F57FFD"/>
    <w:rsid w:val="00F60891"/>
    <w:rsid w:val="00F65488"/>
    <w:rsid w:val="00F660B4"/>
    <w:rsid w:val="00F67317"/>
    <w:rsid w:val="00F70F2D"/>
    <w:rsid w:val="00F7151E"/>
    <w:rsid w:val="00F7182B"/>
    <w:rsid w:val="00F73111"/>
    <w:rsid w:val="00F734C0"/>
    <w:rsid w:val="00F74302"/>
    <w:rsid w:val="00F7524B"/>
    <w:rsid w:val="00F80059"/>
    <w:rsid w:val="00F829B9"/>
    <w:rsid w:val="00F85D58"/>
    <w:rsid w:val="00F878B3"/>
    <w:rsid w:val="00F9053E"/>
    <w:rsid w:val="00F9471C"/>
    <w:rsid w:val="00F96824"/>
    <w:rsid w:val="00FA0AEB"/>
    <w:rsid w:val="00FA16B8"/>
    <w:rsid w:val="00FA1BCE"/>
    <w:rsid w:val="00FA3794"/>
    <w:rsid w:val="00FA37F7"/>
    <w:rsid w:val="00FA4257"/>
    <w:rsid w:val="00FA6EC7"/>
    <w:rsid w:val="00FA7F96"/>
    <w:rsid w:val="00FB0867"/>
    <w:rsid w:val="00FB3AF8"/>
    <w:rsid w:val="00FB4435"/>
    <w:rsid w:val="00FC0F73"/>
    <w:rsid w:val="00FD20FB"/>
    <w:rsid w:val="00FD2AED"/>
    <w:rsid w:val="00FD3B50"/>
    <w:rsid w:val="00FE0FED"/>
    <w:rsid w:val="00FE1F8A"/>
    <w:rsid w:val="00FE30A0"/>
    <w:rsid w:val="00FE73BA"/>
    <w:rsid w:val="00FE7EDB"/>
    <w:rsid w:val="00FF021A"/>
    <w:rsid w:val="00FF4EEC"/>
    <w:rsid w:val="00FF6358"/>
    <w:rsid w:val="00FF697A"/>
    <w:rsid w:val="2C0AB5ED"/>
    <w:rsid w:val="35EFD797"/>
    <w:rsid w:val="4412F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BBAAA732-7A13-4A26-BAC9-12CA416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qFormat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customStyle="1" w:styleId="li4">
    <w:name w:val="li4"/>
    <w:basedOn w:val="Normal"/>
    <w:rsid w:val="00031128"/>
    <w:pPr>
      <w:spacing w:before="100" w:beforeAutospacing="1" w:after="100" w:afterAutospacing="1"/>
    </w:pPr>
    <w:rPr>
      <w:lang w:val="lt-LT" w:eastAsia="lt-LT"/>
    </w:rPr>
  </w:style>
  <w:style w:type="paragraph" w:customStyle="1" w:styleId="wprm-recipe-instruction">
    <w:name w:val="wprm-recipe-instruction"/>
    <w:basedOn w:val="Normal"/>
    <w:rsid w:val="00E36C77"/>
    <w:pPr>
      <w:spacing w:before="100" w:beforeAutospacing="1" w:after="100" w:afterAutospacing="1"/>
    </w:pPr>
    <w:rPr>
      <w:lang w:val="lt-LT" w:eastAsia="lt-LT"/>
    </w:rPr>
  </w:style>
  <w:style w:type="paragraph" w:customStyle="1" w:styleId="text-lead">
    <w:name w:val="text-lead"/>
    <w:basedOn w:val="Normal"/>
    <w:rsid w:val="002443F3"/>
    <w:pPr>
      <w:spacing w:before="100" w:beforeAutospacing="1" w:after="100" w:afterAutospacing="1"/>
    </w:pPr>
    <w:rPr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9D"/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1C119D"/>
  </w:style>
  <w:style w:type="paragraph" w:styleId="Revision">
    <w:name w:val="Revision"/>
    <w:hidden/>
    <w:semiHidden/>
    <w:rsid w:val="003F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8072-4D7F-4AEE-B094-2C25D75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2876</Words>
  <Characters>1640</Characters>
  <Application>Microsoft Office Word</Application>
  <DocSecurity>0</DocSecurity>
  <Lines>13</Lines>
  <Paragraphs>9</Paragraphs>
  <ScaleCrop>false</ScaleCrop>
  <Company>LIDL Stiftung &amp; Co. KG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Monika</cp:lastModifiedBy>
  <cp:revision>7</cp:revision>
  <cp:lastPrinted>2017-05-17T10:42:00Z</cp:lastPrinted>
  <dcterms:created xsi:type="dcterms:W3CDTF">2021-12-06T15:54:00Z</dcterms:created>
  <dcterms:modified xsi:type="dcterms:W3CDTF">2021-12-10T06:55:00Z</dcterms:modified>
</cp:coreProperties>
</file>