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38D2C57C"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713A25">
        <w:rPr>
          <w:rFonts w:asciiTheme="minorHAnsi" w:hAnsiTheme="minorHAnsi" w:cstheme="minorHAnsi"/>
          <w:sz w:val="22"/>
          <w:szCs w:val="22"/>
          <w:lang w:val="lt-LT"/>
        </w:rPr>
        <w:t>Vilnius, 2021</w:t>
      </w:r>
      <w:r w:rsidR="00015C06" w:rsidRPr="00713A25">
        <w:rPr>
          <w:rFonts w:asciiTheme="minorHAnsi" w:hAnsiTheme="minorHAnsi" w:cstheme="minorHAnsi"/>
          <w:sz w:val="22"/>
          <w:szCs w:val="22"/>
          <w:lang w:val="lt-LT"/>
        </w:rPr>
        <w:t xml:space="preserve"> m.</w:t>
      </w:r>
      <w:r w:rsidR="00007824" w:rsidRPr="00713A25">
        <w:rPr>
          <w:rFonts w:asciiTheme="minorHAnsi" w:hAnsiTheme="minorHAnsi" w:cstheme="minorHAnsi"/>
          <w:sz w:val="22"/>
          <w:szCs w:val="22"/>
          <w:lang w:val="lt-LT"/>
        </w:rPr>
        <w:t xml:space="preserve"> spalio</w:t>
      </w:r>
      <w:r w:rsidR="00015C06" w:rsidRPr="00713A25">
        <w:rPr>
          <w:rFonts w:asciiTheme="minorHAnsi" w:hAnsiTheme="minorHAnsi" w:cstheme="minorHAnsi"/>
          <w:sz w:val="22"/>
          <w:szCs w:val="22"/>
          <w:lang w:val="lt-LT"/>
        </w:rPr>
        <w:t xml:space="preserve"> </w:t>
      </w:r>
      <w:r w:rsidR="0055781A" w:rsidRPr="00713A25">
        <w:rPr>
          <w:rFonts w:asciiTheme="minorHAnsi" w:hAnsiTheme="minorHAnsi" w:cstheme="minorHAnsi"/>
          <w:sz w:val="22"/>
          <w:szCs w:val="22"/>
          <w:lang w:val="fi-FI"/>
        </w:rPr>
        <w:t>22</w:t>
      </w:r>
      <w:r w:rsidR="00015C06" w:rsidRPr="00713A25">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D0E2394" w14:textId="3F2BDE0E" w:rsidR="0075078D" w:rsidRDefault="0075078D" w:rsidP="0075078D">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„Lidl Lietuva“ rūpinasi </w:t>
      </w:r>
      <w:r w:rsidR="00382C8A">
        <w:rPr>
          <w:rFonts w:asciiTheme="minorHAnsi" w:hAnsiTheme="minorHAnsi" w:cstheme="minorHAnsi"/>
          <w:b/>
          <w:bCs/>
          <w:color w:val="1F497D" w:themeColor="text2"/>
          <w:sz w:val="36"/>
          <w:szCs w:val="36"/>
          <w:lang w:val="lt-LT"/>
        </w:rPr>
        <w:t>darbuotojų</w:t>
      </w:r>
      <w:r>
        <w:rPr>
          <w:rFonts w:asciiTheme="minorHAnsi" w:hAnsiTheme="minorHAnsi" w:cstheme="minorHAnsi"/>
          <w:b/>
          <w:bCs/>
          <w:color w:val="1F497D" w:themeColor="text2"/>
          <w:sz w:val="36"/>
          <w:szCs w:val="36"/>
          <w:lang w:val="lt-LT"/>
        </w:rPr>
        <w:t xml:space="preserve"> </w:t>
      </w:r>
      <w:r w:rsidR="0055781A">
        <w:rPr>
          <w:rFonts w:asciiTheme="minorHAnsi" w:hAnsiTheme="minorHAnsi" w:cstheme="minorHAnsi"/>
          <w:b/>
          <w:bCs/>
          <w:color w:val="1F497D" w:themeColor="text2"/>
          <w:sz w:val="36"/>
          <w:szCs w:val="36"/>
          <w:lang w:val="lt-LT"/>
        </w:rPr>
        <w:t>sveikata</w:t>
      </w:r>
      <w:r>
        <w:rPr>
          <w:rFonts w:asciiTheme="minorHAnsi" w:hAnsiTheme="minorHAnsi" w:cstheme="minorHAnsi"/>
          <w:b/>
          <w:bCs/>
          <w:color w:val="1F497D" w:themeColor="text2"/>
          <w:sz w:val="36"/>
          <w:szCs w:val="36"/>
          <w:lang w:val="lt-LT"/>
        </w:rPr>
        <w:t xml:space="preserve">: įteikė </w:t>
      </w:r>
      <w:r w:rsidR="00382C8A">
        <w:rPr>
          <w:rFonts w:asciiTheme="minorHAnsi" w:hAnsiTheme="minorHAnsi" w:cstheme="minorHAnsi"/>
          <w:b/>
          <w:bCs/>
          <w:color w:val="1F497D" w:themeColor="text2"/>
          <w:sz w:val="36"/>
          <w:szCs w:val="36"/>
          <w:lang w:val="lt-LT"/>
        </w:rPr>
        <w:t xml:space="preserve">nemokamus </w:t>
      </w:r>
      <w:r>
        <w:rPr>
          <w:rFonts w:asciiTheme="minorHAnsi" w:hAnsiTheme="minorHAnsi" w:cstheme="minorHAnsi"/>
          <w:b/>
          <w:bCs/>
          <w:color w:val="1F497D" w:themeColor="text2"/>
          <w:sz w:val="36"/>
          <w:szCs w:val="36"/>
          <w:lang w:val="lt-LT"/>
        </w:rPr>
        <w:t>vitaminų rinkinius</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1901EDC1" w14:textId="454B76F6" w:rsidR="0075078D" w:rsidRDefault="0075078D" w:rsidP="0075078D">
      <w:pPr>
        <w:jc w:val="both"/>
        <w:rPr>
          <w:rFonts w:asciiTheme="minorHAnsi" w:hAnsiTheme="minorHAnsi" w:cstheme="minorHAnsi"/>
          <w:b/>
          <w:bCs/>
          <w:sz w:val="22"/>
          <w:szCs w:val="22"/>
          <w:lang w:val="lt-LT"/>
        </w:rPr>
      </w:pPr>
      <w:r w:rsidRPr="0075078D">
        <w:rPr>
          <w:rFonts w:asciiTheme="minorHAnsi" w:hAnsiTheme="minorHAnsi" w:cstheme="minorHAnsi"/>
          <w:b/>
          <w:bCs/>
          <w:sz w:val="22"/>
          <w:szCs w:val="22"/>
          <w:lang w:val="lt-LT"/>
        </w:rPr>
        <w:t>Atvėsus orams, visapusiškai rūpintis savo organizmu tampa dar svarbiau. Norėdama</w:t>
      </w:r>
      <w:r w:rsidR="0055781A">
        <w:rPr>
          <w:rFonts w:asciiTheme="minorHAnsi" w:hAnsiTheme="minorHAnsi" w:cstheme="minorHAnsi"/>
          <w:b/>
          <w:bCs/>
          <w:sz w:val="22"/>
          <w:szCs w:val="22"/>
          <w:lang w:val="lt-LT"/>
        </w:rPr>
        <w:t>s skirti papildomą dėmesį darbuotojų sveikatai,</w:t>
      </w:r>
      <w:r w:rsidRPr="0075078D">
        <w:rPr>
          <w:rFonts w:asciiTheme="minorHAnsi" w:hAnsiTheme="minorHAnsi" w:cstheme="minorHAnsi"/>
          <w:b/>
          <w:bCs/>
          <w:sz w:val="22"/>
          <w:szCs w:val="22"/>
          <w:lang w:val="lt-LT"/>
        </w:rPr>
        <w:t xml:space="preserve"> prekybos tinklas „Lidl Lietuva“</w:t>
      </w:r>
      <w:r w:rsidR="00007824">
        <w:rPr>
          <w:rFonts w:asciiTheme="minorHAnsi" w:hAnsiTheme="minorHAnsi" w:cstheme="minorHAnsi"/>
          <w:b/>
          <w:bCs/>
          <w:sz w:val="22"/>
          <w:szCs w:val="22"/>
          <w:lang w:val="lt-LT"/>
        </w:rPr>
        <w:t xml:space="preserve"> jau antrus metus iš eilės,</w:t>
      </w:r>
      <w:r w:rsidRPr="0075078D">
        <w:rPr>
          <w:rFonts w:asciiTheme="minorHAnsi" w:hAnsiTheme="minorHAnsi" w:cstheme="minorHAnsi"/>
          <w:b/>
          <w:bCs/>
          <w:sz w:val="22"/>
          <w:szCs w:val="22"/>
          <w:lang w:val="lt-LT"/>
        </w:rPr>
        <w:t xml:space="preserve"> visiems darbuotojams išdalijo daugiau kaip 2 tūkst. vnt. vitaminų rinkinių, sustiprinsianč</w:t>
      </w:r>
      <w:r w:rsidR="002A5941">
        <w:rPr>
          <w:rFonts w:asciiTheme="minorHAnsi" w:hAnsiTheme="minorHAnsi" w:cstheme="minorHAnsi"/>
          <w:b/>
          <w:bCs/>
          <w:sz w:val="22"/>
          <w:szCs w:val="22"/>
          <w:lang w:val="lt-LT"/>
        </w:rPr>
        <w:t>i</w:t>
      </w:r>
      <w:r w:rsidRPr="0075078D">
        <w:rPr>
          <w:rFonts w:asciiTheme="minorHAnsi" w:hAnsiTheme="minorHAnsi" w:cstheme="minorHAnsi"/>
          <w:b/>
          <w:bCs/>
          <w:sz w:val="22"/>
          <w:szCs w:val="22"/>
          <w:lang w:val="lt-LT"/>
        </w:rPr>
        <w:t>ų personalo imunitetą šaltuoju laikotarpiu.</w:t>
      </w:r>
    </w:p>
    <w:p w14:paraId="250B5A94" w14:textId="77777777" w:rsidR="0075078D" w:rsidRPr="0075078D" w:rsidRDefault="0075078D" w:rsidP="0075078D">
      <w:pPr>
        <w:jc w:val="both"/>
        <w:rPr>
          <w:rFonts w:asciiTheme="minorHAnsi" w:hAnsiTheme="minorHAnsi" w:cstheme="minorHAnsi"/>
          <w:b/>
          <w:bCs/>
          <w:sz w:val="22"/>
          <w:szCs w:val="22"/>
          <w:lang w:val="lt-LT"/>
        </w:rPr>
      </w:pPr>
    </w:p>
    <w:p w14:paraId="7A0AC16D" w14:textId="2650F3B8" w:rsidR="0075078D" w:rsidRPr="0075078D" w:rsidRDefault="0075078D" w:rsidP="0075078D">
      <w:pPr>
        <w:jc w:val="both"/>
        <w:rPr>
          <w:rFonts w:asciiTheme="minorHAnsi" w:hAnsiTheme="minorHAnsi" w:cstheme="minorHAnsi"/>
          <w:sz w:val="22"/>
          <w:szCs w:val="22"/>
          <w:lang w:val="lt-LT"/>
        </w:rPr>
      </w:pPr>
      <w:r w:rsidRPr="0075078D">
        <w:rPr>
          <w:rFonts w:asciiTheme="minorHAnsi" w:hAnsiTheme="minorHAnsi" w:cstheme="minorHAnsi"/>
          <w:sz w:val="22"/>
          <w:szCs w:val="22"/>
          <w:lang w:val="lt-LT"/>
        </w:rPr>
        <w:t xml:space="preserve">„Mums svarbu, kad „Lidl Lietuva“ komanda būtų sveika, energinga ir </w:t>
      </w:r>
      <w:r w:rsidR="00D356B9">
        <w:rPr>
          <w:rFonts w:asciiTheme="minorHAnsi" w:hAnsiTheme="minorHAnsi" w:cstheme="minorHAnsi"/>
          <w:sz w:val="22"/>
          <w:szCs w:val="22"/>
          <w:lang w:val="lt-LT"/>
        </w:rPr>
        <w:t>geros nuot</w:t>
      </w:r>
      <w:r w:rsidR="000A349E">
        <w:rPr>
          <w:rFonts w:asciiTheme="minorHAnsi" w:hAnsiTheme="minorHAnsi" w:cstheme="minorHAnsi"/>
          <w:sz w:val="22"/>
          <w:szCs w:val="22"/>
          <w:lang w:val="lt-LT"/>
        </w:rPr>
        <w:t>aikos</w:t>
      </w:r>
      <w:r w:rsidR="00D356B9">
        <w:rPr>
          <w:rFonts w:asciiTheme="minorHAnsi" w:hAnsiTheme="minorHAnsi" w:cstheme="minorHAnsi"/>
          <w:sz w:val="22"/>
          <w:szCs w:val="22"/>
          <w:lang w:val="lt-LT"/>
        </w:rPr>
        <w:t xml:space="preserve">, </w:t>
      </w:r>
      <w:r w:rsidRPr="0075078D">
        <w:rPr>
          <w:rFonts w:asciiTheme="minorHAnsi" w:hAnsiTheme="minorHAnsi" w:cstheme="minorHAnsi"/>
          <w:sz w:val="22"/>
          <w:szCs w:val="22"/>
          <w:lang w:val="lt-LT"/>
        </w:rPr>
        <w:t>o už lango krentanti temperatūra įpareigoja darbuotojų sveikata rūpintis dar labiau. Todėl spalį visam personalui įteik</w:t>
      </w:r>
      <w:r w:rsidR="00293D27">
        <w:rPr>
          <w:rFonts w:asciiTheme="minorHAnsi" w:hAnsiTheme="minorHAnsi" w:cstheme="minorHAnsi"/>
          <w:sz w:val="22"/>
          <w:szCs w:val="22"/>
          <w:lang w:val="lt-LT"/>
        </w:rPr>
        <w:t xml:space="preserve">ėme </w:t>
      </w:r>
      <w:r w:rsidRPr="0075078D">
        <w:rPr>
          <w:rFonts w:asciiTheme="minorHAnsi" w:hAnsiTheme="minorHAnsi" w:cstheme="minorHAnsi"/>
          <w:sz w:val="22"/>
          <w:szCs w:val="22"/>
          <w:lang w:val="lt-LT"/>
        </w:rPr>
        <w:t>specialias dovanas –</w:t>
      </w:r>
      <w:r w:rsidR="00487AB6">
        <w:rPr>
          <w:rFonts w:asciiTheme="minorHAnsi" w:hAnsiTheme="minorHAnsi" w:cstheme="minorHAnsi"/>
          <w:sz w:val="22"/>
          <w:szCs w:val="22"/>
          <w:lang w:val="lt-LT"/>
        </w:rPr>
        <w:t xml:space="preserve"> </w:t>
      </w:r>
      <w:r w:rsidRPr="0075078D">
        <w:rPr>
          <w:rFonts w:asciiTheme="minorHAnsi" w:hAnsiTheme="minorHAnsi" w:cstheme="minorHAnsi"/>
          <w:sz w:val="22"/>
          <w:szCs w:val="22"/>
          <w:lang w:val="lt-LT"/>
        </w:rPr>
        <w:t>vitaminų rinkinius</w:t>
      </w:r>
      <w:r w:rsidR="00451B30">
        <w:rPr>
          <w:rFonts w:asciiTheme="minorHAnsi" w:hAnsiTheme="minorHAnsi" w:cstheme="minorHAnsi"/>
          <w:sz w:val="22"/>
          <w:szCs w:val="22"/>
          <w:lang w:val="lt-LT"/>
        </w:rPr>
        <w:t>, kurie padės stiprinti imunitetą šaltuoju laikotarpiu</w:t>
      </w:r>
      <w:r w:rsidRPr="0075078D">
        <w:rPr>
          <w:rFonts w:asciiTheme="minorHAnsi" w:hAnsiTheme="minorHAnsi" w:cstheme="minorHAnsi"/>
          <w:sz w:val="22"/>
          <w:szCs w:val="22"/>
          <w:lang w:val="lt-LT"/>
        </w:rPr>
        <w:t>“, – sako „Lidl Lietuva“ personalo vadovė ir valdybos narė Sandra Savickienė.</w:t>
      </w:r>
    </w:p>
    <w:p w14:paraId="7D26B197" w14:textId="77777777" w:rsidR="0075078D" w:rsidRPr="0075078D" w:rsidRDefault="0075078D" w:rsidP="0075078D">
      <w:pPr>
        <w:jc w:val="both"/>
        <w:rPr>
          <w:rFonts w:asciiTheme="minorHAnsi" w:hAnsiTheme="minorHAnsi" w:cstheme="minorHAnsi"/>
          <w:sz w:val="22"/>
          <w:szCs w:val="22"/>
          <w:lang w:val="lt-LT"/>
        </w:rPr>
      </w:pPr>
    </w:p>
    <w:p w14:paraId="09AB7B45" w14:textId="66387B39" w:rsidR="0075078D" w:rsidRPr="0075078D" w:rsidRDefault="0075078D" w:rsidP="0075078D">
      <w:pPr>
        <w:jc w:val="both"/>
        <w:rPr>
          <w:rFonts w:asciiTheme="minorHAnsi" w:hAnsiTheme="minorHAnsi" w:cstheme="minorHAnsi"/>
          <w:sz w:val="22"/>
          <w:szCs w:val="22"/>
          <w:lang w:val="lt-LT"/>
        </w:rPr>
      </w:pPr>
      <w:r w:rsidRPr="0075078D">
        <w:rPr>
          <w:rFonts w:asciiTheme="minorHAnsi" w:hAnsiTheme="minorHAnsi" w:cstheme="minorHAnsi"/>
          <w:sz w:val="22"/>
          <w:szCs w:val="22"/>
          <w:lang w:val="lt-LT"/>
        </w:rPr>
        <w:t>Prekybos tinkl</w:t>
      </w:r>
      <w:r w:rsidR="00AE3932">
        <w:rPr>
          <w:rFonts w:asciiTheme="minorHAnsi" w:hAnsiTheme="minorHAnsi" w:cstheme="minorHAnsi"/>
          <w:sz w:val="22"/>
          <w:szCs w:val="22"/>
          <w:lang w:val="lt-LT"/>
        </w:rPr>
        <w:t>o</w:t>
      </w:r>
      <w:r w:rsidRPr="0075078D">
        <w:rPr>
          <w:rFonts w:asciiTheme="minorHAnsi" w:hAnsiTheme="minorHAnsi" w:cstheme="minorHAnsi"/>
          <w:sz w:val="22"/>
          <w:szCs w:val="22"/>
          <w:lang w:val="lt-LT"/>
        </w:rPr>
        <w:t xml:space="preserve"> </w:t>
      </w:r>
      <w:r w:rsidR="0021365C">
        <w:rPr>
          <w:rFonts w:asciiTheme="minorHAnsi" w:hAnsiTheme="minorHAnsi" w:cstheme="minorHAnsi"/>
          <w:sz w:val="22"/>
          <w:szCs w:val="22"/>
          <w:lang w:val="lt-LT"/>
        </w:rPr>
        <w:t>paruoš</w:t>
      </w:r>
      <w:r w:rsidR="00AE3932">
        <w:rPr>
          <w:rFonts w:asciiTheme="minorHAnsi" w:hAnsiTheme="minorHAnsi" w:cstheme="minorHAnsi"/>
          <w:sz w:val="22"/>
          <w:szCs w:val="22"/>
          <w:lang w:val="lt-LT"/>
        </w:rPr>
        <w:t>tuose</w:t>
      </w:r>
      <w:r w:rsidR="0021365C">
        <w:rPr>
          <w:rFonts w:asciiTheme="minorHAnsi" w:hAnsiTheme="minorHAnsi" w:cstheme="minorHAnsi"/>
          <w:sz w:val="22"/>
          <w:szCs w:val="22"/>
          <w:lang w:val="lt-LT"/>
        </w:rPr>
        <w:t xml:space="preserve"> rinkiniu</w:t>
      </w:r>
      <w:r w:rsidR="00AE3932">
        <w:rPr>
          <w:rFonts w:asciiTheme="minorHAnsi" w:hAnsiTheme="minorHAnsi" w:cstheme="minorHAnsi"/>
          <w:sz w:val="22"/>
          <w:szCs w:val="22"/>
          <w:lang w:val="lt-LT"/>
        </w:rPr>
        <w:t>o</w:t>
      </w:r>
      <w:r w:rsidR="0021365C">
        <w:rPr>
          <w:rFonts w:asciiTheme="minorHAnsi" w:hAnsiTheme="minorHAnsi" w:cstheme="minorHAnsi"/>
          <w:sz w:val="22"/>
          <w:szCs w:val="22"/>
          <w:lang w:val="lt-LT"/>
        </w:rPr>
        <w:t>s</w:t>
      </w:r>
      <w:r w:rsidR="00AE3932">
        <w:rPr>
          <w:rFonts w:asciiTheme="minorHAnsi" w:hAnsiTheme="minorHAnsi" w:cstheme="minorHAnsi"/>
          <w:sz w:val="22"/>
          <w:szCs w:val="22"/>
          <w:lang w:val="lt-LT"/>
        </w:rPr>
        <w:t>e</w:t>
      </w:r>
      <w:r w:rsidR="0021365C">
        <w:rPr>
          <w:rFonts w:asciiTheme="minorHAnsi" w:hAnsiTheme="minorHAnsi" w:cstheme="minorHAnsi"/>
          <w:sz w:val="22"/>
          <w:szCs w:val="22"/>
          <w:lang w:val="lt-LT"/>
        </w:rPr>
        <w:t xml:space="preserve"> darbuotojai ras įvairių vitaminų</w:t>
      </w:r>
      <w:r w:rsidRPr="0075078D">
        <w:rPr>
          <w:rFonts w:asciiTheme="minorHAnsi" w:hAnsiTheme="minorHAnsi" w:cstheme="minorHAnsi"/>
          <w:sz w:val="22"/>
          <w:szCs w:val="22"/>
          <w:lang w:val="lt-LT"/>
        </w:rPr>
        <w:t xml:space="preserve">: nuo </w:t>
      </w:r>
      <w:r w:rsidR="00052B0C">
        <w:rPr>
          <w:rFonts w:asciiTheme="minorHAnsi" w:hAnsiTheme="minorHAnsi" w:cstheme="minorHAnsi"/>
          <w:sz w:val="22"/>
          <w:szCs w:val="22"/>
          <w:lang w:val="lt-LT"/>
        </w:rPr>
        <w:t xml:space="preserve">imuniteto stiprinimo kokteilio ar </w:t>
      </w:r>
      <w:r w:rsidRPr="0075078D">
        <w:rPr>
          <w:rFonts w:asciiTheme="minorHAnsi" w:hAnsiTheme="minorHAnsi" w:cstheme="minorHAnsi"/>
          <w:sz w:val="22"/>
          <w:szCs w:val="22"/>
          <w:lang w:val="lt-LT"/>
        </w:rPr>
        <w:t>vitamino C</w:t>
      </w:r>
      <w:r w:rsidR="00052B0C">
        <w:rPr>
          <w:rFonts w:asciiTheme="minorHAnsi" w:hAnsiTheme="minorHAnsi" w:cstheme="minorHAnsi"/>
          <w:sz w:val="22"/>
          <w:szCs w:val="22"/>
          <w:lang w:val="lt-LT"/>
        </w:rPr>
        <w:t xml:space="preserve">, </w:t>
      </w:r>
      <w:r w:rsidRPr="0075078D">
        <w:rPr>
          <w:rFonts w:asciiTheme="minorHAnsi" w:hAnsiTheme="minorHAnsi" w:cstheme="minorHAnsi"/>
          <w:sz w:val="22"/>
          <w:szCs w:val="22"/>
          <w:lang w:val="lt-LT"/>
        </w:rPr>
        <w:t>iki magnio ar cinko papildų bei omega-3 riebalų rūgščių.</w:t>
      </w:r>
    </w:p>
    <w:p w14:paraId="145C3B5C" w14:textId="77777777" w:rsidR="0075078D" w:rsidRPr="0075078D" w:rsidRDefault="0075078D" w:rsidP="0075078D">
      <w:pPr>
        <w:jc w:val="both"/>
        <w:rPr>
          <w:rFonts w:asciiTheme="minorHAnsi" w:hAnsiTheme="minorHAnsi" w:cstheme="minorHAnsi"/>
          <w:b/>
          <w:bCs/>
          <w:sz w:val="22"/>
          <w:szCs w:val="22"/>
          <w:lang w:val="lt-LT"/>
        </w:rPr>
      </w:pPr>
    </w:p>
    <w:p w14:paraId="12A4C589" w14:textId="241C3295" w:rsidR="0075078D" w:rsidRDefault="0075078D" w:rsidP="0075078D">
      <w:pPr>
        <w:jc w:val="both"/>
        <w:rPr>
          <w:rFonts w:asciiTheme="minorHAnsi" w:hAnsiTheme="minorHAnsi" w:cstheme="minorHAnsi"/>
          <w:b/>
          <w:bCs/>
          <w:sz w:val="22"/>
          <w:szCs w:val="22"/>
          <w:lang w:val="lt-LT"/>
        </w:rPr>
      </w:pPr>
      <w:r w:rsidRPr="0075078D">
        <w:rPr>
          <w:rFonts w:asciiTheme="minorHAnsi" w:hAnsiTheme="minorHAnsi" w:cstheme="minorHAnsi"/>
          <w:b/>
          <w:bCs/>
          <w:sz w:val="22"/>
          <w:szCs w:val="22"/>
          <w:lang w:val="lt-LT"/>
        </w:rPr>
        <w:t>Draudžia privačiu sveikatos draudimu</w:t>
      </w:r>
    </w:p>
    <w:p w14:paraId="68CD368C" w14:textId="77777777" w:rsidR="0075078D" w:rsidRPr="0075078D" w:rsidRDefault="0075078D" w:rsidP="0075078D">
      <w:pPr>
        <w:jc w:val="both"/>
        <w:rPr>
          <w:rFonts w:asciiTheme="minorHAnsi" w:hAnsiTheme="minorHAnsi" w:cstheme="minorHAnsi"/>
          <w:b/>
          <w:bCs/>
          <w:sz w:val="22"/>
          <w:szCs w:val="22"/>
          <w:lang w:val="lt-LT"/>
        </w:rPr>
      </w:pPr>
    </w:p>
    <w:p w14:paraId="563AC67A" w14:textId="5C256E28" w:rsidR="0075078D" w:rsidRPr="0075078D" w:rsidRDefault="0075078D" w:rsidP="0075078D">
      <w:pPr>
        <w:jc w:val="both"/>
        <w:rPr>
          <w:rFonts w:asciiTheme="minorHAnsi" w:hAnsiTheme="minorHAnsi" w:cstheme="minorHAnsi"/>
          <w:sz w:val="22"/>
          <w:szCs w:val="22"/>
          <w:lang w:val="lt-LT"/>
        </w:rPr>
      </w:pPr>
      <w:r w:rsidRPr="0075078D">
        <w:rPr>
          <w:rFonts w:asciiTheme="minorHAnsi" w:hAnsiTheme="minorHAnsi" w:cstheme="minorHAnsi"/>
          <w:sz w:val="22"/>
          <w:szCs w:val="22"/>
          <w:lang w:val="lt-LT"/>
        </w:rPr>
        <w:t xml:space="preserve">Anot S. Savickienės, komandos nariai išskirtinio dėmesio sveikatai sulaukia ne tik </w:t>
      </w:r>
      <w:r>
        <w:rPr>
          <w:rFonts w:asciiTheme="minorHAnsi" w:hAnsiTheme="minorHAnsi" w:cstheme="minorHAnsi"/>
          <w:sz w:val="22"/>
          <w:szCs w:val="22"/>
          <w:lang w:val="lt-LT"/>
        </w:rPr>
        <w:t>šaltuoju laikotarpiu</w:t>
      </w:r>
      <w:r w:rsidRPr="0075078D">
        <w:rPr>
          <w:rFonts w:asciiTheme="minorHAnsi" w:hAnsiTheme="minorHAnsi" w:cstheme="minorHAnsi"/>
          <w:sz w:val="22"/>
          <w:szCs w:val="22"/>
          <w:lang w:val="lt-LT"/>
        </w:rPr>
        <w:t>, bet ir ištisus metus</w:t>
      </w:r>
      <w:r w:rsidR="00E33153">
        <w:rPr>
          <w:rFonts w:asciiTheme="minorHAnsi" w:hAnsiTheme="minorHAnsi" w:cstheme="minorHAnsi"/>
          <w:sz w:val="22"/>
          <w:szCs w:val="22"/>
          <w:lang w:val="lt-LT"/>
        </w:rPr>
        <w:t xml:space="preserve"> </w:t>
      </w:r>
      <w:r w:rsidRPr="0075078D">
        <w:rPr>
          <w:rFonts w:asciiTheme="minorHAnsi" w:hAnsiTheme="minorHAnsi" w:cstheme="minorHAnsi"/>
          <w:sz w:val="22"/>
          <w:szCs w:val="22"/>
          <w:lang w:val="lt-LT"/>
        </w:rPr>
        <w:t>–</w:t>
      </w:r>
      <w:r w:rsidR="0021365C">
        <w:rPr>
          <w:rFonts w:asciiTheme="minorHAnsi" w:hAnsiTheme="minorHAnsi" w:cstheme="minorHAnsi"/>
          <w:sz w:val="22"/>
          <w:szCs w:val="22"/>
          <w:lang w:val="lt-LT"/>
        </w:rPr>
        <w:t xml:space="preserve"> </w:t>
      </w:r>
      <w:r w:rsidR="00451B30">
        <w:rPr>
          <w:rFonts w:asciiTheme="minorHAnsi" w:hAnsiTheme="minorHAnsi" w:cstheme="minorHAnsi"/>
          <w:sz w:val="22"/>
          <w:szCs w:val="22"/>
          <w:lang w:val="lt-LT"/>
        </w:rPr>
        <w:t xml:space="preserve">visiems darbuotojams </w:t>
      </w:r>
      <w:r w:rsidR="0021365C" w:rsidRPr="0075078D">
        <w:rPr>
          <w:rFonts w:asciiTheme="minorHAnsi" w:hAnsiTheme="minorHAnsi" w:cstheme="minorHAnsi"/>
          <w:sz w:val="22"/>
          <w:szCs w:val="22"/>
          <w:lang w:val="lt-LT"/>
        </w:rPr>
        <w:t xml:space="preserve">„Lidl Lietuva“ </w:t>
      </w:r>
      <w:r w:rsidR="00052B0C">
        <w:rPr>
          <w:rFonts w:asciiTheme="minorHAnsi" w:hAnsiTheme="minorHAnsi" w:cstheme="minorHAnsi"/>
          <w:sz w:val="22"/>
          <w:szCs w:val="22"/>
          <w:lang w:val="lt-LT"/>
        </w:rPr>
        <w:t>suteikia</w:t>
      </w:r>
      <w:r w:rsidR="00AE3932">
        <w:rPr>
          <w:rFonts w:asciiTheme="minorHAnsi" w:hAnsiTheme="minorHAnsi" w:cstheme="minorHAnsi"/>
          <w:sz w:val="22"/>
          <w:szCs w:val="22"/>
          <w:lang w:val="lt-LT"/>
        </w:rPr>
        <w:t xml:space="preserve"> </w:t>
      </w:r>
      <w:r w:rsidR="00052B0C">
        <w:rPr>
          <w:rFonts w:asciiTheme="minorHAnsi" w:hAnsiTheme="minorHAnsi" w:cstheme="minorHAnsi"/>
          <w:sz w:val="22"/>
          <w:szCs w:val="22"/>
          <w:lang w:val="lt-LT"/>
        </w:rPr>
        <w:t>privatų sveikatos draudimą.</w:t>
      </w:r>
      <w:r w:rsidR="0021365C">
        <w:rPr>
          <w:rFonts w:asciiTheme="minorHAnsi" w:hAnsiTheme="minorHAnsi" w:cstheme="minorHAnsi"/>
          <w:sz w:val="22"/>
          <w:szCs w:val="22"/>
          <w:lang w:val="lt-LT"/>
        </w:rPr>
        <w:t xml:space="preserve"> </w:t>
      </w:r>
    </w:p>
    <w:p w14:paraId="5AB23E70" w14:textId="77777777" w:rsidR="0075078D" w:rsidRPr="0075078D" w:rsidRDefault="0075078D" w:rsidP="0075078D">
      <w:pPr>
        <w:jc w:val="both"/>
        <w:rPr>
          <w:rFonts w:asciiTheme="minorHAnsi" w:hAnsiTheme="minorHAnsi" w:cstheme="minorHAnsi"/>
          <w:sz w:val="22"/>
          <w:szCs w:val="22"/>
          <w:lang w:val="lt-LT"/>
        </w:rPr>
      </w:pPr>
    </w:p>
    <w:p w14:paraId="27DD0885" w14:textId="554228AF" w:rsidR="0075078D" w:rsidRPr="0075078D" w:rsidRDefault="0075078D" w:rsidP="0782B607">
      <w:pPr>
        <w:jc w:val="both"/>
        <w:rPr>
          <w:rFonts w:asciiTheme="minorHAnsi" w:hAnsiTheme="minorHAnsi" w:cstheme="minorBidi"/>
          <w:sz w:val="22"/>
          <w:szCs w:val="22"/>
          <w:lang w:val="lt-LT"/>
        </w:rPr>
      </w:pPr>
      <w:r w:rsidRPr="0782B607">
        <w:rPr>
          <w:rFonts w:asciiTheme="minorHAnsi" w:hAnsiTheme="minorHAnsi" w:cstheme="minorBidi"/>
          <w:sz w:val="22"/>
          <w:szCs w:val="22"/>
          <w:lang w:val="lt-LT"/>
        </w:rPr>
        <w:t>„Jau trečius metus iš eilės privačiu sveikatos draudimu draudžiame visus bandomąjį laikotarpį praėjusius mūsų komandos narius.</w:t>
      </w:r>
      <w:r w:rsidR="00EC7900">
        <w:rPr>
          <w:rFonts w:asciiTheme="minorHAnsi" w:hAnsiTheme="minorHAnsi" w:cstheme="minorBidi"/>
          <w:sz w:val="22"/>
          <w:szCs w:val="22"/>
          <w:lang w:val="lt-LT"/>
        </w:rPr>
        <w:t xml:space="preserve"> </w:t>
      </w:r>
      <w:r w:rsidR="005E67D7">
        <w:rPr>
          <w:rFonts w:asciiTheme="minorHAnsi" w:hAnsiTheme="minorHAnsi" w:cstheme="minorBidi"/>
          <w:sz w:val="22"/>
          <w:szCs w:val="22"/>
          <w:lang w:val="lt-LT"/>
        </w:rPr>
        <w:t xml:space="preserve">Matome, </w:t>
      </w:r>
      <w:r w:rsidRPr="0782B607">
        <w:rPr>
          <w:rFonts w:asciiTheme="minorHAnsi" w:hAnsiTheme="minorHAnsi" w:cstheme="minorBidi"/>
          <w:sz w:val="22"/>
          <w:szCs w:val="22"/>
          <w:lang w:val="lt-LT"/>
        </w:rPr>
        <w:t xml:space="preserve">kad </w:t>
      </w:r>
      <w:r w:rsidR="005E67D7">
        <w:rPr>
          <w:rFonts w:asciiTheme="minorHAnsi" w:hAnsiTheme="minorHAnsi" w:cstheme="minorBidi"/>
          <w:sz w:val="22"/>
          <w:szCs w:val="22"/>
          <w:lang w:val="lt-LT"/>
        </w:rPr>
        <w:t>ši</w:t>
      </w:r>
      <w:r w:rsidR="00052B0C">
        <w:rPr>
          <w:rFonts w:asciiTheme="minorHAnsi" w:hAnsiTheme="minorHAnsi" w:cstheme="minorBidi"/>
          <w:sz w:val="22"/>
          <w:szCs w:val="22"/>
          <w:lang w:val="lt-LT"/>
        </w:rPr>
        <w:t xml:space="preserve"> naud</w:t>
      </w:r>
      <w:r w:rsidR="009B35AC">
        <w:rPr>
          <w:rFonts w:asciiTheme="minorHAnsi" w:hAnsiTheme="minorHAnsi" w:cstheme="minorBidi"/>
          <w:sz w:val="22"/>
          <w:szCs w:val="22"/>
          <w:lang w:val="lt-LT"/>
        </w:rPr>
        <w:t>a</w:t>
      </w:r>
      <w:r w:rsidR="00052B0C">
        <w:rPr>
          <w:rFonts w:asciiTheme="minorHAnsi" w:hAnsiTheme="minorHAnsi" w:cstheme="minorBidi"/>
          <w:sz w:val="22"/>
          <w:szCs w:val="22"/>
          <w:lang w:val="lt-LT"/>
        </w:rPr>
        <w:t xml:space="preserve"> mūsų darbuotoja</w:t>
      </w:r>
      <w:r w:rsidR="009B35AC">
        <w:rPr>
          <w:rFonts w:asciiTheme="minorHAnsi" w:hAnsiTheme="minorHAnsi" w:cstheme="minorBidi"/>
          <w:sz w:val="22"/>
          <w:szCs w:val="22"/>
          <w:lang w:val="lt-LT"/>
        </w:rPr>
        <w:t>ms yra svarbi ir jie ją vertina teigiamai</w:t>
      </w:r>
      <w:r w:rsidRPr="0782B607">
        <w:rPr>
          <w:rFonts w:asciiTheme="minorHAnsi" w:hAnsiTheme="minorHAnsi" w:cstheme="minorBidi"/>
          <w:sz w:val="22"/>
          <w:szCs w:val="22"/>
          <w:lang w:val="lt-LT"/>
        </w:rPr>
        <w:t xml:space="preserve">“, – teigia pašnekovė. </w:t>
      </w:r>
    </w:p>
    <w:p w14:paraId="20968DE3" w14:textId="77777777" w:rsidR="0075078D" w:rsidRPr="0075078D" w:rsidRDefault="0075078D" w:rsidP="0075078D">
      <w:pPr>
        <w:jc w:val="both"/>
        <w:rPr>
          <w:rFonts w:asciiTheme="minorHAnsi" w:hAnsiTheme="minorHAnsi" w:cstheme="minorHAnsi"/>
          <w:sz w:val="22"/>
          <w:szCs w:val="22"/>
          <w:lang w:val="lt-LT"/>
        </w:rPr>
      </w:pPr>
    </w:p>
    <w:p w14:paraId="659C93C1" w14:textId="344020FB" w:rsidR="0075078D" w:rsidRPr="0075078D" w:rsidRDefault="005E67D7" w:rsidP="0075078D">
      <w:pPr>
        <w:jc w:val="both"/>
        <w:rPr>
          <w:rFonts w:asciiTheme="minorHAnsi" w:hAnsiTheme="minorHAnsi" w:cstheme="minorHAnsi"/>
          <w:sz w:val="22"/>
          <w:szCs w:val="22"/>
          <w:lang w:val="lt-LT"/>
        </w:rPr>
      </w:pPr>
      <w:r>
        <w:rPr>
          <w:rFonts w:asciiTheme="minorHAnsi" w:hAnsiTheme="minorHAnsi" w:cstheme="minorHAnsi"/>
          <w:sz w:val="22"/>
          <w:szCs w:val="22"/>
          <w:lang w:val="lt-LT"/>
        </w:rPr>
        <w:t>D</w:t>
      </w:r>
      <w:r w:rsidR="0075078D" w:rsidRPr="0075078D">
        <w:rPr>
          <w:rFonts w:asciiTheme="minorHAnsi" w:hAnsiTheme="minorHAnsi" w:cstheme="minorHAnsi"/>
          <w:sz w:val="22"/>
          <w:szCs w:val="22"/>
          <w:lang w:val="lt-LT"/>
        </w:rPr>
        <w:t>raudimo pakete prekybos tinklas darbuotojams siūlo neribotą ambulatorinį gydymą, taip pat yra skiriama tam tikra suma stacionariam gydymui ir receptiniams bei nereceptiniams vaistams, maisto papildams, vitaminams.</w:t>
      </w:r>
    </w:p>
    <w:p w14:paraId="6B9DE9B8" w14:textId="77777777" w:rsidR="0075078D" w:rsidRPr="0075078D" w:rsidRDefault="0075078D" w:rsidP="0075078D">
      <w:pPr>
        <w:jc w:val="both"/>
        <w:rPr>
          <w:rFonts w:asciiTheme="minorHAnsi" w:hAnsiTheme="minorHAnsi" w:cstheme="minorHAnsi"/>
          <w:sz w:val="22"/>
          <w:szCs w:val="22"/>
          <w:lang w:val="lt-LT"/>
        </w:rPr>
      </w:pPr>
    </w:p>
    <w:p w14:paraId="42DD5138" w14:textId="6518A8FF" w:rsidR="0075078D" w:rsidRPr="0075078D" w:rsidRDefault="0075078D" w:rsidP="0075078D">
      <w:pPr>
        <w:jc w:val="both"/>
        <w:rPr>
          <w:rFonts w:asciiTheme="minorHAnsi" w:hAnsiTheme="minorHAnsi" w:cstheme="minorHAnsi"/>
          <w:sz w:val="22"/>
          <w:szCs w:val="22"/>
          <w:lang w:val="lt-LT"/>
        </w:rPr>
      </w:pPr>
      <w:r w:rsidRPr="0075078D">
        <w:rPr>
          <w:rFonts w:asciiTheme="minorHAnsi" w:hAnsiTheme="minorHAnsi" w:cstheme="minorHAnsi"/>
          <w:sz w:val="22"/>
          <w:szCs w:val="22"/>
          <w:lang w:val="lt-LT"/>
        </w:rPr>
        <w:t xml:space="preserve">„Bent viena iš šių paslaugų šiemet jau pasinaudojo </w:t>
      </w:r>
      <w:r w:rsidR="002A5941">
        <w:rPr>
          <w:rFonts w:asciiTheme="minorHAnsi" w:hAnsiTheme="minorHAnsi" w:cstheme="minorHAnsi"/>
          <w:sz w:val="22"/>
          <w:szCs w:val="22"/>
          <w:lang w:val="lt-LT"/>
        </w:rPr>
        <w:t xml:space="preserve">daugiau nei </w:t>
      </w:r>
      <w:r w:rsidRPr="0075078D">
        <w:rPr>
          <w:rFonts w:asciiTheme="minorHAnsi" w:hAnsiTheme="minorHAnsi" w:cstheme="minorHAnsi"/>
          <w:sz w:val="22"/>
          <w:szCs w:val="22"/>
          <w:lang w:val="lt-LT"/>
        </w:rPr>
        <w:t xml:space="preserve">80 proc. „Lidl Lietuva“ personalo. Dažniausiai darbuotojai kreipėsi į gydytojus specialistus ir naudojosi vaistų bei vitaminų limitu. </w:t>
      </w:r>
      <w:r w:rsidR="002A5941">
        <w:rPr>
          <w:rFonts w:asciiTheme="minorHAnsi" w:hAnsiTheme="minorHAnsi" w:cstheme="minorHAnsi"/>
          <w:sz w:val="22"/>
          <w:szCs w:val="22"/>
          <w:lang w:val="lt-LT"/>
        </w:rPr>
        <w:t>Šių</w:t>
      </w:r>
      <w:r w:rsidRPr="0075078D">
        <w:rPr>
          <w:rFonts w:asciiTheme="minorHAnsi" w:hAnsiTheme="minorHAnsi" w:cstheme="minorHAnsi"/>
          <w:sz w:val="22"/>
          <w:szCs w:val="22"/>
          <w:lang w:val="lt-LT"/>
        </w:rPr>
        <w:t xml:space="preserve"> metų pradžioje privataus draudimo paketą praplėtėme</w:t>
      </w:r>
      <w:r>
        <w:rPr>
          <w:rFonts w:asciiTheme="minorHAnsi" w:hAnsiTheme="minorHAnsi" w:cstheme="minorHAnsi"/>
          <w:sz w:val="22"/>
          <w:szCs w:val="22"/>
          <w:lang w:val="lt-LT"/>
        </w:rPr>
        <w:t xml:space="preserve">. Nuo </w:t>
      </w:r>
      <w:r w:rsidRPr="0055781A">
        <w:rPr>
          <w:rFonts w:asciiTheme="minorHAnsi" w:hAnsiTheme="minorHAnsi" w:cstheme="minorHAnsi"/>
          <w:sz w:val="22"/>
          <w:szCs w:val="22"/>
          <w:lang w:val="lt-LT"/>
        </w:rPr>
        <w:t xml:space="preserve">2021 </w:t>
      </w:r>
      <w:r>
        <w:rPr>
          <w:rFonts w:asciiTheme="minorHAnsi" w:hAnsiTheme="minorHAnsi" w:cstheme="minorHAnsi"/>
          <w:sz w:val="22"/>
          <w:szCs w:val="22"/>
          <w:lang w:val="lt-LT"/>
        </w:rPr>
        <w:t xml:space="preserve">m. </w:t>
      </w:r>
      <w:r w:rsidRPr="0075078D">
        <w:rPr>
          <w:rFonts w:asciiTheme="minorHAnsi" w:hAnsiTheme="minorHAnsi" w:cstheme="minorHAnsi"/>
          <w:sz w:val="22"/>
          <w:szCs w:val="22"/>
          <w:lang w:val="lt-LT"/>
        </w:rPr>
        <w:t xml:space="preserve">mūsų komandos nariai gali išnaudoti tam tikrą sumą reabilitacijos paslaugoms, taip pat padidinome vaistams, maisto papildams ir vitaminams skiriamą lėšų kiekį. Be to, esame numatę ir papildomas išmokas įvairių kritinių ligų atveju“, – sako „Lidl Lietuva“ personalo vadovė ir valdybos narė. </w:t>
      </w:r>
    </w:p>
    <w:p w14:paraId="280C7769" w14:textId="77777777" w:rsidR="0075078D" w:rsidRPr="0075078D" w:rsidRDefault="0075078D" w:rsidP="0075078D">
      <w:pPr>
        <w:jc w:val="both"/>
        <w:rPr>
          <w:rFonts w:asciiTheme="minorHAnsi" w:hAnsiTheme="minorHAnsi" w:cstheme="minorHAnsi"/>
          <w:b/>
          <w:bCs/>
          <w:sz w:val="22"/>
          <w:szCs w:val="22"/>
          <w:lang w:val="lt-LT"/>
        </w:rPr>
      </w:pPr>
    </w:p>
    <w:p w14:paraId="3F819FB8" w14:textId="3F6FD709" w:rsidR="0075078D" w:rsidRDefault="001F1118" w:rsidP="0075078D">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Gerove</w:t>
      </w:r>
      <w:r w:rsidR="0075078D" w:rsidRPr="0075078D">
        <w:rPr>
          <w:rFonts w:asciiTheme="minorHAnsi" w:hAnsiTheme="minorHAnsi" w:cstheme="minorHAnsi"/>
          <w:b/>
          <w:bCs/>
          <w:sz w:val="22"/>
          <w:szCs w:val="22"/>
          <w:lang w:val="lt-LT"/>
        </w:rPr>
        <w:t xml:space="preserve"> rūpinasi ir kitais būdais</w:t>
      </w:r>
    </w:p>
    <w:p w14:paraId="5162E1AC" w14:textId="597854EE" w:rsidR="00B63382" w:rsidRDefault="00B63382" w:rsidP="0075078D">
      <w:pPr>
        <w:jc w:val="both"/>
        <w:rPr>
          <w:rFonts w:asciiTheme="minorHAnsi" w:hAnsiTheme="minorHAnsi" w:cstheme="minorHAnsi"/>
          <w:sz w:val="22"/>
          <w:szCs w:val="22"/>
          <w:lang w:val="lt-LT"/>
        </w:rPr>
      </w:pPr>
    </w:p>
    <w:p w14:paraId="735AC649" w14:textId="6A055ED1" w:rsidR="00B63382" w:rsidRDefault="00B63382" w:rsidP="00B63382">
      <w:pPr>
        <w:jc w:val="both"/>
        <w:rPr>
          <w:rFonts w:asciiTheme="minorHAnsi" w:hAnsiTheme="minorHAnsi" w:cstheme="minorHAnsi"/>
          <w:sz w:val="22"/>
          <w:szCs w:val="22"/>
          <w:lang w:val="lt-LT"/>
        </w:rPr>
      </w:pPr>
      <w:r w:rsidRPr="0075078D">
        <w:rPr>
          <w:rFonts w:asciiTheme="minorHAnsi" w:hAnsiTheme="minorHAnsi" w:cstheme="minorHAnsi"/>
          <w:sz w:val="22"/>
          <w:szCs w:val="22"/>
          <w:lang w:val="lt-LT"/>
        </w:rPr>
        <w:t xml:space="preserve">S. Savickienė akcentuoja, kad privatus sveikatos draudimas ir vitaminų rinkiniai – ne vienintelės priemonės, padedančios užtikrinti gerą organizacijos darbuotojų sveikatos būklę. </w:t>
      </w:r>
      <w:r>
        <w:rPr>
          <w:rFonts w:asciiTheme="minorHAnsi" w:hAnsiTheme="minorHAnsi" w:cstheme="minorHAnsi"/>
          <w:sz w:val="22"/>
          <w:szCs w:val="22"/>
          <w:lang w:val="lt-LT"/>
        </w:rPr>
        <w:t>Taip pat p</w:t>
      </w:r>
      <w:r w:rsidRPr="0075078D">
        <w:rPr>
          <w:rFonts w:asciiTheme="minorHAnsi" w:hAnsiTheme="minorHAnsi" w:cstheme="minorHAnsi"/>
          <w:sz w:val="22"/>
          <w:szCs w:val="22"/>
          <w:lang w:val="lt-LT"/>
        </w:rPr>
        <w:t>rekybos tinklas visus norinčiuosius kolektyvo narius ir jų vaikus iki 14 metų kasmet skiepija nuo gripo, be to, visai neseniai startavo didesnį dėmesį komandos emocinei sveikatai skirianti iniciatyva „Gali mumis pasikliauti!“.</w:t>
      </w:r>
    </w:p>
    <w:p w14:paraId="6B137355" w14:textId="643C63EF" w:rsidR="00B63382" w:rsidRDefault="00B63382" w:rsidP="00B63382">
      <w:pPr>
        <w:jc w:val="both"/>
        <w:rPr>
          <w:rFonts w:asciiTheme="minorHAnsi" w:hAnsiTheme="minorHAnsi" w:cstheme="minorHAnsi"/>
          <w:sz w:val="22"/>
          <w:szCs w:val="22"/>
          <w:lang w:val="lt-LT"/>
        </w:rPr>
      </w:pPr>
    </w:p>
    <w:p w14:paraId="3228DE1C" w14:textId="3EECA25E" w:rsidR="009B35AC" w:rsidRDefault="00B63382" w:rsidP="0075078D">
      <w:pPr>
        <w:jc w:val="both"/>
        <w:rPr>
          <w:rFonts w:asciiTheme="minorHAnsi" w:hAnsiTheme="minorHAnsi" w:cstheme="minorHAnsi"/>
          <w:sz w:val="22"/>
          <w:szCs w:val="22"/>
          <w:lang w:val="lt-LT"/>
        </w:rPr>
      </w:pPr>
      <w:r w:rsidRPr="0075078D">
        <w:rPr>
          <w:rFonts w:asciiTheme="minorHAnsi" w:hAnsiTheme="minorHAnsi" w:cstheme="minorHAnsi"/>
          <w:sz w:val="22"/>
          <w:szCs w:val="22"/>
          <w:lang w:val="lt-LT"/>
        </w:rPr>
        <w:t>„</w:t>
      </w:r>
      <w:r w:rsidR="001D0950">
        <w:rPr>
          <w:rFonts w:asciiTheme="minorHAnsi" w:hAnsiTheme="minorHAnsi" w:cstheme="minorHAnsi"/>
          <w:sz w:val="22"/>
          <w:szCs w:val="22"/>
          <w:lang w:val="lt-LT"/>
        </w:rPr>
        <w:t>N</w:t>
      </w:r>
      <w:r w:rsidRPr="0075078D">
        <w:rPr>
          <w:rFonts w:asciiTheme="minorHAnsi" w:hAnsiTheme="minorHAnsi" w:cstheme="minorHAnsi"/>
          <w:sz w:val="22"/>
          <w:szCs w:val="22"/>
          <w:lang w:val="lt-LT"/>
        </w:rPr>
        <w:t>uolat atnaujiname mūsų darbuotojų gerovės užtikrinimo strategiją. Naujausias jos elementas – programa „Gali mumis pasikliauti!“</w:t>
      </w:r>
      <w:r>
        <w:rPr>
          <w:rFonts w:asciiTheme="minorHAnsi" w:hAnsiTheme="minorHAnsi" w:cstheme="minorHAnsi"/>
          <w:sz w:val="22"/>
          <w:szCs w:val="22"/>
          <w:lang w:val="lt-LT"/>
        </w:rPr>
        <w:t xml:space="preserve">. Šios programos metu kviečiame visus darbuotojus </w:t>
      </w:r>
      <w:r w:rsidR="001D0950">
        <w:rPr>
          <w:rFonts w:asciiTheme="minorHAnsi" w:hAnsiTheme="minorHAnsi" w:cstheme="minorHAnsi"/>
          <w:sz w:val="22"/>
          <w:szCs w:val="22"/>
          <w:lang w:val="lt-LT"/>
        </w:rPr>
        <w:t xml:space="preserve">anonimiškai ir nemokamai </w:t>
      </w:r>
      <w:r>
        <w:rPr>
          <w:rFonts w:asciiTheme="minorHAnsi" w:hAnsiTheme="minorHAnsi" w:cstheme="minorHAnsi"/>
          <w:sz w:val="22"/>
          <w:szCs w:val="22"/>
          <w:lang w:val="lt-LT"/>
        </w:rPr>
        <w:t>pasikonsultuoti</w:t>
      </w:r>
      <w:r w:rsidR="001D0950">
        <w:rPr>
          <w:rFonts w:asciiTheme="minorHAnsi" w:hAnsiTheme="minorHAnsi" w:cstheme="minorHAnsi"/>
          <w:sz w:val="22"/>
          <w:szCs w:val="22"/>
          <w:lang w:val="lt-LT"/>
        </w:rPr>
        <w:t xml:space="preserve"> </w:t>
      </w:r>
      <w:r>
        <w:rPr>
          <w:rFonts w:asciiTheme="minorHAnsi" w:hAnsiTheme="minorHAnsi" w:cstheme="minorHAnsi"/>
          <w:sz w:val="22"/>
          <w:szCs w:val="22"/>
          <w:lang w:val="lt-LT"/>
        </w:rPr>
        <w:t>asmeniniais, teisiniais ar finansiniais klausimais.</w:t>
      </w:r>
      <w:r w:rsidR="001D0950">
        <w:rPr>
          <w:rFonts w:asciiTheme="minorHAnsi" w:hAnsiTheme="minorHAnsi" w:cstheme="minorHAnsi"/>
          <w:sz w:val="22"/>
          <w:szCs w:val="22"/>
          <w:lang w:val="lt-LT"/>
        </w:rPr>
        <w:t xml:space="preserve"> Kvalifikuoti, nepriklausomi ir didelę patirtį turintys psichologai bei konsultantai </w:t>
      </w:r>
      <w:r w:rsidRPr="0075078D">
        <w:rPr>
          <w:rFonts w:asciiTheme="minorHAnsi" w:hAnsiTheme="minorHAnsi" w:cstheme="minorHAnsi"/>
          <w:sz w:val="22"/>
          <w:szCs w:val="22"/>
          <w:lang w:val="lt-LT"/>
        </w:rPr>
        <w:t>patar</w:t>
      </w:r>
      <w:r w:rsidR="001D0950">
        <w:rPr>
          <w:rFonts w:asciiTheme="minorHAnsi" w:hAnsiTheme="minorHAnsi" w:cstheme="minorHAnsi"/>
          <w:sz w:val="22"/>
          <w:szCs w:val="22"/>
          <w:lang w:val="lt-LT"/>
        </w:rPr>
        <w:t>s</w:t>
      </w:r>
      <w:r w:rsidRPr="0075078D">
        <w:rPr>
          <w:rFonts w:asciiTheme="minorHAnsi" w:hAnsiTheme="minorHAnsi" w:cstheme="minorHAnsi"/>
          <w:sz w:val="22"/>
          <w:szCs w:val="22"/>
          <w:lang w:val="lt-LT"/>
        </w:rPr>
        <w:t xml:space="preserve"> kaip susitvarkyti su stresu ar nerimu</w:t>
      </w:r>
      <w:r>
        <w:rPr>
          <w:rFonts w:asciiTheme="minorHAnsi" w:hAnsiTheme="minorHAnsi" w:cstheme="minorHAnsi"/>
          <w:sz w:val="22"/>
          <w:szCs w:val="22"/>
          <w:lang w:val="lt-LT"/>
        </w:rPr>
        <w:t xml:space="preserve">, ką daryti praradus kredito kortelę, kaip išspręsti turto pirkimo ir pardavimo klausimus ir </w:t>
      </w:r>
      <w:r w:rsidR="009B35AC">
        <w:rPr>
          <w:rFonts w:asciiTheme="minorHAnsi" w:hAnsiTheme="minorHAnsi" w:cstheme="minorHAnsi"/>
          <w:sz w:val="22"/>
          <w:szCs w:val="22"/>
          <w:lang w:val="lt-LT"/>
        </w:rPr>
        <w:t>atsakys į kitus rūpimus klausimus</w:t>
      </w:r>
      <w:r w:rsidR="00B14A6D">
        <w:rPr>
          <w:rFonts w:asciiTheme="minorHAnsi" w:hAnsiTheme="minorHAnsi" w:cstheme="minorHAnsi"/>
          <w:sz w:val="22"/>
          <w:szCs w:val="22"/>
          <w:lang w:val="lt-LT"/>
        </w:rPr>
        <w:t>,“ – teigia pašnekovė.</w:t>
      </w:r>
    </w:p>
    <w:p w14:paraId="38EE47F2" w14:textId="77777777" w:rsidR="000A349E" w:rsidRDefault="000A349E" w:rsidP="0075078D">
      <w:pPr>
        <w:jc w:val="both"/>
        <w:rPr>
          <w:rFonts w:asciiTheme="minorHAnsi" w:hAnsiTheme="minorHAnsi" w:cstheme="minorHAnsi"/>
          <w:sz w:val="22"/>
          <w:szCs w:val="22"/>
          <w:lang w:val="lt-LT"/>
        </w:rPr>
      </w:pPr>
    </w:p>
    <w:p w14:paraId="477C1698" w14:textId="64DD9CE1" w:rsidR="001F1118" w:rsidRPr="001F1118" w:rsidRDefault="00887BF4" w:rsidP="001F1118">
      <w:pPr>
        <w:jc w:val="both"/>
        <w:rPr>
          <w:rFonts w:asciiTheme="minorHAnsi" w:hAnsiTheme="minorHAnsi" w:cstheme="minorHAnsi"/>
          <w:sz w:val="22"/>
          <w:szCs w:val="22"/>
          <w:lang w:val="lt-LT"/>
        </w:rPr>
      </w:pPr>
      <w:r>
        <w:rPr>
          <w:rFonts w:asciiTheme="minorHAnsi" w:hAnsiTheme="minorHAnsi" w:cstheme="minorHAnsi"/>
          <w:sz w:val="22"/>
          <w:szCs w:val="22"/>
          <w:lang w:val="lt-LT"/>
        </w:rPr>
        <w:t>R</w:t>
      </w:r>
      <w:r w:rsidR="001F1118">
        <w:rPr>
          <w:rFonts w:asciiTheme="minorHAnsi" w:hAnsiTheme="minorHAnsi" w:cstheme="minorHAnsi"/>
          <w:sz w:val="22"/>
          <w:szCs w:val="22"/>
          <w:lang w:val="lt-LT"/>
        </w:rPr>
        <w:t xml:space="preserve">ūpindamiesi darbuotojų gerove, </w:t>
      </w:r>
      <w:r>
        <w:rPr>
          <w:rFonts w:asciiTheme="minorHAnsi" w:hAnsiTheme="minorHAnsi" w:cstheme="minorHAnsi"/>
          <w:sz w:val="22"/>
          <w:szCs w:val="22"/>
          <w:lang w:val="lt-LT"/>
        </w:rPr>
        <w:t xml:space="preserve">„Lidl Lietuva“ </w:t>
      </w:r>
      <w:r w:rsidR="001F1118">
        <w:rPr>
          <w:rFonts w:asciiTheme="minorHAnsi" w:hAnsiTheme="minorHAnsi" w:cstheme="minorHAnsi"/>
          <w:sz w:val="22"/>
          <w:szCs w:val="22"/>
          <w:lang w:val="lt-LT"/>
        </w:rPr>
        <w:t>neapsiriboja tik sveikata. Įmonės personalo vadovė ir valdybos narė akcentuoja, kad prekybos tinklas stengiasi užtikrinti</w:t>
      </w:r>
      <w:r w:rsidR="006F5604">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ir </w:t>
      </w:r>
      <w:r w:rsidR="006F5604">
        <w:rPr>
          <w:rFonts w:asciiTheme="minorHAnsi" w:hAnsiTheme="minorHAnsi" w:cstheme="minorHAnsi"/>
          <w:sz w:val="22"/>
          <w:szCs w:val="22"/>
          <w:lang w:val="lt-LT"/>
        </w:rPr>
        <w:t>konkurencingą</w:t>
      </w:r>
      <w:r w:rsidR="001F1118">
        <w:rPr>
          <w:rFonts w:asciiTheme="minorHAnsi" w:hAnsiTheme="minorHAnsi" w:cstheme="minorHAnsi"/>
          <w:sz w:val="22"/>
          <w:szCs w:val="22"/>
          <w:lang w:val="lt-LT"/>
        </w:rPr>
        <w:t xml:space="preserve"> įmonėje dirbančių žmonių atlyginimą. </w:t>
      </w:r>
    </w:p>
    <w:p w14:paraId="7B5F1EE6" w14:textId="77777777" w:rsidR="00451B30" w:rsidRDefault="00451B30" w:rsidP="001F1118">
      <w:pPr>
        <w:jc w:val="both"/>
        <w:rPr>
          <w:rFonts w:asciiTheme="minorHAnsi" w:hAnsiTheme="minorHAnsi" w:cstheme="minorHAnsi"/>
          <w:sz w:val="22"/>
          <w:szCs w:val="22"/>
          <w:lang w:val="lt-LT"/>
        </w:rPr>
      </w:pPr>
    </w:p>
    <w:p w14:paraId="1546E08E" w14:textId="22FFCC33" w:rsidR="001F1118" w:rsidRDefault="001F1118" w:rsidP="001F1118">
      <w:pPr>
        <w:jc w:val="both"/>
        <w:rPr>
          <w:rFonts w:asciiTheme="minorHAnsi" w:hAnsiTheme="minorHAnsi" w:cstheme="minorHAnsi"/>
          <w:sz w:val="22"/>
          <w:szCs w:val="22"/>
          <w:lang w:val="lt-LT"/>
        </w:rPr>
      </w:pPr>
      <w:r w:rsidRPr="001F1118">
        <w:rPr>
          <w:rFonts w:asciiTheme="minorHAnsi" w:hAnsiTheme="minorHAnsi" w:cstheme="minorHAnsi"/>
          <w:sz w:val="22"/>
          <w:szCs w:val="22"/>
          <w:lang w:val="lt-LT"/>
        </w:rPr>
        <w:t>„</w:t>
      </w:r>
      <w:r w:rsidR="002A318E">
        <w:rPr>
          <w:rFonts w:asciiTheme="minorHAnsi" w:hAnsiTheme="minorHAnsi" w:cstheme="minorHAnsi"/>
          <w:sz w:val="22"/>
          <w:szCs w:val="22"/>
          <w:lang w:val="lt-LT"/>
        </w:rPr>
        <w:t xml:space="preserve">Rūpinamės ne tik gera darbuotojų emocine būkle, </w:t>
      </w:r>
      <w:r w:rsidR="008849FA">
        <w:rPr>
          <w:rFonts w:asciiTheme="minorHAnsi" w:hAnsiTheme="minorHAnsi" w:cstheme="minorHAnsi"/>
          <w:sz w:val="22"/>
          <w:szCs w:val="22"/>
          <w:lang w:val="lt-LT"/>
        </w:rPr>
        <w:t>bet ir finansine situacija.</w:t>
      </w:r>
      <w:r w:rsidR="006F5604">
        <w:rPr>
          <w:rFonts w:asciiTheme="minorHAnsi" w:hAnsiTheme="minorHAnsi" w:cstheme="minorHAnsi"/>
          <w:sz w:val="22"/>
          <w:szCs w:val="22"/>
          <w:lang w:val="lt-LT"/>
        </w:rPr>
        <w:t xml:space="preserve"> </w:t>
      </w:r>
      <w:r w:rsidRPr="001F1118">
        <w:rPr>
          <w:rFonts w:asciiTheme="minorHAnsi" w:hAnsiTheme="minorHAnsi" w:cstheme="minorHAnsi"/>
          <w:sz w:val="22"/>
          <w:szCs w:val="22"/>
          <w:lang w:val="lt-LT"/>
        </w:rPr>
        <w:t xml:space="preserve">Remiantis naujausiais rugpjūčio mėnesio „Rekvizitai.lt“ duomenimis, vidutinis darbo užmokestis neatskaičius mokesčių „Lidl Lietuva“ siekia 1896,65 eurus. Palyginus su kitų didžiųjų šalies prekybos tinklų vidutiniais atlygiais, mūsų įmonėje mokamas vidutinis darbo užmokestis yra didžiausias“, – </w:t>
      </w:r>
      <w:r w:rsidR="00451B30" w:rsidRPr="0075078D">
        <w:rPr>
          <w:rFonts w:asciiTheme="minorHAnsi" w:hAnsiTheme="minorHAnsi" w:cstheme="minorHAnsi"/>
          <w:sz w:val="22"/>
          <w:szCs w:val="22"/>
          <w:lang w:val="lt-LT"/>
        </w:rPr>
        <w:t xml:space="preserve">sako </w:t>
      </w:r>
      <w:r w:rsidR="00451B30">
        <w:rPr>
          <w:rFonts w:asciiTheme="minorHAnsi" w:hAnsiTheme="minorHAnsi" w:cstheme="minorHAnsi"/>
          <w:sz w:val="22"/>
          <w:szCs w:val="22"/>
          <w:lang w:val="lt-LT"/>
        </w:rPr>
        <w:t>S. Savickienė.</w:t>
      </w:r>
    </w:p>
    <w:p w14:paraId="28925650" w14:textId="77777777" w:rsidR="001F1118" w:rsidRPr="00A32AD3" w:rsidRDefault="001F1118" w:rsidP="0075078D">
      <w:pPr>
        <w:jc w:val="both"/>
        <w:rPr>
          <w:rFonts w:asciiTheme="minorHAnsi" w:hAnsiTheme="minorHAnsi" w:cstheme="minorHAnsi"/>
          <w:sz w:val="22"/>
          <w:szCs w:val="22"/>
          <w:lang w:val="lt-LT"/>
        </w:rPr>
      </w:pPr>
    </w:p>
    <w:p w14:paraId="401C7E05" w14:textId="26CBC135" w:rsidR="00607217" w:rsidRPr="00A32AD3" w:rsidRDefault="00A32AD3" w:rsidP="00A32AD3">
      <w:pPr>
        <w:jc w:val="both"/>
        <w:rPr>
          <w:rFonts w:asciiTheme="minorHAnsi" w:hAnsiTheme="minorHAnsi" w:cstheme="minorHAnsi"/>
          <w:sz w:val="22"/>
          <w:szCs w:val="22"/>
          <w:lang w:val="lt-LT"/>
        </w:rPr>
      </w:pPr>
      <w:r w:rsidRPr="00A32AD3">
        <w:rPr>
          <w:rFonts w:asciiTheme="minorHAnsi" w:hAnsiTheme="minorHAnsi" w:cstheme="minorHAnsi"/>
          <w:sz w:val="22"/>
          <w:szCs w:val="22"/>
          <w:lang w:val="lt-LT"/>
        </w:rPr>
        <w:t>„Lidl Lietuva“ šiuo metu dirba daugiau nei 2,5 tūkst. darbuotojų. Lietuvoje iš viso veikia 59 „Lidl“ prekybos tinklo parduotuvės 23-uose šalies miestuose –  Vilniuje, Kaune, Klaipėdoje, Šiauliuose, Alytuje, Marijampolėje, Kėdainiuose, Telšiuose, Kretingoje, Mažeikiuose, Tauragėje, Jonavoje, Panevėžyje, Ukmergėje, Utenoje, Plungėje, Palangoje, Elektrėnuose, Visagine, Šilutėje, Radviliškyje, Vilkaviškyje bei Druskininkuose.</w:t>
      </w:r>
    </w:p>
    <w:p w14:paraId="71BFE58B" w14:textId="77777777" w:rsidR="00A32AD3" w:rsidRPr="004C230C" w:rsidRDefault="00A32AD3" w:rsidP="00A32AD3">
      <w:pPr>
        <w:jc w:val="both"/>
        <w:rPr>
          <w:rFonts w:asciiTheme="minorHAnsi" w:hAnsiTheme="minorHAnsi" w:cstheme="minorHAnsi"/>
          <w:bCs/>
          <w:sz w:val="22"/>
          <w:szCs w:val="22"/>
          <w:lang w:val="lt-LT"/>
        </w:rPr>
      </w:pPr>
    </w:p>
    <w:p w14:paraId="31BED8B2" w14:textId="77777777" w:rsidR="0001400B" w:rsidRPr="004B19FD" w:rsidRDefault="0001400B" w:rsidP="0001400B">
      <w:pPr>
        <w:rPr>
          <w:rFonts w:ascii="Calibri" w:hAnsi="Calibri"/>
          <w:bCs/>
          <w:sz w:val="18"/>
          <w:szCs w:val="18"/>
          <w:lang w:val="lt-LT"/>
        </w:rPr>
      </w:pPr>
      <w:r w:rsidRPr="004B19FD">
        <w:rPr>
          <w:rFonts w:ascii="Calibri" w:hAnsi="Calibri"/>
          <w:b/>
          <w:sz w:val="18"/>
          <w:szCs w:val="18"/>
          <w:lang w:val="lt-LT"/>
        </w:rPr>
        <w:t>Daugiau informacijos:</w:t>
      </w:r>
      <w:r w:rsidRPr="004B19FD">
        <w:rPr>
          <w:rFonts w:ascii="Calibri" w:hAnsi="Calibri"/>
          <w:bCs/>
          <w:sz w:val="18"/>
          <w:szCs w:val="18"/>
          <w:lang w:val="lt-LT"/>
        </w:rPr>
        <w:br/>
        <w:t>Lina Skersytė</w:t>
      </w:r>
      <w:r w:rsidRPr="004B19FD">
        <w:rPr>
          <w:rFonts w:ascii="Calibri" w:hAnsi="Calibri"/>
          <w:bCs/>
          <w:sz w:val="18"/>
          <w:szCs w:val="18"/>
          <w:lang w:val="lt-LT"/>
        </w:rPr>
        <w:br/>
        <w:t>Korporatyvinių reikalų ir komunikacijos departamentas</w:t>
      </w:r>
      <w:r w:rsidRPr="004B19FD">
        <w:rPr>
          <w:rFonts w:ascii="Calibri" w:hAnsi="Calibri"/>
          <w:bCs/>
          <w:sz w:val="18"/>
          <w:szCs w:val="18"/>
          <w:lang w:val="lt-LT"/>
        </w:rPr>
        <w:br/>
        <w:t>UAB „Lidl Lietuva“ </w:t>
      </w:r>
      <w:r w:rsidRPr="004B19FD">
        <w:rPr>
          <w:rFonts w:ascii="Calibri" w:hAnsi="Calibri"/>
          <w:bCs/>
          <w:sz w:val="18"/>
          <w:szCs w:val="18"/>
          <w:lang w:val="lt-LT"/>
        </w:rPr>
        <w:br/>
        <w:t>Tel. +370 5 267 3228, mob. tel. +370 680 53556</w:t>
      </w:r>
      <w:r w:rsidRPr="004B19FD">
        <w:rPr>
          <w:rFonts w:ascii="Calibri" w:hAnsi="Calibri"/>
          <w:bCs/>
          <w:sz w:val="18"/>
          <w:szCs w:val="18"/>
          <w:lang w:val="lt-LT"/>
        </w:rPr>
        <w:br/>
      </w:r>
      <w:hyperlink r:id="rId8" w:history="1">
        <w:r w:rsidRPr="004B19FD">
          <w:rPr>
            <w:rStyle w:val="Hyperlink"/>
            <w:rFonts w:ascii="Calibri" w:hAnsi="Calibri"/>
            <w:bCs/>
            <w:sz w:val="18"/>
            <w:szCs w:val="18"/>
            <w:lang w:val="lt-LT"/>
          </w:rPr>
          <w:t>lina.skersyte@lidl.lt</w:t>
        </w:r>
      </w:hyperlink>
      <w:r w:rsidRPr="004B19FD">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7DED" w14:textId="77777777" w:rsidR="00E023FC" w:rsidRDefault="00E023FC">
      <w:r>
        <w:separator/>
      </w:r>
    </w:p>
  </w:endnote>
  <w:endnote w:type="continuationSeparator" w:id="0">
    <w:p w14:paraId="11E327EB" w14:textId="77777777" w:rsidR="00E023FC" w:rsidRDefault="00E02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DF100" w14:textId="77777777" w:rsidR="00E023FC" w:rsidRDefault="00E023FC">
      <w:r>
        <w:separator/>
      </w:r>
    </w:p>
  </w:footnote>
  <w:footnote w:type="continuationSeparator" w:id="0">
    <w:p w14:paraId="55132863" w14:textId="77777777" w:rsidR="00E023FC" w:rsidRDefault="00E02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i-FI"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0" w:nlCheck="1" w:checkStyle="0"/>
  <w:activeWritingStyle w:appName="MSWord" w:lang="de-D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824"/>
    <w:rsid w:val="00007E3B"/>
    <w:rsid w:val="00010612"/>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479E8"/>
    <w:rsid w:val="00050643"/>
    <w:rsid w:val="00051C1A"/>
    <w:rsid w:val="0005215F"/>
    <w:rsid w:val="00052B0C"/>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A349E"/>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1636B"/>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5FA6"/>
    <w:rsid w:val="001C0049"/>
    <w:rsid w:val="001C0848"/>
    <w:rsid w:val="001C3DA6"/>
    <w:rsid w:val="001C4A99"/>
    <w:rsid w:val="001C5BCD"/>
    <w:rsid w:val="001C5F13"/>
    <w:rsid w:val="001D0950"/>
    <w:rsid w:val="001D1260"/>
    <w:rsid w:val="001D12F4"/>
    <w:rsid w:val="001D6AA7"/>
    <w:rsid w:val="001D7706"/>
    <w:rsid w:val="001E0AD9"/>
    <w:rsid w:val="001E3650"/>
    <w:rsid w:val="001E5071"/>
    <w:rsid w:val="001E641F"/>
    <w:rsid w:val="001E6FF5"/>
    <w:rsid w:val="001E7F34"/>
    <w:rsid w:val="001F1118"/>
    <w:rsid w:val="001F2063"/>
    <w:rsid w:val="001F2C54"/>
    <w:rsid w:val="001F43C7"/>
    <w:rsid w:val="001F7D58"/>
    <w:rsid w:val="002047CD"/>
    <w:rsid w:val="002050D8"/>
    <w:rsid w:val="00210A31"/>
    <w:rsid w:val="00212485"/>
    <w:rsid w:val="0021365C"/>
    <w:rsid w:val="00214CC4"/>
    <w:rsid w:val="0021549D"/>
    <w:rsid w:val="002157C9"/>
    <w:rsid w:val="00222B7A"/>
    <w:rsid w:val="002236CF"/>
    <w:rsid w:val="002242A2"/>
    <w:rsid w:val="00224A0E"/>
    <w:rsid w:val="00225744"/>
    <w:rsid w:val="002309C8"/>
    <w:rsid w:val="00230F26"/>
    <w:rsid w:val="00237FEB"/>
    <w:rsid w:val="00240219"/>
    <w:rsid w:val="0024375F"/>
    <w:rsid w:val="002439E1"/>
    <w:rsid w:val="00245B5D"/>
    <w:rsid w:val="00245D42"/>
    <w:rsid w:val="0024702B"/>
    <w:rsid w:val="00250433"/>
    <w:rsid w:val="002579F7"/>
    <w:rsid w:val="00260323"/>
    <w:rsid w:val="00265DF9"/>
    <w:rsid w:val="00270101"/>
    <w:rsid w:val="0027484D"/>
    <w:rsid w:val="002757E4"/>
    <w:rsid w:val="002807F3"/>
    <w:rsid w:val="00285964"/>
    <w:rsid w:val="00285988"/>
    <w:rsid w:val="002876D5"/>
    <w:rsid w:val="00290F6F"/>
    <w:rsid w:val="00291216"/>
    <w:rsid w:val="002933F4"/>
    <w:rsid w:val="00293C2C"/>
    <w:rsid w:val="00293D27"/>
    <w:rsid w:val="002950E4"/>
    <w:rsid w:val="00296A26"/>
    <w:rsid w:val="00296A44"/>
    <w:rsid w:val="002A1E0E"/>
    <w:rsid w:val="002A2940"/>
    <w:rsid w:val="002A318E"/>
    <w:rsid w:val="002A4569"/>
    <w:rsid w:val="002A5542"/>
    <w:rsid w:val="002A5941"/>
    <w:rsid w:val="002A7736"/>
    <w:rsid w:val="002B1DE2"/>
    <w:rsid w:val="002B5ADD"/>
    <w:rsid w:val="002C2E67"/>
    <w:rsid w:val="002C3B7A"/>
    <w:rsid w:val="002C4B3F"/>
    <w:rsid w:val="002D4551"/>
    <w:rsid w:val="002E1337"/>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4D1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029B"/>
    <w:rsid w:val="003F7B49"/>
    <w:rsid w:val="004041DA"/>
    <w:rsid w:val="00405598"/>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1B30"/>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87AB6"/>
    <w:rsid w:val="004903DB"/>
    <w:rsid w:val="00490AAC"/>
    <w:rsid w:val="004924F1"/>
    <w:rsid w:val="00492AB5"/>
    <w:rsid w:val="00492C07"/>
    <w:rsid w:val="004A1069"/>
    <w:rsid w:val="004A121F"/>
    <w:rsid w:val="004A3135"/>
    <w:rsid w:val="004A507A"/>
    <w:rsid w:val="004A587B"/>
    <w:rsid w:val="004A7C33"/>
    <w:rsid w:val="004B19FD"/>
    <w:rsid w:val="004B3B89"/>
    <w:rsid w:val="004B631A"/>
    <w:rsid w:val="004B75FA"/>
    <w:rsid w:val="004C230C"/>
    <w:rsid w:val="004C23EE"/>
    <w:rsid w:val="004C2756"/>
    <w:rsid w:val="004C2D71"/>
    <w:rsid w:val="004C63F3"/>
    <w:rsid w:val="004D070E"/>
    <w:rsid w:val="004D2A6D"/>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5781A"/>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6A9C"/>
    <w:rsid w:val="005B716F"/>
    <w:rsid w:val="005C21FA"/>
    <w:rsid w:val="005C3D4B"/>
    <w:rsid w:val="005D25AC"/>
    <w:rsid w:val="005D2AD8"/>
    <w:rsid w:val="005D55BC"/>
    <w:rsid w:val="005E079A"/>
    <w:rsid w:val="005E5B00"/>
    <w:rsid w:val="005E67D7"/>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B0F10"/>
    <w:rsid w:val="006B1E87"/>
    <w:rsid w:val="006C07D9"/>
    <w:rsid w:val="006C2504"/>
    <w:rsid w:val="006C30F7"/>
    <w:rsid w:val="006C3481"/>
    <w:rsid w:val="006C37B7"/>
    <w:rsid w:val="006C7494"/>
    <w:rsid w:val="006D435F"/>
    <w:rsid w:val="006E1AD8"/>
    <w:rsid w:val="006E3684"/>
    <w:rsid w:val="006F0DF8"/>
    <w:rsid w:val="006F2182"/>
    <w:rsid w:val="006F2C7C"/>
    <w:rsid w:val="006F5604"/>
    <w:rsid w:val="006F57DB"/>
    <w:rsid w:val="006F6F56"/>
    <w:rsid w:val="006F7A60"/>
    <w:rsid w:val="00704F63"/>
    <w:rsid w:val="00706430"/>
    <w:rsid w:val="0071160E"/>
    <w:rsid w:val="00711AAC"/>
    <w:rsid w:val="00713A25"/>
    <w:rsid w:val="00713B6D"/>
    <w:rsid w:val="0071416D"/>
    <w:rsid w:val="00714C10"/>
    <w:rsid w:val="007151C0"/>
    <w:rsid w:val="007167A2"/>
    <w:rsid w:val="00717649"/>
    <w:rsid w:val="00717BA9"/>
    <w:rsid w:val="00720931"/>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2C00"/>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9FA"/>
    <w:rsid w:val="00884FAB"/>
    <w:rsid w:val="0088502D"/>
    <w:rsid w:val="008863E8"/>
    <w:rsid w:val="00887BF4"/>
    <w:rsid w:val="00890FAB"/>
    <w:rsid w:val="008916A1"/>
    <w:rsid w:val="008918AE"/>
    <w:rsid w:val="008925E0"/>
    <w:rsid w:val="008928E7"/>
    <w:rsid w:val="008957CF"/>
    <w:rsid w:val="008A0BD3"/>
    <w:rsid w:val="008A10AF"/>
    <w:rsid w:val="008A44A4"/>
    <w:rsid w:val="008A52F6"/>
    <w:rsid w:val="008B02F1"/>
    <w:rsid w:val="008B1B8D"/>
    <w:rsid w:val="008B4331"/>
    <w:rsid w:val="008B7297"/>
    <w:rsid w:val="008B78FB"/>
    <w:rsid w:val="008C2B5D"/>
    <w:rsid w:val="008C2EB5"/>
    <w:rsid w:val="008C5C5D"/>
    <w:rsid w:val="008C725A"/>
    <w:rsid w:val="008D1C20"/>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407"/>
    <w:rsid w:val="00932A30"/>
    <w:rsid w:val="009353B9"/>
    <w:rsid w:val="009354D2"/>
    <w:rsid w:val="009360E3"/>
    <w:rsid w:val="009365D2"/>
    <w:rsid w:val="00937933"/>
    <w:rsid w:val="00940D0F"/>
    <w:rsid w:val="00941E30"/>
    <w:rsid w:val="00943F71"/>
    <w:rsid w:val="00946A76"/>
    <w:rsid w:val="0094725A"/>
    <w:rsid w:val="0095004C"/>
    <w:rsid w:val="009512F6"/>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5AC"/>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200D9"/>
    <w:rsid w:val="00A2397F"/>
    <w:rsid w:val="00A32AD3"/>
    <w:rsid w:val="00A34C22"/>
    <w:rsid w:val="00A40866"/>
    <w:rsid w:val="00A410EA"/>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3932"/>
    <w:rsid w:val="00AE4D6E"/>
    <w:rsid w:val="00AE4F81"/>
    <w:rsid w:val="00AE6001"/>
    <w:rsid w:val="00AE6807"/>
    <w:rsid w:val="00AE6E21"/>
    <w:rsid w:val="00AF0A9E"/>
    <w:rsid w:val="00AF1A2F"/>
    <w:rsid w:val="00AF34CE"/>
    <w:rsid w:val="00B01F76"/>
    <w:rsid w:val="00B06737"/>
    <w:rsid w:val="00B07179"/>
    <w:rsid w:val="00B11521"/>
    <w:rsid w:val="00B115ED"/>
    <w:rsid w:val="00B1445D"/>
    <w:rsid w:val="00B14A6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3382"/>
    <w:rsid w:val="00B67926"/>
    <w:rsid w:val="00B705E7"/>
    <w:rsid w:val="00B763F5"/>
    <w:rsid w:val="00B76BED"/>
    <w:rsid w:val="00B7766A"/>
    <w:rsid w:val="00B8290D"/>
    <w:rsid w:val="00B83F7A"/>
    <w:rsid w:val="00B854D6"/>
    <w:rsid w:val="00B9237E"/>
    <w:rsid w:val="00B92BA8"/>
    <w:rsid w:val="00B94264"/>
    <w:rsid w:val="00B96DA2"/>
    <w:rsid w:val="00BA3D09"/>
    <w:rsid w:val="00BA4268"/>
    <w:rsid w:val="00BA646A"/>
    <w:rsid w:val="00BB0053"/>
    <w:rsid w:val="00BB066E"/>
    <w:rsid w:val="00BB0946"/>
    <w:rsid w:val="00BB16A4"/>
    <w:rsid w:val="00BB3B55"/>
    <w:rsid w:val="00BC0530"/>
    <w:rsid w:val="00BC390F"/>
    <w:rsid w:val="00BC39B8"/>
    <w:rsid w:val="00BC58F4"/>
    <w:rsid w:val="00BD1CB6"/>
    <w:rsid w:val="00BD7AB8"/>
    <w:rsid w:val="00BE3D58"/>
    <w:rsid w:val="00BE5725"/>
    <w:rsid w:val="00BF0AAE"/>
    <w:rsid w:val="00BF10AB"/>
    <w:rsid w:val="00BF6391"/>
    <w:rsid w:val="00BF6DC4"/>
    <w:rsid w:val="00BF76AE"/>
    <w:rsid w:val="00C053ED"/>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36CF5"/>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1726B"/>
    <w:rsid w:val="00D20696"/>
    <w:rsid w:val="00D22734"/>
    <w:rsid w:val="00D355FF"/>
    <w:rsid w:val="00D356B9"/>
    <w:rsid w:val="00D5204A"/>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23FC"/>
    <w:rsid w:val="00E04DF2"/>
    <w:rsid w:val="00E05BEF"/>
    <w:rsid w:val="00E11C12"/>
    <w:rsid w:val="00E1339D"/>
    <w:rsid w:val="00E20FEA"/>
    <w:rsid w:val="00E220FA"/>
    <w:rsid w:val="00E2482B"/>
    <w:rsid w:val="00E24956"/>
    <w:rsid w:val="00E25D64"/>
    <w:rsid w:val="00E33153"/>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C7900"/>
    <w:rsid w:val="00ED1700"/>
    <w:rsid w:val="00ED2153"/>
    <w:rsid w:val="00ED2E68"/>
    <w:rsid w:val="00ED2F6B"/>
    <w:rsid w:val="00ED6FEF"/>
    <w:rsid w:val="00EE0F39"/>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0782B607"/>
    <w:rsid w:val="6085DBD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2875</Words>
  <Characters>1639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Headline</vt:lpstr>
    </vt:vector>
  </TitlesOfParts>
  <Company>LIDL Stiftung &amp; Co. KG</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6</cp:revision>
  <cp:lastPrinted>2017-05-17T10:42:00Z</cp:lastPrinted>
  <dcterms:created xsi:type="dcterms:W3CDTF">2021-10-19T12:48:00Z</dcterms:created>
  <dcterms:modified xsi:type="dcterms:W3CDTF">2021-10-22T06:21:00Z</dcterms:modified>
</cp:coreProperties>
</file>