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2D7AC1C"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DE784F">
        <w:rPr>
          <w:rFonts w:asciiTheme="minorHAnsi" w:hAnsiTheme="minorHAnsi" w:cstheme="minorHAnsi"/>
          <w:sz w:val="22"/>
          <w:szCs w:val="22"/>
          <w:lang w:val="lt-LT"/>
        </w:rPr>
        <w:t>Vilnius, 2021</w:t>
      </w:r>
      <w:r w:rsidR="00015C06" w:rsidRPr="00DE784F">
        <w:rPr>
          <w:rFonts w:asciiTheme="minorHAnsi" w:hAnsiTheme="minorHAnsi" w:cstheme="minorHAnsi"/>
          <w:sz w:val="22"/>
          <w:szCs w:val="22"/>
          <w:lang w:val="lt-LT"/>
        </w:rPr>
        <w:t xml:space="preserve"> m. </w:t>
      </w:r>
      <w:r w:rsidR="006E3563">
        <w:rPr>
          <w:rFonts w:asciiTheme="minorHAnsi" w:hAnsiTheme="minorHAnsi" w:cstheme="minorHAnsi"/>
          <w:sz w:val="22"/>
          <w:szCs w:val="22"/>
          <w:lang w:val="lt-LT"/>
        </w:rPr>
        <w:t>rug</w:t>
      </w:r>
      <w:r w:rsidR="00F5349F">
        <w:rPr>
          <w:rFonts w:asciiTheme="minorHAnsi" w:hAnsiTheme="minorHAnsi" w:cstheme="minorHAnsi"/>
          <w:sz w:val="22"/>
          <w:szCs w:val="22"/>
          <w:lang w:val="lt-LT"/>
        </w:rPr>
        <w:t>sėjo</w:t>
      </w:r>
      <w:r w:rsidR="00A46B93" w:rsidRPr="00DE784F">
        <w:rPr>
          <w:rFonts w:asciiTheme="minorHAnsi" w:hAnsiTheme="minorHAnsi" w:cstheme="minorHAnsi"/>
          <w:sz w:val="22"/>
          <w:szCs w:val="22"/>
          <w:lang w:val="lt-LT"/>
        </w:rPr>
        <w:t xml:space="preserve"> </w:t>
      </w:r>
      <w:r w:rsidR="00E00235">
        <w:rPr>
          <w:rFonts w:asciiTheme="minorHAnsi" w:hAnsiTheme="minorHAnsi" w:cstheme="minorHAnsi"/>
          <w:sz w:val="22"/>
          <w:szCs w:val="22"/>
          <w:lang w:val="en-GB"/>
        </w:rPr>
        <w:t>9</w:t>
      </w:r>
      <w:r w:rsidR="00015C06" w:rsidRPr="00DE784F">
        <w:rPr>
          <w:rFonts w:asciiTheme="minorHAnsi" w:hAnsiTheme="minorHAnsi" w:cstheme="minorHAnsi"/>
          <w:sz w:val="22"/>
          <w:szCs w:val="22"/>
          <w:lang w:val="lt-LT"/>
        </w:rPr>
        <w:t xml:space="preserve"> d.</w:t>
      </w:r>
    </w:p>
    <w:p w14:paraId="5E922C69" w14:textId="77777777" w:rsidR="002874E5" w:rsidRPr="002874E5" w:rsidRDefault="002874E5" w:rsidP="00DE784F">
      <w:pPr>
        <w:rPr>
          <w:b/>
          <w:bCs/>
          <w:sz w:val="28"/>
          <w:szCs w:val="28"/>
          <w:lang w:val="lt-LT"/>
        </w:rPr>
      </w:pPr>
    </w:p>
    <w:p w14:paraId="4C654A03" w14:textId="1F6EAFEB" w:rsidR="00A44766" w:rsidRDefault="005D452A" w:rsidP="00DC7D77">
      <w:pPr>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Ketvirtadienį ir penktadienį vilniečiai kviečiami pasiskiepyti prie</w:t>
      </w:r>
      <w:r w:rsidR="00DC7D77" w:rsidRPr="00DC7D77">
        <w:rPr>
          <w:rFonts w:asciiTheme="minorHAnsi" w:hAnsiTheme="minorHAnsi" w:cstheme="minorHAnsi"/>
          <w:b/>
          <w:bCs/>
          <w:color w:val="1F497D" w:themeColor="text2"/>
          <w:sz w:val="36"/>
          <w:szCs w:val="36"/>
          <w:lang w:val="lt-LT"/>
        </w:rPr>
        <w:t xml:space="preserve"> </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Lidl</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 xml:space="preserve"> parduotuv</w:t>
      </w:r>
      <w:r>
        <w:rPr>
          <w:rFonts w:asciiTheme="minorHAnsi" w:hAnsiTheme="minorHAnsi" w:cstheme="minorHAnsi"/>
          <w:b/>
          <w:bCs/>
          <w:color w:val="1F497D" w:themeColor="text2"/>
          <w:sz w:val="36"/>
          <w:szCs w:val="36"/>
          <w:lang w:val="lt-LT"/>
        </w:rPr>
        <w:t>ių</w:t>
      </w:r>
      <w:r w:rsidR="00DC7D77" w:rsidRPr="00DC7D77">
        <w:rPr>
          <w:rFonts w:asciiTheme="minorHAnsi" w:hAnsiTheme="minorHAnsi" w:cstheme="minorHAnsi"/>
          <w:b/>
          <w:bCs/>
          <w:color w:val="1F497D" w:themeColor="text2"/>
          <w:sz w:val="36"/>
          <w:szCs w:val="36"/>
          <w:lang w:val="lt-LT"/>
        </w:rPr>
        <w:t xml:space="preserve"> </w:t>
      </w:r>
    </w:p>
    <w:p w14:paraId="374939E9" w14:textId="77777777" w:rsidR="00DC7D77" w:rsidRDefault="00DC7D77" w:rsidP="00A44766">
      <w:pPr>
        <w:jc w:val="both"/>
        <w:rPr>
          <w:rFonts w:asciiTheme="minorHAnsi" w:hAnsiTheme="minorHAnsi" w:cstheme="minorHAnsi"/>
          <w:b/>
          <w:bCs/>
          <w:sz w:val="22"/>
          <w:szCs w:val="22"/>
          <w:lang w:val="lt-LT"/>
        </w:rPr>
      </w:pPr>
    </w:p>
    <w:p w14:paraId="728C0418" w14:textId="0E7DF102" w:rsidR="00DE784F" w:rsidRDefault="00DD14DB" w:rsidP="002874E5">
      <w:pPr>
        <w:jc w:val="both"/>
        <w:rPr>
          <w:rFonts w:asciiTheme="minorHAnsi" w:hAnsiTheme="minorHAnsi" w:cstheme="minorHAnsi"/>
          <w:b/>
          <w:bCs/>
          <w:lang w:val="lt-LT"/>
        </w:rPr>
      </w:pPr>
      <w:r>
        <w:rPr>
          <w:rFonts w:asciiTheme="minorHAnsi" w:hAnsiTheme="minorHAnsi" w:cstheme="minorHAnsi"/>
          <w:b/>
          <w:bCs/>
          <w:lang w:val="lt-LT"/>
        </w:rPr>
        <w:t>Vilniaus miesto savivaldybė rugsėjo 9-10 dienomis, šį ketvirtadienį ir penktadienį,</w:t>
      </w:r>
      <w:r w:rsidR="002874E5">
        <w:rPr>
          <w:rFonts w:asciiTheme="minorHAnsi" w:hAnsiTheme="minorHAnsi" w:cstheme="minorHAnsi"/>
          <w:b/>
          <w:bCs/>
          <w:lang w:val="lt-LT"/>
        </w:rPr>
        <w:t xml:space="preserve"> </w:t>
      </w:r>
      <w:r>
        <w:rPr>
          <w:rFonts w:asciiTheme="minorHAnsi" w:hAnsiTheme="minorHAnsi" w:cstheme="minorHAnsi"/>
          <w:b/>
          <w:bCs/>
          <w:lang w:val="lt-LT"/>
        </w:rPr>
        <w:t xml:space="preserve">kviečia vilniečius ir miesto svečius </w:t>
      </w:r>
      <w:r w:rsidR="00DE784F">
        <w:rPr>
          <w:rFonts w:asciiTheme="minorHAnsi" w:hAnsiTheme="minorHAnsi" w:cstheme="minorHAnsi"/>
          <w:b/>
          <w:bCs/>
          <w:lang w:val="lt-LT"/>
        </w:rPr>
        <w:t>skiepą</w:t>
      </w:r>
      <w:r w:rsidR="00C0049A">
        <w:rPr>
          <w:rFonts w:asciiTheme="minorHAnsi" w:hAnsiTheme="minorHAnsi" w:cstheme="minorHAnsi"/>
          <w:b/>
          <w:bCs/>
          <w:lang w:val="lt-LT"/>
        </w:rPr>
        <w:t xml:space="preserve"> nuo COVID-</w:t>
      </w:r>
      <w:r w:rsidR="00C0049A" w:rsidRPr="00C0049A">
        <w:rPr>
          <w:rFonts w:asciiTheme="minorHAnsi" w:hAnsiTheme="minorHAnsi" w:cstheme="minorHAnsi"/>
          <w:b/>
          <w:bCs/>
          <w:lang w:val="lt-LT"/>
        </w:rPr>
        <w:t>19</w:t>
      </w:r>
      <w:r w:rsidR="00DE784F">
        <w:rPr>
          <w:rFonts w:asciiTheme="minorHAnsi" w:hAnsiTheme="minorHAnsi" w:cstheme="minorHAnsi"/>
          <w:b/>
          <w:bCs/>
          <w:lang w:val="lt-LT"/>
        </w:rPr>
        <w:t xml:space="preserve"> </w:t>
      </w:r>
      <w:r w:rsidR="00A65E39">
        <w:rPr>
          <w:rFonts w:asciiTheme="minorHAnsi" w:hAnsiTheme="minorHAnsi" w:cstheme="minorHAnsi"/>
          <w:b/>
          <w:bCs/>
          <w:lang w:val="lt-LT"/>
        </w:rPr>
        <w:t>gauti</w:t>
      </w:r>
      <w:r w:rsidR="00DE784F">
        <w:rPr>
          <w:rFonts w:asciiTheme="minorHAnsi" w:hAnsiTheme="minorHAnsi" w:cstheme="minorHAnsi"/>
          <w:b/>
          <w:bCs/>
          <w:lang w:val="lt-LT"/>
        </w:rPr>
        <w:t xml:space="preserve"> atvyk</w:t>
      </w:r>
      <w:r>
        <w:rPr>
          <w:rFonts w:asciiTheme="minorHAnsi" w:hAnsiTheme="minorHAnsi" w:cstheme="minorHAnsi"/>
          <w:b/>
          <w:bCs/>
          <w:lang w:val="lt-LT"/>
        </w:rPr>
        <w:t>us</w:t>
      </w:r>
      <w:r w:rsidR="00DE784F">
        <w:rPr>
          <w:rFonts w:asciiTheme="minorHAnsi" w:hAnsiTheme="minorHAnsi" w:cstheme="minorHAnsi"/>
          <w:b/>
          <w:bCs/>
          <w:lang w:val="lt-LT"/>
        </w:rPr>
        <w:t xml:space="preserve"> </w:t>
      </w:r>
      <w:r w:rsidR="00962313">
        <w:rPr>
          <w:rFonts w:asciiTheme="minorHAnsi" w:hAnsiTheme="minorHAnsi" w:cstheme="minorHAnsi"/>
          <w:b/>
          <w:bCs/>
          <w:lang w:val="lt-LT"/>
        </w:rPr>
        <w:t>prie „Lidl“ parduotuv</w:t>
      </w:r>
      <w:r>
        <w:rPr>
          <w:rFonts w:asciiTheme="minorHAnsi" w:hAnsiTheme="minorHAnsi" w:cstheme="minorHAnsi"/>
          <w:b/>
          <w:bCs/>
          <w:lang w:val="lt-LT"/>
        </w:rPr>
        <w:t>ių</w:t>
      </w:r>
      <w:r w:rsidR="00962313">
        <w:rPr>
          <w:rFonts w:asciiTheme="minorHAnsi" w:hAnsiTheme="minorHAnsi" w:cstheme="minorHAnsi"/>
          <w:b/>
          <w:bCs/>
          <w:lang w:val="lt-LT"/>
        </w:rPr>
        <w:t xml:space="preserve"> </w:t>
      </w:r>
      <w:r>
        <w:rPr>
          <w:rFonts w:asciiTheme="minorHAnsi" w:hAnsiTheme="minorHAnsi" w:cstheme="minorHAnsi"/>
          <w:b/>
          <w:bCs/>
          <w:lang w:val="lt-LT"/>
        </w:rPr>
        <w:t>sostinėje</w:t>
      </w:r>
      <w:r w:rsidR="00962313">
        <w:rPr>
          <w:rFonts w:asciiTheme="minorHAnsi" w:hAnsiTheme="minorHAnsi" w:cstheme="minorHAnsi"/>
          <w:b/>
          <w:bCs/>
          <w:lang w:val="lt-LT"/>
        </w:rPr>
        <w:t>.</w:t>
      </w:r>
      <w:r w:rsidR="00DE784F">
        <w:rPr>
          <w:rFonts w:asciiTheme="minorHAnsi" w:hAnsiTheme="minorHAnsi" w:cstheme="minorHAnsi"/>
          <w:b/>
          <w:bCs/>
          <w:lang w:val="lt-LT"/>
        </w:rPr>
        <w:t xml:space="preserve"> </w:t>
      </w:r>
      <w:r>
        <w:rPr>
          <w:rFonts w:asciiTheme="minorHAnsi" w:hAnsiTheme="minorHAnsi" w:cstheme="minorHAnsi"/>
          <w:b/>
          <w:bCs/>
          <w:lang w:val="lt-LT"/>
        </w:rPr>
        <w:t>Šiomis dienomis prie trijų „Lidl“ parduotuvių Vilniuje bus galima pasiskiepyti skiepų autobuse arba mikroautobuse.</w:t>
      </w:r>
    </w:p>
    <w:p w14:paraId="338B9CE0" w14:textId="77777777" w:rsidR="00A65E39" w:rsidRDefault="00A65E39" w:rsidP="002874E5">
      <w:pPr>
        <w:jc w:val="both"/>
        <w:rPr>
          <w:rFonts w:asciiTheme="minorHAnsi" w:hAnsiTheme="minorHAnsi" w:cstheme="minorHAnsi"/>
          <w:lang w:val="lt-LT"/>
        </w:rPr>
      </w:pPr>
    </w:p>
    <w:p w14:paraId="5B5FC484" w14:textId="25803B0B" w:rsidR="008321F3" w:rsidRDefault="008321F3" w:rsidP="008321F3">
      <w:pPr>
        <w:jc w:val="both"/>
        <w:rPr>
          <w:rFonts w:asciiTheme="minorHAnsi" w:hAnsiTheme="minorHAnsi" w:cstheme="minorHAnsi"/>
          <w:lang w:val="lt-LT"/>
        </w:rPr>
      </w:pPr>
      <w:r>
        <w:rPr>
          <w:rFonts w:asciiTheme="minorHAnsi" w:hAnsiTheme="minorHAnsi" w:cstheme="minorHAnsi"/>
          <w:lang w:val="lt-LT"/>
        </w:rPr>
        <w:t xml:space="preserve">Rugsėjo 9 d., ketvirtadienį, nuo 10 iki 14 val. bus galima pasiskiepyti prie Virbeliškių g. 2 esančios „Lidl“ parduotuvės, o 15 iki 20 val. mobilusis skiepų kabinetas ant ratų lauks adresu Ateities g. 4A. Prie abiejų parduotuvių bus galima pasiskiepyti Vilniaus miesto savivaldybės skiepų autobuse, kur norinčiųjų lauks </w:t>
      </w:r>
      <w:r>
        <w:rPr>
          <w:rFonts w:asciiTheme="minorHAnsi" w:hAnsiTheme="minorHAnsi" w:cstheme="minorHAnsi"/>
          <w:lang w:val="lt-LT"/>
        </w:rPr>
        <w:t>200 vnt.</w:t>
      </w:r>
      <w:r w:rsidRPr="00255D4E">
        <w:rPr>
          <w:rFonts w:asciiTheme="minorHAnsi" w:hAnsiTheme="minorHAnsi" w:cstheme="minorHAnsi"/>
          <w:lang w:val="lt-LT"/>
        </w:rPr>
        <w:t xml:space="preserve"> „Comirnaty“ („Pfizer-BioNTech“)</w:t>
      </w:r>
      <w:r>
        <w:rPr>
          <w:rFonts w:asciiTheme="minorHAnsi" w:hAnsiTheme="minorHAnsi" w:cstheme="minorHAnsi"/>
          <w:lang w:val="lt-LT"/>
        </w:rPr>
        <w:t xml:space="preserve"> ir 100 vnt.</w:t>
      </w:r>
      <w:r w:rsidRPr="00255D4E">
        <w:rPr>
          <w:rFonts w:asciiTheme="minorHAnsi" w:hAnsiTheme="minorHAnsi" w:cstheme="minorHAnsi"/>
          <w:lang w:val="lt-LT"/>
        </w:rPr>
        <w:t xml:space="preserve"> </w:t>
      </w:r>
      <w:r w:rsidRPr="0086703D">
        <w:rPr>
          <w:rFonts w:asciiTheme="minorHAnsi" w:hAnsiTheme="minorHAnsi" w:cstheme="minorHAnsi"/>
          <w:lang w:val="lt-LT"/>
        </w:rPr>
        <w:t>„</w:t>
      </w:r>
      <w:r w:rsidRPr="004637ED">
        <w:rPr>
          <w:rFonts w:asciiTheme="minorHAnsi" w:hAnsiTheme="minorHAnsi" w:cstheme="minorHAnsi"/>
          <w:lang w:val="lt-LT"/>
        </w:rPr>
        <w:t>Spikevax</w:t>
      </w:r>
      <w:r w:rsidRPr="0086703D">
        <w:rPr>
          <w:rFonts w:asciiTheme="minorHAnsi" w:hAnsiTheme="minorHAnsi" w:cstheme="minorHAnsi"/>
          <w:lang w:val="lt-LT"/>
        </w:rPr>
        <w:t>“ („</w:t>
      </w:r>
      <w:r>
        <w:rPr>
          <w:rFonts w:asciiTheme="minorHAnsi" w:hAnsiTheme="minorHAnsi" w:cstheme="minorHAnsi"/>
          <w:lang w:val="lt-LT"/>
        </w:rPr>
        <w:t>Moderna“</w:t>
      </w:r>
      <w:r w:rsidRPr="0086703D">
        <w:rPr>
          <w:rFonts w:asciiTheme="minorHAnsi" w:hAnsiTheme="minorHAnsi" w:cstheme="minorHAnsi"/>
          <w:lang w:val="lt-LT"/>
        </w:rPr>
        <w:t>)</w:t>
      </w:r>
      <w:r>
        <w:rPr>
          <w:rFonts w:asciiTheme="minorHAnsi" w:hAnsiTheme="minorHAnsi" w:cstheme="minorHAnsi"/>
          <w:lang w:val="lt-LT"/>
        </w:rPr>
        <w:t xml:space="preserve"> dozių.</w:t>
      </w:r>
    </w:p>
    <w:p w14:paraId="6137B805" w14:textId="7E714027" w:rsidR="008321F3" w:rsidRDefault="008321F3" w:rsidP="00A65E39">
      <w:pPr>
        <w:jc w:val="both"/>
        <w:rPr>
          <w:rFonts w:asciiTheme="minorHAnsi" w:hAnsiTheme="minorHAnsi" w:cstheme="minorHAnsi"/>
          <w:lang w:val="lt-LT"/>
        </w:rPr>
      </w:pPr>
    </w:p>
    <w:p w14:paraId="42EAD12F" w14:textId="6567F608" w:rsidR="008321F3" w:rsidRDefault="008321F3" w:rsidP="008321F3">
      <w:pPr>
        <w:jc w:val="both"/>
        <w:rPr>
          <w:rFonts w:asciiTheme="minorHAnsi" w:hAnsiTheme="minorHAnsi" w:cstheme="minorHAnsi"/>
          <w:lang w:val="lt-LT"/>
        </w:rPr>
      </w:pPr>
      <w:r>
        <w:rPr>
          <w:rFonts w:asciiTheme="minorHAnsi" w:hAnsiTheme="minorHAnsi" w:cstheme="minorHAnsi"/>
          <w:lang w:val="lt-LT"/>
        </w:rPr>
        <w:t xml:space="preserve">Penktadienį, rugsėjo 10 d., </w:t>
      </w:r>
      <w:r w:rsidR="004079BB">
        <w:rPr>
          <w:rFonts w:asciiTheme="minorHAnsi" w:hAnsiTheme="minorHAnsi" w:cstheme="minorHAnsi"/>
          <w:lang w:val="lt-LT"/>
        </w:rPr>
        <w:t xml:space="preserve">nuo 16 iki 20 val. </w:t>
      </w:r>
      <w:r>
        <w:rPr>
          <w:rFonts w:asciiTheme="minorHAnsi" w:hAnsiTheme="minorHAnsi" w:cstheme="minorHAnsi"/>
          <w:lang w:val="lt-LT"/>
        </w:rPr>
        <w:t>pasiskiepyti bus galima prie „Lidl“ parduotuvės Pavilnyje, adresu Juodasis kelias 34. Čia norinčiųjų lauks skiepų autobusiukas, kuriame taip pa</w:t>
      </w:r>
      <w:r w:rsidR="004079BB">
        <w:rPr>
          <w:rFonts w:asciiTheme="minorHAnsi" w:hAnsiTheme="minorHAnsi" w:cstheme="minorHAnsi"/>
          <w:lang w:val="lt-LT"/>
        </w:rPr>
        <w:t>t</w:t>
      </w:r>
      <w:r>
        <w:rPr>
          <w:rFonts w:asciiTheme="minorHAnsi" w:hAnsiTheme="minorHAnsi" w:cstheme="minorHAnsi"/>
          <w:lang w:val="lt-LT"/>
        </w:rPr>
        <w:t xml:space="preserve"> bus galima pasirinkti </w:t>
      </w:r>
      <w:r w:rsidRPr="00255D4E">
        <w:rPr>
          <w:rFonts w:asciiTheme="minorHAnsi" w:hAnsiTheme="minorHAnsi" w:cstheme="minorHAnsi"/>
          <w:lang w:val="lt-LT"/>
        </w:rPr>
        <w:t>„Comirnaty“ („Pfizer-BioNTech“)</w:t>
      </w:r>
      <w:r>
        <w:rPr>
          <w:rFonts w:asciiTheme="minorHAnsi" w:hAnsiTheme="minorHAnsi" w:cstheme="minorHAnsi"/>
          <w:lang w:val="lt-LT"/>
        </w:rPr>
        <w:t xml:space="preserve"> </w:t>
      </w:r>
      <w:r>
        <w:rPr>
          <w:rFonts w:asciiTheme="minorHAnsi" w:hAnsiTheme="minorHAnsi" w:cstheme="minorHAnsi"/>
          <w:lang w:val="lt-LT"/>
        </w:rPr>
        <w:t>arba</w:t>
      </w:r>
      <w:r w:rsidRPr="00255D4E">
        <w:rPr>
          <w:rFonts w:asciiTheme="minorHAnsi" w:hAnsiTheme="minorHAnsi" w:cstheme="minorHAnsi"/>
          <w:lang w:val="lt-LT"/>
        </w:rPr>
        <w:t xml:space="preserve"> </w:t>
      </w:r>
      <w:r w:rsidRPr="0086703D">
        <w:rPr>
          <w:rFonts w:asciiTheme="minorHAnsi" w:hAnsiTheme="minorHAnsi" w:cstheme="minorHAnsi"/>
          <w:lang w:val="lt-LT"/>
        </w:rPr>
        <w:t>„</w:t>
      </w:r>
      <w:r w:rsidRPr="004637ED">
        <w:rPr>
          <w:rFonts w:asciiTheme="minorHAnsi" w:hAnsiTheme="minorHAnsi" w:cstheme="minorHAnsi"/>
          <w:lang w:val="lt-LT"/>
        </w:rPr>
        <w:t>Spikevax</w:t>
      </w:r>
      <w:r w:rsidRPr="0086703D">
        <w:rPr>
          <w:rFonts w:asciiTheme="minorHAnsi" w:hAnsiTheme="minorHAnsi" w:cstheme="minorHAnsi"/>
          <w:lang w:val="lt-LT"/>
        </w:rPr>
        <w:t>“ („</w:t>
      </w:r>
      <w:r>
        <w:rPr>
          <w:rFonts w:asciiTheme="minorHAnsi" w:hAnsiTheme="minorHAnsi" w:cstheme="minorHAnsi"/>
          <w:lang w:val="lt-LT"/>
        </w:rPr>
        <w:t>Moderna“</w:t>
      </w:r>
      <w:r w:rsidRPr="0086703D">
        <w:rPr>
          <w:rFonts w:asciiTheme="minorHAnsi" w:hAnsiTheme="minorHAnsi" w:cstheme="minorHAnsi"/>
          <w:lang w:val="lt-LT"/>
        </w:rPr>
        <w:t>)</w:t>
      </w:r>
      <w:r>
        <w:rPr>
          <w:rFonts w:asciiTheme="minorHAnsi" w:hAnsiTheme="minorHAnsi" w:cstheme="minorHAnsi"/>
          <w:lang w:val="lt-LT"/>
        </w:rPr>
        <w:t xml:space="preserve"> </w:t>
      </w:r>
      <w:r>
        <w:rPr>
          <w:rFonts w:asciiTheme="minorHAnsi" w:hAnsiTheme="minorHAnsi" w:cstheme="minorHAnsi"/>
          <w:lang w:val="lt-LT"/>
        </w:rPr>
        <w:t xml:space="preserve">vakciną. Vilniaus miesto savivaldybė kviečia revakcinacijai Pavilnio gyventojus, kurie pirmąją skiepo dozę jau yra gavę anksčiau </w:t>
      </w:r>
      <w:r w:rsidRPr="004637ED">
        <w:rPr>
          <w:rFonts w:asciiTheme="minorHAnsi" w:hAnsiTheme="minorHAnsi" w:cstheme="minorHAnsi"/>
          <w:lang w:val="lt-LT"/>
        </w:rPr>
        <w:t>ir sulaukę termino antrajam skiepui.</w:t>
      </w:r>
      <w:r>
        <w:rPr>
          <w:rFonts w:asciiTheme="minorHAnsi" w:hAnsiTheme="minorHAnsi" w:cstheme="minorHAnsi"/>
          <w:lang w:val="lt-LT"/>
        </w:rPr>
        <w:t xml:space="preserve"> </w:t>
      </w:r>
      <w:r w:rsidRPr="002874E5">
        <w:rPr>
          <w:rFonts w:asciiTheme="minorHAnsi" w:hAnsiTheme="minorHAnsi" w:cstheme="minorHAnsi"/>
          <w:lang w:val="lt-LT"/>
        </w:rPr>
        <w:t xml:space="preserve">Iš viso </w:t>
      </w:r>
      <w:r>
        <w:rPr>
          <w:rFonts w:asciiTheme="minorHAnsi" w:hAnsiTheme="minorHAnsi" w:cstheme="minorHAnsi"/>
          <w:lang w:val="lt-LT"/>
        </w:rPr>
        <w:t>pasiskiepyti galės apie 300 norinčiųjų.</w:t>
      </w:r>
    </w:p>
    <w:p w14:paraId="59B712AD" w14:textId="4567C7A6" w:rsidR="008321F3" w:rsidRPr="008321F3" w:rsidRDefault="008321F3" w:rsidP="00A65E39">
      <w:pPr>
        <w:jc w:val="both"/>
        <w:rPr>
          <w:rFonts w:asciiTheme="minorHAnsi" w:hAnsiTheme="minorHAnsi" w:cstheme="minorHAnsi"/>
          <w:lang w:val="lt-LT"/>
        </w:rPr>
      </w:pPr>
    </w:p>
    <w:p w14:paraId="6AFA7CB8" w14:textId="34EE8160" w:rsidR="000B7503" w:rsidRDefault="00A65E39" w:rsidP="00A65E39">
      <w:pPr>
        <w:jc w:val="both"/>
        <w:rPr>
          <w:rFonts w:asciiTheme="minorHAnsi" w:hAnsiTheme="minorHAnsi" w:cstheme="minorHAnsi"/>
          <w:lang w:val="lt-LT"/>
        </w:rPr>
      </w:pPr>
      <w:r>
        <w:rPr>
          <w:rFonts w:asciiTheme="minorHAnsi" w:hAnsiTheme="minorHAnsi" w:cstheme="minorHAnsi"/>
          <w:lang w:val="lt-LT"/>
        </w:rPr>
        <w:t xml:space="preserve">Norintys gauti skiepą, </w:t>
      </w:r>
      <w:r w:rsidRPr="002874E5">
        <w:rPr>
          <w:rFonts w:asciiTheme="minorHAnsi" w:hAnsiTheme="minorHAnsi" w:cstheme="minorHAnsi"/>
          <w:lang w:val="lt-LT"/>
        </w:rPr>
        <w:t xml:space="preserve">kviečiami </w:t>
      </w:r>
      <w:r>
        <w:rPr>
          <w:rFonts w:asciiTheme="minorHAnsi" w:hAnsiTheme="minorHAnsi" w:cstheme="minorHAnsi"/>
          <w:lang w:val="lt-LT"/>
        </w:rPr>
        <w:t xml:space="preserve">stoti </w:t>
      </w:r>
      <w:r w:rsidRPr="002874E5">
        <w:rPr>
          <w:rFonts w:asciiTheme="minorHAnsi" w:hAnsiTheme="minorHAnsi" w:cstheme="minorHAnsi"/>
          <w:lang w:val="lt-LT"/>
        </w:rPr>
        <w:t>į gyvą eilę,</w:t>
      </w:r>
      <w:r>
        <w:rPr>
          <w:rFonts w:asciiTheme="minorHAnsi" w:hAnsiTheme="minorHAnsi" w:cstheme="minorHAnsi"/>
          <w:lang w:val="lt-LT"/>
        </w:rPr>
        <w:t xml:space="preserve"> iš anksto </w:t>
      </w:r>
      <w:r w:rsidRPr="002874E5">
        <w:rPr>
          <w:rFonts w:asciiTheme="minorHAnsi" w:hAnsiTheme="minorHAnsi" w:cstheme="minorHAnsi"/>
          <w:lang w:val="lt-LT"/>
        </w:rPr>
        <w:t>reg</w:t>
      </w:r>
      <w:r>
        <w:rPr>
          <w:rFonts w:asciiTheme="minorHAnsi" w:hAnsiTheme="minorHAnsi" w:cstheme="minorHAnsi"/>
          <w:lang w:val="lt-LT"/>
        </w:rPr>
        <w:t>istruotis nereikia</w:t>
      </w:r>
      <w:r w:rsidR="00236C49">
        <w:rPr>
          <w:rFonts w:asciiTheme="minorHAnsi" w:hAnsiTheme="minorHAnsi" w:cstheme="minorHAnsi"/>
          <w:lang w:val="lt-LT"/>
        </w:rPr>
        <w:t xml:space="preserve">, </w:t>
      </w:r>
      <w:r w:rsidR="00236C49" w:rsidRPr="00236C49">
        <w:rPr>
          <w:rFonts w:asciiTheme="minorHAnsi" w:hAnsiTheme="minorHAnsi" w:cstheme="minorHAnsi"/>
          <w:lang w:val="lt-LT"/>
        </w:rPr>
        <w:t>užteks tik su savimi turėti asmens tapatybę patvirtinantį dokumentą.</w:t>
      </w:r>
      <w:r w:rsidR="00236C49">
        <w:rPr>
          <w:rFonts w:asciiTheme="minorHAnsi" w:hAnsiTheme="minorHAnsi" w:cstheme="minorHAnsi"/>
          <w:lang w:val="lt-LT"/>
        </w:rPr>
        <w:t xml:space="preserve"> </w:t>
      </w:r>
    </w:p>
    <w:p w14:paraId="4CB49521" w14:textId="77777777" w:rsidR="00A65E39" w:rsidRDefault="00A65E39" w:rsidP="002874E5">
      <w:pPr>
        <w:jc w:val="both"/>
        <w:rPr>
          <w:rFonts w:asciiTheme="minorHAnsi" w:hAnsiTheme="minorHAnsi" w:cstheme="minorHAnsi"/>
          <w:lang w:val="lt-LT"/>
        </w:rPr>
      </w:pPr>
    </w:p>
    <w:p w14:paraId="79CFD58B" w14:textId="77777777" w:rsidR="004637ED" w:rsidRPr="004637ED" w:rsidRDefault="004637ED" w:rsidP="004637ED">
      <w:pPr>
        <w:jc w:val="both"/>
        <w:rPr>
          <w:rFonts w:asciiTheme="minorHAnsi" w:hAnsiTheme="minorHAnsi" w:cstheme="minorBidi"/>
          <w:lang w:val="lt-LT"/>
        </w:rPr>
      </w:pPr>
      <w:r w:rsidRPr="004637ED">
        <w:rPr>
          <w:rFonts w:asciiTheme="minorHAnsi" w:hAnsiTheme="minorHAnsi" w:cstheme="minorBidi"/>
          <w:lang w:val="lt-LT"/>
        </w:rPr>
        <w:t>Tokia iniciatyva, kai sostinės gyventojai prie prekybos tinklo „Lidl“ parduotuvės be registracijos gali gauti skiepą nuo COVID-19, vyksta jau ne pirmą kartą. Kiek anksčiau gyventojai turėjo galimybę pasiskiepyti prie „Lidl“ parduotuvių Vilniuje nei Klaipėdoje. Taip pat rugpjūčio 16 dieną buvo galima pasiskiepyti prie 15 „Lidl“ parduotuvių visoje Lietuvoje. </w:t>
      </w:r>
    </w:p>
    <w:p w14:paraId="4BECD963" w14:textId="7BB3160B" w:rsidR="006E3563" w:rsidRDefault="006E3563" w:rsidP="1413693A">
      <w:pPr>
        <w:jc w:val="both"/>
        <w:rPr>
          <w:rFonts w:asciiTheme="minorHAnsi" w:hAnsiTheme="minorHAnsi" w:cstheme="minorBidi"/>
          <w:sz w:val="22"/>
          <w:szCs w:val="22"/>
          <w:highlight w:val="yellow"/>
          <w:lang w:val="lt-LT"/>
        </w:rPr>
      </w:pPr>
    </w:p>
    <w:p w14:paraId="601B1D62" w14:textId="77777777" w:rsidR="008321F3" w:rsidRDefault="008321F3" w:rsidP="1413693A">
      <w:pPr>
        <w:jc w:val="both"/>
        <w:rPr>
          <w:rFonts w:asciiTheme="minorHAnsi" w:hAnsiTheme="minorHAnsi" w:cstheme="minorBidi"/>
          <w:sz w:val="22"/>
          <w:szCs w:val="22"/>
          <w:highlight w:val="yellow"/>
          <w:lang w:val="lt-LT"/>
        </w:rPr>
      </w:pPr>
    </w:p>
    <w:p w14:paraId="69248296" w14:textId="77777777" w:rsidR="00DE784F" w:rsidRPr="004C230C" w:rsidRDefault="00DE784F" w:rsidP="005F34AC">
      <w:pPr>
        <w:jc w:val="both"/>
        <w:rPr>
          <w:rFonts w:asciiTheme="minorHAnsi" w:hAnsiTheme="minorHAnsi" w:cstheme="minorHAnsi"/>
          <w:bCs/>
          <w:sz w:val="22"/>
          <w:szCs w:val="22"/>
          <w:lang w:val="lt-LT"/>
        </w:rPr>
      </w:pPr>
    </w:p>
    <w:p w14:paraId="4F41B4C9" w14:textId="244D8D65" w:rsidR="00365615" w:rsidRPr="007535E5" w:rsidRDefault="0034514C" w:rsidP="0034514C">
      <w:pPr>
        <w:rPr>
          <w:rFonts w:ascii="Calibri" w:hAnsi="Calibri"/>
          <w:bCs/>
          <w:sz w:val="18"/>
          <w:szCs w:val="18"/>
          <w:lang w:val="lt-LT"/>
        </w:rPr>
      </w:pPr>
      <w:r w:rsidRPr="00F10D1C">
        <w:rPr>
          <w:rFonts w:ascii="Calibri" w:hAnsi="Calibri"/>
          <w:b/>
          <w:sz w:val="18"/>
          <w:szCs w:val="18"/>
          <w:lang w:val="lt-LT"/>
        </w:rPr>
        <w:t>Daugiau informacijos:</w:t>
      </w:r>
      <w:r w:rsidRPr="00F10D1C">
        <w:rPr>
          <w:rFonts w:ascii="Calibri" w:hAnsi="Calibri"/>
          <w:bCs/>
          <w:sz w:val="18"/>
          <w:szCs w:val="18"/>
          <w:lang w:val="lt-LT"/>
        </w:rPr>
        <w:br/>
        <w:t>Lina Skersytė</w:t>
      </w:r>
      <w:r w:rsidRPr="00F10D1C">
        <w:rPr>
          <w:rFonts w:ascii="Calibri" w:hAnsi="Calibri"/>
          <w:bCs/>
          <w:sz w:val="18"/>
          <w:szCs w:val="18"/>
          <w:lang w:val="lt-LT"/>
        </w:rPr>
        <w:br/>
        <w:t>Korporatyvinių reikalų ir komunikacijos departamentas</w:t>
      </w:r>
      <w:r w:rsidRPr="00F10D1C">
        <w:rPr>
          <w:rFonts w:ascii="Calibri" w:hAnsi="Calibri"/>
          <w:bCs/>
          <w:sz w:val="18"/>
          <w:szCs w:val="18"/>
          <w:lang w:val="lt-LT"/>
        </w:rPr>
        <w:br/>
        <w:t>UAB „Lidl Lietuva“ </w:t>
      </w:r>
      <w:r w:rsidRPr="00F10D1C">
        <w:rPr>
          <w:rFonts w:ascii="Calibri" w:hAnsi="Calibri"/>
          <w:bCs/>
          <w:sz w:val="18"/>
          <w:szCs w:val="18"/>
          <w:lang w:val="lt-LT"/>
        </w:rPr>
        <w:br/>
        <w:t>Tel. +370 5 267 3228, mob. tel. +370 680 53556</w:t>
      </w:r>
      <w:r w:rsidRPr="00F10D1C">
        <w:rPr>
          <w:rFonts w:ascii="Calibri" w:hAnsi="Calibri"/>
          <w:bCs/>
          <w:sz w:val="18"/>
          <w:szCs w:val="18"/>
          <w:lang w:val="lt-LT"/>
        </w:rPr>
        <w:br/>
      </w:r>
      <w:hyperlink r:id="rId8" w:history="1">
        <w:r w:rsidRPr="00F10D1C">
          <w:rPr>
            <w:rStyle w:val="Hyperlink"/>
            <w:rFonts w:ascii="Calibri" w:hAnsi="Calibri"/>
            <w:bCs/>
            <w:sz w:val="18"/>
            <w:szCs w:val="18"/>
            <w:lang w:val="lt-LT"/>
          </w:rPr>
          <w:t>lina.skersyte@lidl.lt</w:t>
        </w:r>
      </w:hyperlink>
      <w:r w:rsidRPr="00F10D1C">
        <w:rPr>
          <w:rFonts w:ascii="Calibri" w:hAnsi="Calibri"/>
          <w:bCs/>
          <w:sz w:val="18"/>
          <w:szCs w:val="18"/>
          <w:lang w:val="lt-LT"/>
        </w:rPr>
        <w:t xml:space="preserve"> </w:t>
      </w:r>
    </w:p>
    <w:sectPr w:rsidR="00365615" w:rsidRPr="007535E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C761" w14:textId="77777777" w:rsidR="00866A4D" w:rsidRDefault="00866A4D">
      <w:r>
        <w:separator/>
      </w:r>
    </w:p>
  </w:endnote>
  <w:endnote w:type="continuationSeparator" w:id="0">
    <w:p w14:paraId="14C3A76B" w14:textId="77777777" w:rsidR="00866A4D" w:rsidRDefault="0086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7761" w14:textId="77777777" w:rsidR="00866A4D" w:rsidRDefault="00866A4D">
      <w:r>
        <w:separator/>
      </w:r>
    </w:p>
  </w:footnote>
  <w:footnote w:type="continuationSeparator" w:id="0">
    <w:p w14:paraId="4E84FF03" w14:textId="77777777" w:rsidR="00866A4D" w:rsidRDefault="0086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5F2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49A5"/>
    <w:rsid w:val="000B0A31"/>
    <w:rsid w:val="000B22C7"/>
    <w:rsid w:val="000B2B7F"/>
    <w:rsid w:val="000B480E"/>
    <w:rsid w:val="000B50ED"/>
    <w:rsid w:val="000B6A90"/>
    <w:rsid w:val="000B7503"/>
    <w:rsid w:val="000B7875"/>
    <w:rsid w:val="000C2521"/>
    <w:rsid w:val="000C32F9"/>
    <w:rsid w:val="000C4DE6"/>
    <w:rsid w:val="000C68C8"/>
    <w:rsid w:val="000D0DFE"/>
    <w:rsid w:val="000D2DA6"/>
    <w:rsid w:val="000D2FEA"/>
    <w:rsid w:val="000D4D08"/>
    <w:rsid w:val="000D78CE"/>
    <w:rsid w:val="000D7B12"/>
    <w:rsid w:val="000E2F83"/>
    <w:rsid w:val="000E3A0B"/>
    <w:rsid w:val="000E45B5"/>
    <w:rsid w:val="000E6584"/>
    <w:rsid w:val="000E682E"/>
    <w:rsid w:val="000E7798"/>
    <w:rsid w:val="000E7E6C"/>
    <w:rsid w:val="000F0691"/>
    <w:rsid w:val="000F1A50"/>
    <w:rsid w:val="000F4904"/>
    <w:rsid w:val="000F4AA7"/>
    <w:rsid w:val="000F6B24"/>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6FC7"/>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4725"/>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6C49"/>
    <w:rsid w:val="00237FEB"/>
    <w:rsid w:val="00240219"/>
    <w:rsid w:val="0024375F"/>
    <w:rsid w:val="002439E1"/>
    <w:rsid w:val="00245B5D"/>
    <w:rsid w:val="00245D42"/>
    <w:rsid w:val="0024702B"/>
    <w:rsid w:val="00250433"/>
    <w:rsid w:val="0025568C"/>
    <w:rsid w:val="00255D4E"/>
    <w:rsid w:val="002579F7"/>
    <w:rsid w:val="00265DF9"/>
    <w:rsid w:val="00270101"/>
    <w:rsid w:val="002757E4"/>
    <w:rsid w:val="002807F3"/>
    <w:rsid w:val="00285988"/>
    <w:rsid w:val="002874E5"/>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14C"/>
    <w:rsid w:val="00345BA2"/>
    <w:rsid w:val="0035337B"/>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079BB"/>
    <w:rsid w:val="00410473"/>
    <w:rsid w:val="004116E4"/>
    <w:rsid w:val="00412D3C"/>
    <w:rsid w:val="00412DFD"/>
    <w:rsid w:val="0041346F"/>
    <w:rsid w:val="00413F9B"/>
    <w:rsid w:val="00416E00"/>
    <w:rsid w:val="004174D3"/>
    <w:rsid w:val="004207F7"/>
    <w:rsid w:val="00434859"/>
    <w:rsid w:val="00436893"/>
    <w:rsid w:val="00442053"/>
    <w:rsid w:val="004437E6"/>
    <w:rsid w:val="0044535C"/>
    <w:rsid w:val="00450C07"/>
    <w:rsid w:val="00456954"/>
    <w:rsid w:val="004605CB"/>
    <w:rsid w:val="00460870"/>
    <w:rsid w:val="00461FF5"/>
    <w:rsid w:val="0046275B"/>
    <w:rsid w:val="004637ED"/>
    <w:rsid w:val="004647A2"/>
    <w:rsid w:val="00464A02"/>
    <w:rsid w:val="00465023"/>
    <w:rsid w:val="00465D3C"/>
    <w:rsid w:val="004705F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95A96"/>
    <w:rsid w:val="005A5738"/>
    <w:rsid w:val="005A5FF7"/>
    <w:rsid w:val="005B6A9C"/>
    <w:rsid w:val="005B716F"/>
    <w:rsid w:val="005C21FA"/>
    <w:rsid w:val="005C3D4B"/>
    <w:rsid w:val="005D25AC"/>
    <w:rsid w:val="005D2AD8"/>
    <w:rsid w:val="005D452A"/>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0441"/>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4A2"/>
    <w:rsid w:val="006C37B7"/>
    <w:rsid w:val="006C6807"/>
    <w:rsid w:val="006C7494"/>
    <w:rsid w:val="006E1AD8"/>
    <w:rsid w:val="006E3563"/>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35E5"/>
    <w:rsid w:val="007562EC"/>
    <w:rsid w:val="007601C4"/>
    <w:rsid w:val="00765918"/>
    <w:rsid w:val="00765AF5"/>
    <w:rsid w:val="00765EA4"/>
    <w:rsid w:val="00766FE3"/>
    <w:rsid w:val="00771182"/>
    <w:rsid w:val="007713EC"/>
    <w:rsid w:val="007718FF"/>
    <w:rsid w:val="007768F1"/>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7F2F02"/>
    <w:rsid w:val="0080093C"/>
    <w:rsid w:val="00801DE3"/>
    <w:rsid w:val="008068DA"/>
    <w:rsid w:val="00807650"/>
    <w:rsid w:val="00810764"/>
    <w:rsid w:val="00811486"/>
    <w:rsid w:val="008120E6"/>
    <w:rsid w:val="00812B69"/>
    <w:rsid w:val="00814567"/>
    <w:rsid w:val="008169EE"/>
    <w:rsid w:val="008201EE"/>
    <w:rsid w:val="00821F27"/>
    <w:rsid w:val="0082729A"/>
    <w:rsid w:val="00830A3C"/>
    <w:rsid w:val="008312F0"/>
    <w:rsid w:val="008321F3"/>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6A4D"/>
    <w:rsid w:val="0086703D"/>
    <w:rsid w:val="00870371"/>
    <w:rsid w:val="008814D2"/>
    <w:rsid w:val="00883B0B"/>
    <w:rsid w:val="00884FAB"/>
    <w:rsid w:val="0088502D"/>
    <w:rsid w:val="008863E8"/>
    <w:rsid w:val="0089094D"/>
    <w:rsid w:val="00890FAB"/>
    <w:rsid w:val="008916A1"/>
    <w:rsid w:val="00891882"/>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3DF5"/>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313"/>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030A"/>
    <w:rsid w:val="009E15F2"/>
    <w:rsid w:val="009E1ED7"/>
    <w:rsid w:val="009E21B6"/>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35ED6"/>
    <w:rsid w:val="00A40866"/>
    <w:rsid w:val="00A410EA"/>
    <w:rsid w:val="00A44766"/>
    <w:rsid w:val="00A46B93"/>
    <w:rsid w:val="00A47064"/>
    <w:rsid w:val="00A471E9"/>
    <w:rsid w:val="00A52F77"/>
    <w:rsid w:val="00A55ABF"/>
    <w:rsid w:val="00A565D3"/>
    <w:rsid w:val="00A56BA5"/>
    <w:rsid w:val="00A60085"/>
    <w:rsid w:val="00A62D99"/>
    <w:rsid w:val="00A6403C"/>
    <w:rsid w:val="00A65E39"/>
    <w:rsid w:val="00A66709"/>
    <w:rsid w:val="00A66DD8"/>
    <w:rsid w:val="00A66FB3"/>
    <w:rsid w:val="00A71213"/>
    <w:rsid w:val="00A7141B"/>
    <w:rsid w:val="00A7487A"/>
    <w:rsid w:val="00A756F8"/>
    <w:rsid w:val="00A757DA"/>
    <w:rsid w:val="00A75C3A"/>
    <w:rsid w:val="00A76DE3"/>
    <w:rsid w:val="00A80AA7"/>
    <w:rsid w:val="00A8400C"/>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CC3"/>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83F"/>
    <w:rsid w:val="00BC390F"/>
    <w:rsid w:val="00BC39B8"/>
    <w:rsid w:val="00BC573B"/>
    <w:rsid w:val="00BC58F4"/>
    <w:rsid w:val="00BD1CB6"/>
    <w:rsid w:val="00BD6C43"/>
    <w:rsid w:val="00BD7AB8"/>
    <w:rsid w:val="00BE3D58"/>
    <w:rsid w:val="00BE5725"/>
    <w:rsid w:val="00BF0AAE"/>
    <w:rsid w:val="00BF10AB"/>
    <w:rsid w:val="00BF6391"/>
    <w:rsid w:val="00BF6DC4"/>
    <w:rsid w:val="00BF76AE"/>
    <w:rsid w:val="00C0049A"/>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174"/>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399"/>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C7D77"/>
    <w:rsid w:val="00DD14DB"/>
    <w:rsid w:val="00DD1AC5"/>
    <w:rsid w:val="00DD2FA4"/>
    <w:rsid w:val="00DD77CA"/>
    <w:rsid w:val="00DD7B4D"/>
    <w:rsid w:val="00DE6BA9"/>
    <w:rsid w:val="00DE784F"/>
    <w:rsid w:val="00DE7FEA"/>
    <w:rsid w:val="00DF05E7"/>
    <w:rsid w:val="00DF36B5"/>
    <w:rsid w:val="00E00235"/>
    <w:rsid w:val="00E03297"/>
    <w:rsid w:val="00E04DF2"/>
    <w:rsid w:val="00E05BEF"/>
    <w:rsid w:val="00E072E8"/>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2FD"/>
    <w:rsid w:val="00E85E6D"/>
    <w:rsid w:val="00E869DC"/>
    <w:rsid w:val="00E86D37"/>
    <w:rsid w:val="00E902EE"/>
    <w:rsid w:val="00E93FCD"/>
    <w:rsid w:val="00E94280"/>
    <w:rsid w:val="00E94429"/>
    <w:rsid w:val="00E95C04"/>
    <w:rsid w:val="00EA0A77"/>
    <w:rsid w:val="00EA1534"/>
    <w:rsid w:val="00EA49DA"/>
    <w:rsid w:val="00EA7A3B"/>
    <w:rsid w:val="00EB0FF1"/>
    <w:rsid w:val="00EB109D"/>
    <w:rsid w:val="00EB40CD"/>
    <w:rsid w:val="00EB498B"/>
    <w:rsid w:val="00EB5780"/>
    <w:rsid w:val="00EB7B55"/>
    <w:rsid w:val="00EC0AD1"/>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49F"/>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3AFB"/>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0201CEC0"/>
    <w:rsid w:val="1413693A"/>
    <w:rsid w:val="1D83683A"/>
    <w:rsid w:val="1E1DA9FD"/>
    <w:rsid w:val="4CD877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05945675">
      <w:bodyDiv w:val="1"/>
      <w:marLeft w:val="0"/>
      <w:marRight w:val="0"/>
      <w:marTop w:val="0"/>
      <w:marBottom w:val="0"/>
      <w:divBdr>
        <w:top w:val="none" w:sz="0" w:space="0" w:color="auto"/>
        <w:left w:val="none" w:sz="0" w:space="0" w:color="auto"/>
        <w:bottom w:val="none" w:sz="0" w:space="0" w:color="auto"/>
        <w:right w:val="none" w:sz="0" w:space="0" w:color="auto"/>
      </w:divBdr>
      <w:divsChild>
        <w:div w:id="163667908">
          <w:marLeft w:val="0"/>
          <w:marRight w:val="0"/>
          <w:marTop w:val="0"/>
          <w:marBottom w:val="0"/>
          <w:divBdr>
            <w:top w:val="none" w:sz="0" w:space="0" w:color="auto"/>
            <w:left w:val="none" w:sz="0" w:space="0" w:color="auto"/>
            <w:bottom w:val="none" w:sz="0" w:space="0" w:color="auto"/>
            <w:right w:val="none" w:sz="0" w:space="0" w:color="auto"/>
          </w:divBdr>
          <w:divsChild>
            <w:div w:id="3719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95414215">
      <w:bodyDiv w:val="1"/>
      <w:marLeft w:val="0"/>
      <w:marRight w:val="0"/>
      <w:marTop w:val="0"/>
      <w:marBottom w:val="0"/>
      <w:divBdr>
        <w:top w:val="none" w:sz="0" w:space="0" w:color="auto"/>
        <w:left w:val="none" w:sz="0" w:space="0" w:color="auto"/>
        <w:bottom w:val="none" w:sz="0" w:space="0" w:color="auto"/>
        <w:right w:val="none" w:sz="0" w:space="0" w:color="auto"/>
      </w:divBdr>
      <w:divsChild>
        <w:div w:id="205146470">
          <w:marLeft w:val="0"/>
          <w:marRight w:val="0"/>
          <w:marTop w:val="0"/>
          <w:marBottom w:val="0"/>
          <w:divBdr>
            <w:top w:val="none" w:sz="0" w:space="0" w:color="auto"/>
            <w:left w:val="none" w:sz="0" w:space="0" w:color="auto"/>
            <w:bottom w:val="none" w:sz="0" w:space="0" w:color="auto"/>
            <w:right w:val="none" w:sz="0" w:space="0" w:color="auto"/>
          </w:divBdr>
        </w:div>
        <w:div w:id="2082480830">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750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38</cp:revision>
  <cp:lastPrinted>2017-05-17T10:42:00Z</cp:lastPrinted>
  <dcterms:created xsi:type="dcterms:W3CDTF">2021-06-21T06:22:00Z</dcterms:created>
  <dcterms:modified xsi:type="dcterms:W3CDTF">2021-09-08T11:08:00Z</dcterms:modified>
</cp:coreProperties>
</file>