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1047" w14:textId="58F7B05D" w:rsidR="00535482" w:rsidRDefault="00535482" w:rsidP="00F2205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F2205E" w:rsidRPr="00E91319">
        <w:rPr>
          <w:rStyle w:val="eop"/>
          <w:rFonts w:ascii="Calibri" w:hAnsi="Calibri" w:cs="Calibri"/>
          <w:sz w:val="22"/>
          <w:szCs w:val="22"/>
        </w:rPr>
        <w:t>Vilnius, 2021 m.</w:t>
      </w:r>
      <w:r w:rsidR="006C4950" w:rsidRPr="00E9131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BA605B" w:rsidRPr="00E91319">
        <w:rPr>
          <w:rStyle w:val="eop"/>
          <w:rFonts w:ascii="Calibri" w:hAnsi="Calibri" w:cs="Calibri"/>
          <w:sz w:val="22"/>
          <w:szCs w:val="22"/>
        </w:rPr>
        <w:t>rug</w:t>
      </w:r>
      <w:r w:rsidR="00E91319" w:rsidRPr="00E91319">
        <w:rPr>
          <w:rStyle w:val="eop"/>
          <w:rFonts w:ascii="Calibri" w:hAnsi="Calibri" w:cs="Calibri"/>
          <w:sz w:val="22"/>
          <w:szCs w:val="22"/>
        </w:rPr>
        <w:t xml:space="preserve">sėjo </w:t>
      </w:r>
      <w:r w:rsidR="00E91319" w:rsidRPr="00965BB6">
        <w:rPr>
          <w:rStyle w:val="eop"/>
          <w:rFonts w:ascii="Calibri" w:hAnsi="Calibri" w:cs="Calibri"/>
          <w:sz w:val="22"/>
          <w:szCs w:val="22"/>
        </w:rPr>
        <w:t>1</w:t>
      </w:r>
      <w:r w:rsidR="00F2205E" w:rsidRPr="00E91319">
        <w:rPr>
          <w:rStyle w:val="eop"/>
          <w:rFonts w:ascii="Calibri" w:hAnsi="Calibri" w:cs="Calibri"/>
          <w:sz w:val="22"/>
          <w:szCs w:val="22"/>
        </w:rPr>
        <w:t xml:space="preserve"> d.</w:t>
      </w:r>
      <w:r w:rsidR="00F2205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F32D30D" w14:textId="77777777" w:rsidR="00F2205E" w:rsidRPr="00CB073D" w:rsidRDefault="00F2205E" w:rsidP="00F2205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</w:p>
    <w:p w14:paraId="53E0D618" w14:textId="77777777" w:rsidR="00736760" w:rsidRDefault="00736760" w:rsidP="005B26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28"/>
          <w:szCs w:val="28"/>
        </w:rPr>
      </w:pPr>
    </w:p>
    <w:p w14:paraId="4E2C0FD2" w14:textId="75E38644" w:rsidR="000246BA" w:rsidRPr="005F625E" w:rsidRDefault="00EC2D99" w:rsidP="005B26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</w:pPr>
      <w:r w:rsidRPr="005F625E">
        <w:rPr>
          <w:rStyle w:val="normaltextrun"/>
          <w:rFonts w:ascii="Calibri" w:hAnsi="Calibri" w:cs="Calibri"/>
          <w:b/>
          <w:bCs/>
          <w:color w:val="1F487C"/>
          <w:sz w:val="32"/>
          <w:szCs w:val="32"/>
        </w:rPr>
        <w:t>„Lidl Lietuva“ darbuotojų vaikams – dovanos mokslo metų pradžios proga</w:t>
      </w:r>
    </w:p>
    <w:p w14:paraId="71830562" w14:textId="2157A38A" w:rsidR="002A0CC3" w:rsidRPr="00BA605B" w:rsidRDefault="002A0CC3" w:rsidP="005B26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87C"/>
          <w:sz w:val="28"/>
          <w:szCs w:val="28"/>
        </w:rPr>
      </w:pPr>
    </w:p>
    <w:p w14:paraId="62593BD1" w14:textId="109C9CBB" w:rsidR="006C15D9" w:rsidRDefault="002A0CC3" w:rsidP="001722EF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Rugsėjo </w:t>
      </w:r>
      <w:r w:rsidR="005F625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1-osios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proga prekybos tinklas „Lidl“ Lietuvoje savo darbuotojų vaikams išdalijo </w:t>
      </w:r>
      <w:r w:rsidRPr="002A0CC3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200 v</w:t>
      </w:r>
      <w:r w:rsidR="002F0A8F">
        <w:rPr>
          <w:rStyle w:val="normaltextrun"/>
          <w:rFonts w:ascii="Calibri" w:hAnsi="Calibri" w:cs="Calibri"/>
          <w:b/>
          <w:bCs/>
          <w:sz w:val="22"/>
          <w:szCs w:val="22"/>
        </w:rPr>
        <w:t>ienetų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mokyklinių rinkinių. Šia iniciatyva siekiama ne tik pasveikinti kolegų atžalas su naujų mokslo metų pradžia, bet ir padėti darbuotojams lengviau </w:t>
      </w:r>
      <w:r w:rsidR="00972B15">
        <w:rPr>
          <w:rStyle w:val="normaltextrun"/>
          <w:rFonts w:ascii="Calibri" w:hAnsi="Calibri" w:cs="Calibri"/>
          <w:b/>
          <w:bCs/>
          <w:sz w:val="22"/>
          <w:szCs w:val="22"/>
        </w:rPr>
        <w:t>pa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ruošti vaikus į mokyklą. </w:t>
      </w:r>
    </w:p>
    <w:p w14:paraId="2680DF84" w14:textId="13D99D85" w:rsidR="006C15D9" w:rsidRPr="00BE0E1E" w:rsidRDefault="0044066B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</w:t>
      </w:r>
      <w:r w:rsidR="006C15D9" w:rsidRPr="006C15D9">
        <w:rPr>
          <w:rStyle w:val="normaltextrun"/>
          <w:rFonts w:ascii="Calibri" w:hAnsi="Calibri" w:cs="Calibri"/>
          <w:sz w:val="22"/>
          <w:szCs w:val="22"/>
        </w:rPr>
        <w:t xml:space="preserve">Lidl Lietuva“ darbuotojų vaikai mokyklines dovanas </w:t>
      </w:r>
      <w:r w:rsidR="00DC1A36">
        <w:rPr>
          <w:rStyle w:val="normaltextrun"/>
          <w:rFonts w:ascii="Calibri" w:hAnsi="Calibri" w:cs="Calibri"/>
          <w:sz w:val="22"/>
          <w:szCs w:val="22"/>
        </w:rPr>
        <w:t>R</w:t>
      </w:r>
      <w:r w:rsidR="006C15D9" w:rsidRPr="006C15D9">
        <w:rPr>
          <w:rStyle w:val="normaltextrun"/>
          <w:rFonts w:ascii="Calibri" w:hAnsi="Calibri" w:cs="Calibri"/>
          <w:sz w:val="22"/>
          <w:szCs w:val="22"/>
        </w:rPr>
        <w:t xml:space="preserve">ugsėjo </w:t>
      </w:r>
      <w:r w:rsidR="005F625E">
        <w:rPr>
          <w:rStyle w:val="normaltextrun"/>
          <w:rFonts w:ascii="Calibri" w:hAnsi="Calibri" w:cs="Calibri"/>
          <w:sz w:val="22"/>
          <w:szCs w:val="22"/>
        </w:rPr>
        <w:t>1-o</w:t>
      </w:r>
      <w:r w:rsidR="00972B15">
        <w:rPr>
          <w:rStyle w:val="normaltextrun"/>
          <w:rFonts w:ascii="Calibri" w:hAnsi="Calibri" w:cs="Calibri"/>
          <w:sz w:val="22"/>
          <w:szCs w:val="22"/>
        </w:rPr>
        <w:t>s</w:t>
      </w:r>
      <w:r w:rsidR="005F625E">
        <w:rPr>
          <w:rStyle w:val="normaltextrun"/>
          <w:rFonts w:ascii="Calibri" w:hAnsi="Calibri" w:cs="Calibri"/>
          <w:sz w:val="22"/>
          <w:szCs w:val="22"/>
        </w:rPr>
        <w:t>ios</w:t>
      </w:r>
      <w:r w:rsidR="005F625E" w:rsidRPr="006C15D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C15D9" w:rsidRPr="006C15D9">
        <w:rPr>
          <w:rStyle w:val="normaltextrun"/>
          <w:rFonts w:ascii="Calibri" w:hAnsi="Calibri" w:cs="Calibri"/>
          <w:sz w:val="22"/>
          <w:szCs w:val="22"/>
        </w:rPr>
        <w:t xml:space="preserve">proga gauna nuo pat prekybos tinklo starto Lietuvoje. </w:t>
      </w:r>
      <w:r w:rsidR="006C15D9">
        <w:rPr>
          <w:rStyle w:val="normaltextrun"/>
          <w:rFonts w:ascii="Calibri" w:hAnsi="Calibri" w:cs="Calibri"/>
          <w:sz w:val="22"/>
          <w:szCs w:val="22"/>
        </w:rPr>
        <w:t xml:space="preserve">Šiemet jų </w:t>
      </w:r>
      <w:r w:rsidR="00972B15">
        <w:rPr>
          <w:rStyle w:val="normaltextrun"/>
          <w:rFonts w:ascii="Calibri" w:hAnsi="Calibri" w:cs="Calibri"/>
          <w:sz w:val="22"/>
          <w:szCs w:val="22"/>
        </w:rPr>
        <w:t>išdalinta</w:t>
      </w:r>
      <w:r w:rsidR="006C15D9">
        <w:rPr>
          <w:rStyle w:val="normaltextrun"/>
          <w:rFonts w:ascii="Calibri" w:hAnsi="Calibri" w:cs="Calibri"/>
          <w:sz w:val="22"/>
          <w:szCs w:val="22"/>
        </w:rPr>
        <w:t xml:space="preserve"> net </w:t>
      </w:r>
      <w:r w:rsidR="006C15D9" w:rsidRPr="006C15D9">
        <w:rPr>
          <w:rStyle w:val="normaltextrun"/>
          <w:rFonts w:ascii="Calibri" w:hAnsi="Calibri" w:cs="Calibri"/>
          <w:sz w:val="22"/>
          <w:szCs w:val="22"/>
        </w:rPr>
        <w:t>1200 vi</w:t>
      </w:r>
      <w:r w:rsidR="006C15D9">
        <w:rPr>
          <w:rStyle w:val="normaltextrun"/>
          <w:rFonts w:ascii="Calibri" w:hAnsi="Calibri" w:cs="Calibri"/>
          <w:sz w:val="22"/>
          <w:szCs w:val="22"/>
        </w:rPr>
        <w:t xml:space="preserve">enetų. </w:t>
      </w:r>
      <w:r w:rsidR="00703D65" w:rsidRPr="00BE0E1E">
        <w:rPr>
          <w:rStyle w:val="normaltextrun"/>
          <w:rFonts w:ascii="Calibri" w:hAnsi="Calibri" w:cs="Calibri"/>
          <w:sz w:val="22"/>
          <w:szCs w:val="22"/>
        </w:rPr>
        <w:t xml:space="preserve">Be to, visiems darbuotojų vaikams pirmokams prekybos tinklas dovanoja „Lidl“ </w:t>
      </w:r>
      <w:r w:rsidR="00A14F23" w:rsidRPr="00BE0E1E">
        <w:rPr>
          <w:rStyle w:val="normaltextrun"/>
          <w:rFonts w:ascii="Calibri" w:hAnsi="Calibri" w:cs="Calibri"/>
          <w:sz w:val="22"/>
          <w:szCs w:val="22"/>
        </w:rPr>
        <w:t>dovanų korteles</w:t>
      </w:r>
      <w:r w:rsidR="00703D65" w:rsidRPr="00BE0E1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F78A828" w14:textId="758C7EE5" w:rsidR="0096639E" w:rsidRDefault="00EB5463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</w:t>
      </w:r>
      <w:r w:rsidR="004511F3">
        <w:rPr>
          <w:rStyle w:val="normaltextrun"/>
          <w:rFonts w:ascii="Calibri" w:hAnsi="Calibri" w:cs="Calibri"/>
          <w:sz w:val="22"/>
          <w:szCs w:val="22"/>
        </w:rPr>
        <w:t xml:space="preserve">Rugsėjo </w:t>
      </w:r>
      <w:r w:rsidR="005F625E">
        <w:rPr>
          <w:rStyle w:val="normaltextrun"/>
          <w:rFonts w:ascii="Calibri" w:hAnsi="Calibri" w:cs="Calibri"/>
          <w:sz w:val="22"/>
          <w:szCs w:val="22"/>
        </w:rPr>
        <w:t xml:space="preserve">1-oji </w:t>
      </w:r>
      <w:r w:rsidR="004511F3">
        <w:rPr>
          <w:rStyle w:val="normaltextrun"/>
          <w:rFonts w:ascii="Calibri" w:hAnsi="Calibri" w:cs="Calibri"/>
          <w:sz w:val="22"/>
          <w:szCs w:val="22"/>
        </w:rPr>
        <w:t xml:space="preserve">šeimoje yra didelė šventė, tačiau tuo pačiu tai ir rūpesčių pilnas metas – tėvai turi skirti papildomo laiko </w:t>
      </w:r>
      <w:r w:rsidR="005F625E">
        <w:rPr>
          <w:rStyle w:val="normaltextrun"/>
          <w:rFonts w:ascii="Calibri" w:hAnsi="Calibri" w:cs="Calibri"/>
          <w:sz w:val="22"/>
          <w:szCs w:val="22"/>
        </w:rPr>
        <w:t>pa</w:t>
      </w:r>
      <w:r w:rsidR="004511F3">
        <w:rPr>
          <w:rStyle w:val="normaltextrun"/>
          <w:rFonts w:ascii="Calibri" w:hAnsi="Calibri" w:cs="Calibri"/>
          <w:sz w:val="22"/>
          <w:szCs w:val="22"/>
        </w:rPr>
        <w:t xml:space="preserve">ruošdami vaikus į mokyklas. Šiemet situacija </w:t>
      </w:r>
      <w:r w:rsidR="00260DCD">
        <w:rPr>
          <w:rStyle w:val="normaltextrun"/>
          <w:rFonts w:ascii="Calibri" w:hAnsi="Calibri" w:cs="Calibri"/>
          <w:sz w:val="22"/>
          <w:szCs w:val="22"/>
        </w:rPr>
        <w:t>šiek tiek</w:t>
      </w:r>
      <w:r w:rsidR="004511F3">
        <w:rPr>
          <w:rStyle w:val="normaltextrun"/>
          <w:rFonts w:ascii="Calibri" w:hAnsi="Calibri" w:cs="Calibri"/>
          <w:sz w:val="22"/>
          <w:szCs w:val="22"/>
        </w:rPr>
        <w:t xml:space="preserve"> sudėtingesnė dėl to, kad daugelis vaikų į suolus atsisės po ilgos pandeminės pertraukos. Siekdami, kad darbuotojams šis metas būtų kuo šventiškesnis ir sukeltų kuo mažiau rūpesčių, jau penktus metus iš eilės jų atžaloms dovanojame mokyklinius rinkinius“, </w:t>
      </w:r>
      <w:r>
        <w:rPr>
          <w:rStyle w:val="normaltextrun"/>
          <w:rFonts w:ascii="Calibri" w:hAnsi="Calibri" w:cs="Calibri"/>
          <w:sz w:val="22"/>
          <w:szCs w:val="22"/>
        </w:rPr>
        <w:t>– sako „Lidl Lietuva“ personalo vadovė ir valdybos narė Sandra Savickienė.</w:t>
      </w:r>
    </w:p>
    <w:p w14:paraId="0D05B7FF" w14:textId="3DF5EEFC" w:rsidR="00697227" w:rsidRPr="007405AE" w:rsidRDefault="00DE54C8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Darbdavys turi padėti dirbantiems tėvams</w:t>
      </w:r>
    </w:p>
    <w:p w14:paraId="066AF522" w14:textId="0831493C" w:rsidR="00697227" w:rsidRDefault="00993C65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Trejus metus iš eilės geriausio </w:t>
      </w:r>
      <w:r w:rsidRPr="00BE0E1E">
        <w:rPr>
          <w:rStyle w:val="normaltextrun"/>
          <w:rFonts w:ascii="Calibri" w:hAnsi="Calibri" w:cs="Calibri"/>
          <w:sz w:val="22"/>
          <w:szCs w:val="22"/>
        </w:rPr>
        <w:t>darbdavio „Top Employer</w:t>
      </w:r>
      <w:r w:rsidR="00972B15" w:rsidRPr="00BE0E1E">
        <w:rPr>
          <w:rStyle w:val="normaltextrun"/>
          <w:rFonts w:ascii="Calibri" w:hAnsi="Calibri" w:cs="Calibri"/>
          <w:sz w:val="22"/>
          <w:szCs w:val="22"/>
        </w:rPr>
        <w:t xml:space="preserve"> Lietuva“ ir „Top Employer Europe“</w:t>
      </w:r>
      <w:r w:rsidRPr="00BE0E1E">
        <w:rPr>
          <w:rStyle w:val="normaltextrun"/>
          <w:rFonts w:ascii="Calibri" w:hAnsi="Calibri" w:cs="Calibri"/>
          <w:sz w:val="22"/>
          <w:szCs w:val="22"/>
        </w:rPr>
        <w:t xml:space="preserve"> apdovanojim</w:t>
      </w:r>
      <w:r w:rsidR="00972B15" w:rsidRPr="00BE0E1E">
        <w:rPr>
          <w:rStyle w:val="normaltextrun"/>
          <w:rFonts w:ascii="Calibri" w:hAnsi="Calibri" w:cs="Calibri"/>
          <w:sz w:val="22"/>
          <w:szCs w:val="22"/>
        </w:rPr>
        <w:t>us</w:t>
      </w:r>
      <w:r>
        <w:rPr>
          <w:rStyle w:val="normaltextrun"/>
          <w:rFonts w:ascii="Calibri" w:hAnsi="Calibri" w:cs="Calibri"/>
          <w:sz w:val="22"/>
          <w:szCs w:val="22"/>
        </w:rPr>
        <w:t xml:space="preserve"> pelniusi „Lidl Lietuva“ stengiasi </w:t>
      </w:r>
      <w:r w:rsidR="007405AE">
        <w:rPr>
          <w:rStyle w:val="normaltextrun"/>
          <w:rFonts w:ascii="Calibri" w:hAnsi="Calibri" w:cs="Calibri"/>
          <w:sz w:val="22"/>
          <w:szCs w:val="22"/>
        </w:rPr>
        <w:t xml:space="preserve">atsižvelgti į darbuotojų šeimyninę padėtį ir </w:t>
      </w:r>
      <w:r>
        <w:rPr>
          <w:rStyle w:val="normaltextrun"/>
          <w:rFonts w:ascii="Calibri" w:hAnsi="Calibri" w:cs="Calibri"/>
          <w:sz w:val="22"/>
          <w:szCs w:val="22"/>
        </w:rPr>
        <w:t xml:space="preserve">naikinti stereotipą, kad dirbti auginant vaikus yra sudėtinga. </w:t>
      </w:r>
    </w:p>
    <w:p w14:paraId="419CA6CE" w14:textId="63357943" w:rsidR="007405AE" w:rsidRDefault="007405AE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„Norime parodyti, kad b</w:t>
      </w:r>
      <w:r w:rsidR="002F0A8F">
        <w:rPr>
          <w:rStyle w:val="normaltextrun"/>
          <w:rFonts w:ascii="Calibri" w:hAnsi="Calibri" w:cs="Calibri"/>
          <w:sz w:val="22"/>
          <w:szCs w:val="22"/>
        </w:rPr>
        <w:t>u</w:t>
      </w:r>
      <w:r>
        <w:rPr>
          <w:rStyle w:val="normaltextrun"/>
          <w:rFonts w:ascii="Calibri" w:hAnsi="Calibri" w:cs="Calibri"/>
          <w:sz w:val="22"/>
          <w:szCs w:val="22"/>
        </w:rPr>
        <w:t xml:space="preserve">vimas tėvu ir karjera </w:t>
      </w:r>
      <w:r w:rsidR="00621476">
        <w:rPr>
          <w:rStyle w:val="normaltextrun"/>
          <w:rFonts w:ascii="Calibri" w:hAnsi="Calibri" w:cs="Calibri"/>
          <w:sz w:val="22"/>
          <w:szCs w:val="22"/>
        </w:rPr>
        <w:t>yra puikiai</w:t>
      </w:r>
      <w:r>
        <w:rPr>
          <w:rStyle w:val="normaltextrun"/>
          <w:rFonts w:ascii="Calibri" w:hAnsi="Calibri" w:cs="Calibri"/>
          <w:sz w:val="22"/>
          <w:szCs w:val="22"/>
        </w:rPr>
        <w:t xml:space="preserve"> suderinami dalykai, </w:t>
      </w:r>
      <w:r w:rsidR="00621476">
        <w:rPr>
          <w:rStyle w:val="normaltextrun"/>
          <w:rFonts w:ascii="Calibri" w:hAnsi="Calibri" w:cs="Calibri"/>
          <w:sz w:val="22"/>
          <w:szCs w:val="22"/>
        </w:rPr>
        <w:t xml:space="preserve">ypač kai prie to prisideda darbdavys. Stengiamės </w:t>
      </w:r>
      <w:r>
        <w:rPr>
          <w:rStyle w:val="normaltextrun"/>
          <w:rFonts w:ascii="Calibri" w:hAnsi="Calibri" w:cs="Calibri"/>
          <w:sz w:val="22"/>
          <w:szCs w:val="22"/>
        </w:rPr>
        <w:t xml:space="preserve">tai akcentuoti </w:t>
      </w:r>
      <w:r w:rsidR="006B3AD6">
        <w:rPr>
          <w:rStyle w:val="normaltextrun"/>
          <w:rFonts w:ascii="Calibri" w:hAnsi="Calibri" w:cs="Calibri"/>
          <w:sz w:val="22"/>
          <w:szCs w:val="22"/>
        </w:rPr>
        <w:t xml:space="preserve">savo </w:t>
      </w:r>
      <w:r>
        <w:rPr>
          <w:rStyle w:val="normaltextrun"/>
          <w:rFonts w:ascii="Calibri" w:hAnsi="Calibri" w:cs="Calibri"/>
          <w:sz w:val="22"/>
          <w:szCs w:val="22"/>
        </w:rPr>
        <w:t>vidinėje darbo kultūroje</w:t>
      </w:r>
      <w:r w:rsidR="00BF0EBA">
        <w:rPr>
          <w:rStyle w:val="normaltextrun"/>
          <w:rFonts w:ascii="Calibri" w:hAnsi="Calibri" w:cs="Calibri"/>
          <w:sz w:val="22"/>
          <w:szCs w:val="22"/>
        </w:rPr>
        <w:t xml:space="preserve">. Pavyzdžiui, užtikriname </w:t>
      </w:r>
      <w:r w:rsidR="007D7B56">
        <w:rPr>
          <w:rStyle w:val="normaltextrun"/>
          <w:rFonts w:ascii="Calibri" w:hAnsi="Calibri" w:cs="Calibri"/>
          <w:sz w:val="22"/>
          <w:szCs w:val="22"/>
        </w:rPr>
        <w:t>patog</w:t>
      </w:r>
      <w:r w:rsidR="00BF0EBA">
        <w:rPr>
          <w:rStyle w:val="normaltextrun"/>
          <w:rFonts w:ascii="Calibri" w:hAnsi="Calibri" w:cs="Calibri"/>
          <w:sz w:val="22"/>
          <w:szCs w:val="22"/>
        </w:rPr>
        <w:t>ų</w:t>
      </w:r>
      <w:r w:rsidR="007D7B56">
        <w:rPr>
          <w:rStyle w:val="normaltextrun"/>
          <w:rFonts w:ascii="Calibri" w:hAnsi="Calibri" w:cs="Calibri"/>
          <w:sz w:val="22"/>
          <w:szCs w:val="22"/>
        </w:rPr>
        <w:t xml:space="preserve"> sugrįžim</w:t>
      </w:r>
      <w:r w:rsidR="00BF0EBA">
        <w:rPr>
          <w:rStyle w:val="normaltextrun"/>
          <w:rFonts w:ascii="Calibri" w:hAnsi="Calibri" w:cs="Calibri"/>
          <w:sz w:val="22"/>
          <w:szCs w:val="22"/>
        </w:rPr>
        <w:t>ą</w:t>
      </w:r>
      <w:r w:rsidR="007D7B56">
        <w:rPr>
          <w:rStyle w:val="normaltextrun"/>
          <w:rFonts w:ascii="Calibri" w:hAnsi="Calibri" w:cs="Calibri"/>
          <w:sz w:val="22"/>
          <w:szCs w:val="22"/>
        </w:rPr>
        <w:t xml:space="preserve"> į darbą po vaiko priežiūros atostogų</w:t>
      </w:r>
      <w:r w:rsidR="00BF0EBA">
        <w:rPr>
          <w:rStyle w:val="normaltextrun"/>
          <w:rFonts w:ascii="Calibri" w:hAnsi="Calibri" w:cs="Calibri"/>
          <w:sz w:val="22"/>
          <w:szCs w:val="22"/>
        </w:rPr>
        <w:t>, k</w:t>
      </w:r>
      <w:r w:rsidR="007D7B56">
        <w:rPr>
          <w:rStyle w:val="normaltextrun"/>
          <w:rFonts w:ascii="Calibri" w:hAnsi="Calibri" w:cs="Calibri"/>
          <w:sz w:val="22"/>
          <w:szCs w:val="22"/>
        </w:rPr>
        <w:t xml:space="preserve">ai leido epidemiologinė situacija, </w:t>
      </w:r>
      <w:r w:rsidR="0032476B">
        <w:rPr>
          <w:rStyle w:val="normaltextrun"/>
          <w:rFonts w:ascii="Calibri" w:hAnsi="Calibri" w:cs="Calibri"/>
          <w:sz w:val="22"/>
          <w:szCs w:val="22"/>
        </w:rPr>
        <w:t>šeimos</w:t>
      </w:r>
      <w:r w:rsidR="00AB605C">
        <w:rPr>
          <w:rStyle w:val="normaltextrun"/>
          <w:rFonts w:ascii="Calibri" w:hAnsi="Calibri" w:cs="Calibri"/>
          <w:sz w:val="22"/>
          <w:szCs w:val="22"/>
        </w:rPr>
        <w:t xml:space="preserve"> būdavo</w:t>
      </w:r>
      <w:r w:rsidR="0032476B">
        <w:rPr>
          <w:rStyle w:val="normaltextrun"/>
          <w:rFonts w:ascii="Calibri" w:hAnsi="Calibri" w:cs="Calibri"/>
          <w:sz w:val="22"/>
          <w:szCs w:val="22"/>
        </w:rPr>
        <w:t xml:space="preserve"> kviečiamos į įvairias</w:t>
      </w:r>
      <w:r w:rsidR="00AB605C">
        <w:rPr>
          <w:rStyle w:val="normaltextrun"/>
          <w:rFonts w:ascii="Calibri" w:hAnsi="Calibri" w:cs="Calibri"/>
          <w:sz w:val="22"/>
          <w:szCs w:val="22"/>
        </w:rPr>
        <w:t xml:space="preserve"> „Lidl Lietuva“ organizuojamas</w:t>
      </w:r>
      <w:r w:rsidR="0032476B">
        <w:rPr>
          <w:rStyle w:val="normaltextrun"/>
          <w:rFonts w:ascii="Calibri" w:hAnsi="Calibri" w:cs="Calibri"/>
          <w:sz w:val="22"/>
          <w:szCs w:val="22"/>
        </w:rPr>
        <w:t xml:space="preserve"> šventes</w:t>
      </w:r>
      <w:r>
        <w:rPr>
          <w:rStyle w:val="normaltextrun"/>
          <w:rFonts w:ascii="Calibri" w:hAnsi="Calibri" w:cs="Calibri"/>
          <w:sz w:val="22"/>
          <w:szCs w:val="22"/>
        </w:rPr>
        <w:t xml:space="preserve">“, – tęsia </w:t>
      </w:r>
      <w:r w:rsidR="00993C65">
        <w:rPr>
          <w:rStyle w:val="normaltextrun"/>
          <w:rFonts w:ascii="Calibri" w:hAnsi="Calibri" w:cs="Calibri"/>
          <w:sz w:val="22"/>
          <w:szCs w:val="22"/>
        </w:rPr>
        <w:t xml:space="preserve">S. Savickienė. </w:t>
      </w:r>
    </w:p>
    <w:p w14:paraId="729D2EF9" w14:textId="0E58F5DC" w:rsidR="00BB3184" w:rsidRDefault="00810676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11D4C">
        <w:rPr>
          <w:rStyle w:val="normaltextrun"/>
          <w:rFonts w:ascii="Calibri" w:hAnsi="Calibri" w:cs="Calibri"/>
          <w:sz w:val="22"/>
          <w:szCs w:val="22"/>
        </w:rPr>
        <w:t xml:space="preserve">„Lidl Lietuva“ personalo vadovė ir valdybos narė 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>teigia</w:t>
      </w:r>
      <w:r w:rsidR="007405AE" w:rsidRPr="00C11D4C">
        <w:rPr>
          <w:rStyle w:val="normaltextrun"/>
          <w:rFonts w:ascii="Calibri" w:hAnsi="Calibri" w:cs="Calibri"/>
          <w:sz w:val="22"/>
          <w:szCs w:val="22"/>
        </w:rPr>
        <w:t>,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 xml:space="preserve"> kad </w:t>
      </w:r>
      <w:r w:rsidRPr="00C11D4C">
        <w:rPr>
          <w:rStyle w:val="normaltextrun"/>
          <w:rFonts w:ascii="Calibri" w:hAnsi="Calibri" w:cs="Calibri"/>
          <w:sz w:val="22"/>
          <w:szCs w:val="22"/>
        </w:rPr>
        <w:t>įmonėje</w:t>
      </w:r>
      <w:r w:rsidR="007A6A0B" w:rsidRPr="00C11D4C">
        <w:rPr>
          <w:rStyle w:val="normaltextrun"/>
          <w:rFonts w:ascii="Calibri" w:hAnsi="Calibri" w:cs="Calibri"/>
          <w:sz w:val="22"/>
          <w:szCs w:val="22"/>
        </w:rPr>
        <w:t xml:space="preserve"> dirbantys </w:t>
      </w:r>
      <w:r w:rsidR="00C11D4C" w:rsidRPr="00C11D4C">
        <w:rPr>
          <w:rStyle w:val="normaltextrun"/>
          <w:rFonts w:ascii="Calibri" w:hAnsi="Calibri" w:cs="Calibri"/>
          <w:sz w:val="22"/>
          <w:szCs w:val="22"/>
        </w:rPr>
        <w:t>t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>ėvai</w:t>
      </w:r>
      <w:r w:rsidR="007405AE" w:rsidRPr="00C11D4C">
        <w:rPr>
          <w:rStyle w:val="normaltextrun"/>
          <w:rFonts w:ascii="Calibri" w:hAnsi="Calibri" w:cs="Calibri"/>
          <w:sz w:val="22"/>
          <w:szCs w:val="22"/>
        </w:rPr>
        <w:t xml:space="preserve"> itin vertina jiems skiriamą dėmesį</w:t>
      </w:r>
      <w:r w:rsidR="00AA23FA" w:rsidRPr="00C11D4C">
        <w:rPr>
          <w:rStyle w:val="normaltextrun"/>
          <w:rFonts w:ascii="Calibri" w:hAnsi="Calibri" w:cs="Calibri"/>
          <w:sz w:val="22"/>
          <w:szCs w:val="22"/>
        </w:rPr>
        <w:t>.</w:t>
      </w:r>
      <w:r w:rsidR="007405AE" w:rsidRPr="00C11D4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C11D4C">
        <w:rPr>
          <w:rStyle w:val="normaltextrun"/>
          <w:rFonts w:ascii="Calibri" w:hAnsi="Calibri" w:cs="Calibri"/>
          <w:sz w:val="22"/>
          <w:szCs w:val="22"/>
        </w:rPr>
        <w:t>Tai suteikia privalumų ir darbdaviui – v</w:t>
      </w:r>
      <w:r w:rsidR="00AA23FA" w:rsidRPr="00C11D4C">
        <w:rPr>
          <w:rStyle w:val="normaltextrun"/>
          <w:rFonts w:ascii="Calibri" w:hAnsi="Calibri" w:cs="Calibri"/>
          <w:sz w:val="22"/>
          <w:szCs w:val="22"/>
        </w:rPr>
        <w:t>aikų turintys kandidatai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B3184" w:rsidRPr="00C11D4C">
        <w:rPr>
          <w:rStyle w:val="normaltextrun"/>
          <w:rFonts w:ascii="Calibri" w:hAnsi="Calibri" w:cs="Calibri"/>
          <w:sz w:val="22"/>
          <w:szCs w:val="22"/>
        </w:rPr>
        <w:t>mielai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 xml:space="preserve"> renkasi darbą „Lidl</w:t>
      </w:r>
      <w:r w:rsidR="00BB3184" w:rsidRPr="00C11D4C">
        <w:rPr>
          <w:rStyle w:val="normaltextrun"/>
          <w:rFonts w:ascii="Calibri" w:hAnsi="Calibri" w:cs="Calibri"/>
          <w:sz w:val="22"/>
          <w:szCs w:val="22"/>
        </w:rPr>
        <w:t xml:space="preserve"> Lietuva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 xml:space="preserve">“, o tapę </w:t>
      </w:r>
      <w:r w:rsidR="007405AE" w:rsidRPr="00C11D4C">
        <w:rPr>
          <w:rStyle w:val="normaltextrun"/>
          <w:rFonts w:ascii="Calibri" w:hAnsi="Calibri" w:cs="Calibri"/>
          <w:sz w:val="22"/>
          <w:szCs w:val="22"/>
        </w:rPr>
        <w:t>komandos nariai</w:t>
      </w:r>
      <w:r w:rsidR="0050704B" w:rsidRPr="00C11D4C">
        <w:rPr>
          <w:rStyle w:val="normaltextrun"/>
          <w:rFonts w:ascii="Calibri" w:hAnsi="Calibri" w:cs="Calibri"/>
          <w:sz w:val="22"/>
          <w:szCs w:val="22"/>
        </w:rPr>
        <w:t>s</w:t>
      </w:r>
      <w:r w:rsidR="007405AE" w:rsidRPr="00C11D4C">
        <w:rPr>
          <w:rStyle w:val="normaltextrun"/>
          <w:rFonts w:ascii="Calibri" w:hAnsi="Calibri" w:cs="Calibri"/>
          <w:sz w:val="22"/>
          <w:szCs w:val="22"/>
        </w:rPr>
        <w:t>, pajutę nuoširdų rūpestį, būna motyvuotesni, lojalesni, noriai imasi iššūkių ir bendrų tikslų siekimo.</w:t>
      </w:r>
    </w:p>
    <w:p w14:paraId="5DA5510E" w14:textId="56BFF8A7" w:rsidR="0045127F" w:rsidRDefault="0045127F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56D81">
        <w:rPr>
          <w:rStyle w:val="normaltextrun"/>
          <w:rFonts w:ascii="Calibri" w:hAnsi="Calibri" w:cs="Calibri"/>
          <w:b/>
          <w:bCs/>
          <w:sz w:val="22"/>
          <w:szCs w:val="22"/>
        </w:rPr>
        <w:t>Dovanos pasiekia įvairiomis progomis</w:t>
      </w:r>
    </w:p>
    <w:p w14:paraId="1DB2F5BD" w14:textId="2DA9CB90" w:rsidR="00993C65" w:rsidRPr="00993C65" w:rsidRDefault="00993C65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3C65">
        <w:rPr>
          <w:rStyle w:val="normaltextrun"/>
          <w:rFonts w:ascii="Calibri" w:hAnsi="Calibri" w:cs="Calibri"/>
          <w:sz w:val="22"/>
          <w:szCs w:val="22"/>
        </w:rPr>
        <w:t>Be</w:t>
      </w:r>
      <w:r w:rsidR="000850C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93C65">
        <w:rPr>
          <w:rStyle w:val="normaltextrun"/>
          <w:rFonts w:ascii="Calibri" w:hAnsi="Calibri" w:cs="Calibri"/>
          <w:sz w:val="22"/>
          <w:szCs w:val="22"/>
        </w:rPr>
        <w:t xml:space="preserve">Rugsėjo </w:t>
      </w:r>
      <w:r w:rsidR="00DC1A36">
        <w:rPr>
          <w:rStyle w:val="normaltextrun"/>
          <w:rFonts w:ascii="Calibri" w:hAnsi="Calibri" w:cs="Calibri"/>
          <w:sz w:val="22"/>
          <w:szCs w:val="22"/>
        </w:rPr>
        <w:t xml:space="preserve">1-osios </w:t>
      </w:r>
      <w:r w:rsidRPr="00993C65">
        <w:rPr>
          <w:rStyle w:val="normaltextrun"/>
          <w:rFonts w:ascii="Calibri" w:hAnsi="Calibri" w:cs="Calibri"/>
          <w:sz w:val="22"/>
          <w:szCs w:val="22"/>
        </w:rPr>
        <w:t>dovanų, „Lidl Lietuva“ turi tradicij</w:t>
      </w:r>
      <w:r w:rsidR="0044066B">
        <w:rPr>
          <w:rStyle w:val="normaltextrun"/>
          <w:rFonts w:ascii="Calibri" w:hAnsi="Calibri" w:cs="Calibri"/>
          <w:sz w:val="22"/>
          <w:szCs w:val="22"/>
        </w:rPr>
        <w:t>ą</w:t>
      </w:r>
      <w:r w:rsidRPr="00993C65">
        <w:rPr>
          <w:rStyle w:val="normaltextrun"/>
          <w:rFonts w:ascii="Calibri" w:hAnsi="Calibri" w:cs="Calibri"/>
          <w:sz w:val="22"/>
          <w:szCs w:val="22"/>
        </w:rPr>
        <w:t xml:space="preserve"> apdovanoti darbuotojus įvairiomis progomis. Pasak S. Savickienės, ši tradicija padeda darbuotojams priminti, kad darbdavys nuolat galvoja apie jų gerovę. </w:t>
      </w:r>
    </w:p>
    <w:p w14:paraId="2EDE0253" w14:textId="612D443D" w:rsidR="0045127F" w:rsidRDefault="0045127F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„</w:t>
      </w:r>
      <w:r w:rsidR="000850CF">
        <w:rPr>
          <w:rStyle w:val="normaltextrun"/>
          <w:rFonts w:ascii="Calibri" w:hAnsi="Calibri" w:cs="Calibri"/>
          <w:sz w:val="22"/>
          <w:szCs w:val="22"/>
        </w:rPr>
        <w:t>Praėjusią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žiemą</w:t>
      </w:r>
      <w:r w:rsidR="002F0A8F">
        <w:rPr>
          <w:rStyle w:val="normaltextrun"/>
          <w:rFonts w:ascii="Calibri" w:hAnsi="Calibri" w:cs="Calibri"/>
          <w:sz w:val="22"/>
          <w:szCs w:val="22"/>
        </w:rPr>
        <w:t>, kaip ir per kiekvienas Kalėdas,</w:t>
      </w:r>
      <w:r>
        <w:rPr>
          <w:rStyle w:val="normaltextrun"/>
          <w:rFonts w:ascii="Calibri" w:hAnsi="Calibri" w:cs="Calibri"/>
          <w:sz w:val="22"/>
          <w:szCs w:val="22"/>
        </w:rPr>
        <w:t xml:space="preserve"> staigmenos pasiekė visus mūsų komandos nari</w:t>
      </w:r>
      <w:r w:rsidR="00ED0265">
        <w:rPr>
          <w:rStyle w:val="normaltextrun"/>
          <w:rFonts w:ascii="Calibri" w:hAnsi="Calibri" w:cs="Calibri"/>
          <w:sz w:val="22"/>
          <w:szCs w:val="22"/>
        </w:rPr>
        <w:t>us</w:t>
      </w:r>
      <w:r>
        <w:rPr>
          <w:rStyle w:val="normaltextrun"/>
          <w:rFonts w:ascii="Calibri" w:hAnsi="Calibri" w:cs="Calibri"/>
          <w:sz w:val="22"/>
          <w:szCs w:val="22"/>
        </w:rPr>
        <w:t xml:space="preserve"> Lietuvoje. Dovanėles gavo net tie, kurie dirbo nuotoliu iš namų arba buvo vaikų priežiūros atostogose. Kalėdų </w:t>
      </w:r>
      <w:r w:rsidR="00972B15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enelis, be abejo, aplankė bei pradžiugino ir visų mūsų kolegų mažuosius“, – pasakoja „Lidl Lietuva“ personalo vadovė.</w:t>
      </w:r>
    </w:p>
    <w:p w14:paraId="160BFAEE" w14:textId="3719C110" w:rsidR="0045127F" w:rsidRDefault="0045127F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4CA2">
        <w:rPr>
          <w:rStyle w:val="normaltextrun"/>
          <w:rFonts w:ascii="Calibri" w:hAnsi="Calibri" w:cs="Calibri"/>
          <w:sz w:val="22"/>
          <w:szCs w:val="22"/>
        </w:rPr>
        <w:t>Pašnekovė pr</w:t>
      </w:r>
      <w:r>
        <w:rPr>
          <w:rStyle w:val="normaltextrun"/>
          <w:rFonts w:ascii="Calibri" w:hAnsi="Calibri" w:cs="Calibri"/>
          <w:sz w:val="22"/>
          <w:szCs w:val="22"/>
        </w:rPr>
        <w:t>ipažįsta</w:t>
      </w:r>
      <w:r w:rsidRPr="00394CA2">
        <w:rPr>
          <w:rStyle w:val="normaltextrun"/>
          <w:rFonts w:ascii="Calibri" w:hAnsi="Calibri" w:cs="Calibri"/>
          <w:sz w:val="22"/>
          <w:szCs w:val="22"/>
        </w:rPr>
        <w:t>, kad nors per Kalėdas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3630">
        <w:rPr>
          <w:rStyle w:val="normaltextrun"/>
          <w:rFonts w:ascii="Calibri" w:hAnsi="Calibri" w:cs="Calibri"/>
          <w:sz w:val="22"/>
          <w:szCs w:val="22"/>
        </w:rPr>
        <w:t>yra įprasta rodyti didesnį dėmesį</w:t>
      </w:r>
      <w:r w:rsidR="000850CF" w:rsidRPr="000850C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850CF" w:rsidRPr="00394CA2">
        <w:rPr>
          <w:rStyle w:val="normaltextrun"/>
          <w:rFonts w:ascii="Calibri" w:hAnsi="Calibri" w:cs="Calibri"/>
          <w:sz w:val="22"/>
          <w:szCs w:val="22"/>
        </w:rPr>
        <w:t>darbuotojams</w:t>
      </w:r>
      <w:r w:rsidRPr="00394CA2">
        <w:rPr>
          <w:rStyle w:val="normaltextrun"/>
          <w:rFonts w:ascii="Calibri" w:hAnsi="Calibri" w:cs="Calibri"/>
          <w:sz w:val="22"/>
          <w:szCs w:val="22"/>
        </w:rPr>
        <w:t xml:space="preserve">, svarbu nepamiršti </w:t>
      </w:r>
      <w:r w:rsidR="00986737">
        <w:rPr>
          <w:rStyle w:val="normaltextrun"/>
          <w:rFonts w:ascii="Calibri" w:hAnsi="Calibri" w:cs="Calibri"/>
          <w:sz w:val="22"/>
          <w:szCs w:val="22"/>
        </w:rPr>
        <w:t xml:space="preserve">rūpintis </w:t>
      </w:r>
      <w:r w:rsidR="000850CF">
        <w:rPr>
          <w:rStyle w:val="normaltextrun"/>
          <w:rFonts w:ascii="Calibri" w:hAnsi="Calibri" w:cs="Calibri"/>
          <w:sz w:val="22"/>
          <w:szCs w:val="22"/>
        </w:rPr>
        <w:t>jais</w:t>
      </w:r>
      <w:r w:rsidR="00986737">
        <w:rPr>
          <w:rStyle w:val="normaltextrun"/>
          <w:rFonts w:ascii="Calibri" w:hAnsi="Calibri" w:cs="Calibri"/>
          <w:sz w:val="22"/>
          <w:szCs w:val="22"/>
        </w:rPr>
        <w:t xml:space="preserve"> visus metus.</w:t>
      </w:r>
    </w:p>
    <w:p w14:paraId="44006166" w14:textId="7218377F" w:rsidR="0045127F" w:rsidRDefault="0045127F" w:rsidP="001722EF">
      <w:pPr>
        <w:pStyle w:val="paragraph"/>
        <w:spacing w:after="24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773EB">
        <w:rPr>
          <w:rStyle w:val="normaltextrun"/>
          <w:rFonts w:ascii="Calibri" w:hAnsi="Calibri" w:cs="Calibri"/>
          <w:sz w:val="22"/>
          <w:szCs w:val="22"/>
        </w:rPr>
        <w:t>„</w:t>
      </w:r>
      <w:r w:rsidR="00BC0460">
        <w:rPr>
          <w:rStyle w:val="normaltextrun"/>
          <w:rFonts w:ascii="Calibri" w:hAnsi="Calibri" w:cs="Calibri"/>
          <w:sz w:val="22"/>
          <w:szCs w:val="22"/>
        </w:rPr>
        <w:t>Nuosekliai ir nuolatos stengiamės, kad mūsų darbuotojai žinotų, jog „Lidl Lietuva“ juos labai vertina.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Įvairias </w:t>
      </w:r>
      <w:r w:rsidRPr="002773EB">
        <w:rPr>
          <w:rStyle w:val="normaltextrun"/>
          <w:rFonts w:ascii="Calibri" w:hAnsi="Calibri" w:cs="Calibri"/>
          <w:sz w:val="22"/>
          <w:szCs w:val="22"/>
        </w:rPr>
        <w:t>dovanas darbuotojai ar jų vaikai gauna ir per Velykas</w:t>
      </w:r>
      <w:r>
        <w:rPr>
          <w:rStyle w:val="normaltextrun"/>
          <w:rFonts w:ascii="Calibri" w:hAnsi="Calibri" w:cs="Calibri"/>
          <w:sz w:val="22"/>
          <w:szCs w:val="22"/>
        </w:rPr>
        <w:t>, kitas šventes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</w:rPr>
        <w:t>Daug dėmesio skiriame kolegų sveikatai, todėl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 savo darbuotojus drau</w:t>
      </w:r>
      <w:r>
        <w:rPr>
          <w:rStyle w:val="normaltextrun"/>
          <w:rFonts w:ascii="Calibri" w:hAnsi="Calibri" w:cs="Calibri"/>
          <w:sz w:val="22"/>
          <w:szCs w:val="22"/>
        </w:rPr>
        <w:t>džiame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 papildomu privačiu sveikatos draudimu</w:t>
      </w:r>
      <w:r w:rsidRPr="005B6AE1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010BC" w:rsidRPr="005B6AE1">
        <w:rPr>
          <w:rStyle w:val="normaltextrun"/>
          <w:rFonts w:ascii="Calibri" w:hAnsi="Calibri" w:cs="Calibri"/>
          <w:sz w:val="22"/>
          <w:szCs w:val="22"/>
        </w:rPr>
        <w:t>norinčiuosius</w:t>
      </w:r>
      <w:r w:rsidR="00972B15" w:rsidRPr="005B6AE1">
        <w:rPr>
          <w:rStyle w:val="normaltextrun"/>
          <w:rFonts w:ascii="Calibri" w:hAnsi="Calibri" w:cs="Calibri"/>
          <w:sz w:val="22"/>
          <w:szCs w:val="22"/>
        </w:rPr>
        <w:t xml:space="preserve"> kolektyvo narius ir jų vaikus iki 14 metų</w:t>
      </w:r>
      <w:r w:rsidR="000010BC" w:rsidRPr="005B6A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5B6AE1">
        <w:rPr>
          <w:rStyle w:val="normaltextrun"/>
          <w:rFonts w:ascii="Calibri" w:hAnsi="Calibri" w:cs="Calibri"/>
          <w:sz w:val="22"/>
          <w:szCs w:val="22"/>
        </w:rPr>
        <w:lastRenderedPageBreak/>
        <w:t>kasmet skiepijame nuo gripo, dovanojame vitaminų rinkinius. Atsidėkojame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 savo personalui </w:t>
      </w:r>
      <w:r w:rsidRPr="000D4C17">
        <w:rPr>
          <w:rStyle w:val="normaltextrun"/>
          <w:rFonts w:ascii="Calibri" w:hAnsi="Calibri" w:cs="Calibri"/>
          <w:sz w:val="22"/>
          <w:szCs w:val="22"/>
        </w:rPr>
        <w:t xml:space="preserve">už </w:t>
      </w:r>
      <w:r w:rsidR="00256756" w:rsidRPr="000D4C17">
        <w:rPr>
          <w:rStyle w:val="normaltextrun"/>
          <w:rFonts w:ascii="Calibri" w:hAnsi="Calibri" w:cs="Calibri"/>
          <w:sz w:val="22"/>
          <w:szCs w:val="22"/>
        </w:rPr>
        <w:t xml:space="preserve">jų nuoširdų </w:t>
      </w:r>
      <w:r w:rsidRPr="000D4C17">
        <w:rPr>
          <w:rStyle w:val="normaltextrun"/>
          <w:rFonts w:ascii="Calibri" w:hAnsi="Calibri" w:cs="Calibri"/>
          <w:sz w:val="22"/>
          <w:szCs w:val="22"/>
        </w:rPr>
        <w:t>darbą ir</w:t>
      </w:r>
      <w:r w:rsidRPr="002773EB">
        <w:rPr>
          <w:rStyle w:val="normaltextrun"/>
          <w:rFonts w:ascii="Calibri" w:hAnsi="Calibri" w:cs="Calibri"/>
          <w:sz w:val="22"/>
          <w:szCs w:val="22"/>
        </w:rPr>
        <w:t xml:space="preserve"> iš finansinės pusės – siūlome vieną didžiausių atlyginimų mažmeninės prekybos sektoriuje“, – primena </w:t>
      </w:r>
      <w:r>
        <w:rPr>
          <w:rStyle w:val="normaltextrun"/>
          <w:rFonts w:ascii="Calibri" w:hAnsi="Calibri" w:cs="Calibri"/>
          <w:sz w:val="22"/>
          <w:szCs w:val="22"/>
        </w:rPr>
        <w:t>S. Savickienė.</w:t>
      </w:r>
    </w:p>
    <w:p w14:paraId="4D8C4777" w14:textId="190778F4" w:rsidR="00535482" w:rsidRPr="00A44BDD" w:rsidRDefault="00073E43" w:rsidP="001722EF">
      <w:pPr>
        <w:pStyle w:val="paragraph"/>
        <w:spacing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73E43">
        <w:rPr>
          <w:rStyle w:val="normaltextrun"/>
          <w:rFonts w:ascii="Calibri" w:hAnsi="Calibri" w:cs="Calibri"/>
          <w:sz w:val="22"/>
          <w:szCs w:val="22"/>
        </w:rPr>
        <w:t>„Lidl Lietuva“ šiuo metu dirba daugiau nei 2,</w:t>
      </w:r>
      <w:r w:rsidR="00DE54C8">
        <w:rPr>
          <w:rStyle w:val="normaltextrun"/>
          <w:rFonts w:ascii="Calibri" w:hAnsi="Calibri" w:cs="Calibri"/>
          <w:sz w:val="22"/>
          <w:szCs w:val="22"/>
        </w:rPr>
        <w:t>5</w:t>
      </w:r>
      <w:r w:rsidRPr="00073E43">
        <w:rPr>
          <w:rStyle w:val="normaltextrun"/>
          <w:rFonts w:ascii="Calibri" w:hAnsi="Calibri" w:cs="Calibri"/>
          <w:sz w:val="22"/>
          <w:szCs w:val="22"/>
        </w:rPr>
        <w:t xml:space="preserve"> tūkst. darbuotojų. Lietuvoje iš viso </w:t>
      </w:r>
      <w:r w:rsidRPr="005B6AE1">
        <w:rPr>
          <w:rStyle w:val="normaltextrun"/>
          <w:rFonts w:ascii="Calibri" w:hAnsi="Calibri" w:cs="Calibri"/>
          <w:sz w:val="22"/>
          <w:szCs w:val="22"/>
        </w:rPr>
        <w:t>veikia 5</w:t>
      </w:r>
      <w:r w:rsidR="00DE54C8" w:rsidRPr="005B6AE1">
        <w:rPr>
          <w:rStyle w:val="normaltextrun"/>
          <w:rFonts w:ascii="Calibri" w:hAnsi="Calibri" w:cs="Calibri"/>
          <w:sz w:val="22"/>
          <w:szCs w:val="22"/>
        </w:rPr>
        <w:t>7</w:t>
      </w:r>
      <w:r w:rsidRPr="005B6AE1">
        <w:rPr>
          <w:rStyle w:val="normaltextrun"/>
          <w:rFonts w:ascii="Calibri" w:hAnsi="Calibri" w:cs="Calibri"/>
          <w:sz w:val="22"/>
          <w:szCs w:val="22"/>
        </w:rPr>
        <w:t xml:space="preserve"> „Lidl“</w:t>
      </w:r>
      <w:r w:rsidRPr="00073E43">
        <w:rPr>
          <w:rStyle w:val="normaltextrun"/>
          <w:rFonts w:ascii="Calibri" w:hAnsi="Calibri" w:cs="Calibri"/>
          <w:sz w:val="22"/>
          <w:szCs w:val="22"/>
        </w:rPr>
        <w:t xml:space="preserve"> prekybos tinklo parduotuvės 22-uose šalies miestuose – Vilniuje, Kaune, Klaipėdoje, Šiauliuose, Alytuje, Marijampolėje, Kėdainiuose, Telšiuose, Kretingoje, Mažeikiuose, Tauragėje, Jonavoje, Panevėžyje, Ukmergėje, Utenoje, Plungėje, Palangoje, Elektrėnuose, Visagine, Šilutėje, Radviliškyje</w:t>
      </w:r>
      <w:r w:rsidR="00DF5D85">
        <w:rPr>
          <w:rStyle w:val="normaltextrun"/>
          <w:rFonts w:ascii="Calibri" w:hAnsi="Calibri" w:cs="Calibri"/>
          <w:sz w:val="22"/>
          <w:szCs w:val="22"/>
        </w:rPr>
        <w:t>, Druskininkuose</w:t>
      </w:r>
      <w:r w:rsidRPr="00073E43">
        <w:rPr>
          <w:rStyle w:val="normaltextrun"/>
          <w:rFonts w:ascii="Calibri" w:hAnsi="Calibri" w:cs="Calibri"/>
          <w:sz w:val="22"/>
          <w:szCs w:val="22"/>
        </w:rPr>
        <w:t xml:space="preserve"> bei Vilkaviškyje.</w:t>
      </w:r>
    </w:p>
    <w:p w14:paraId="4F41B4C9" w14:textId="13D1DD41" w:rsidR="00365615" w:rsidRPr="004C230C" w:rsidRDefault="00535482" w:rsidP="0044066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Daugiau informacijos:</w:t>
      </w:r>
      <w:r>
        <w:rPr>
          <w:rStyle w:val="scxw137406125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 w:rsidR="0044066B" w:rsidRPr="004C230C">
        <w:rPr>
          <w:rFonts w:ascii="Calibri" w:hAnsi="Calibri"/>
          <w:bCs/>
          <w:sz w:val="20"/>
          <w:szCs w:val="20"/>
        </w:rPr>
        <w:t>Lina Skersytė</w:t>
      </w:r>
      <w:r w:rsidR="0044066B" w:rsidRPr="004C230C">
        <w:rPr>
          <w:rFonts w:ascii="Calibri" w:hAnsi="Calibri"/>
          <w:bCs/>
          <w:sz w:val="20"/>
          <w:szCs w:val="20"/>
        </w:rPr>
        <w:br/>
        <w:t>Korporatyvinių reikalų ir komunikacijos departamentas</w:t>
      </w:r>
      <w:r w:rsidR="0044066B" w:rsidRPr="004C230C">
        <w:rPr>
          <w:rFonts w:ascii="Calibri" w:hAnsi="Calibri"/>
          <w:bCs/>
          <w:sz w:val="20"/>
          <w:szCs w:val="20"/>
        </w:rPr>
        <w:br/>
        <w:t>UAB „Lidl Lietuva“ </w:t>
      </w:r>
      <w:r w:rsidR="0044066B" w:rsidRPr="004C230C">
        <w:rPr>
          <w:rFonts w:ascii="Calibri" w:hAnsi="Calibri"/>
          <w:bCs/>
          <w:sz w:val="20"/>
          <w:szCs w:val="20"/>
        </w:rPr>
        <w:br/>
        <w:t>Tel. +370 5 267 3228, mob. tel. +370 680 53556</w:t>
      </w:r>
      <w:r w:rsidR="0044066B" w:rsidRPr="004C230C">
        <w:rPr>
          <w:rFonts w:ascii="Calibri" w:hAnsi="Calibri"/>
          <w:bCs/>
          <w:sz w:val="20"/>
          <w:szCs w:val="20"/>
        </w:rPr>
        <w:br/>
      </w:r>
      <w:hyperlink r:id="rId8" w:history="1">
        <w:r w:rsidR="0044066B" w:rsidRPr="004C230C">
          <w:rPr>
            <w:rStyle w:val="Hyperlink"/>
            <w:rFonts w:ascii="Calibri" w:hAnsi="Calibri"/>
            <w:bCs/>
            <w:sz w:val="20"/>
            <w:szCs w:val="20"/>
          </w:rPr>
          <w:t>lina.skersyte@lidl.lt</w:t>
        </w:r>
      </w:hyperlink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97CF" w14:textId="77777777" w:rsidR="005C5D8A" w:rsidRDefault="005C5D8A">
      <w:r>
        <w:separator/>
      </w:r>
    </w:p>
  </w:endnote>
  <w:endnote w:type="continuationSeparator" w:id="0">
    <w:p w14:paraId="49DACE9D" w14:textId="77777777" w:rsidR="005C5D8A" w:rsidRDefault="005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7854" w14:textId="77777777" w:rsidR="005C5D8A" w:rsidRDefault="005C5D8A">
      <w:r>
        <w:separator/>
      </w:r>
    </w:p>
  </w:footnote>
  <w:footnote w:type="continuationSeparator" w:id="0">
    <w:p w14:paraId="67D87486" w14:textId="77777777" w:rsidR="005C5D8A" w:rsidRDefault="005C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0F92"/>
    <w:multiLevelType w:val="hybridMultilevel"/>
    <w:tmpl w:val="199E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0BC"/>
    <w:rsid w:val="00001952"/>
    <w:rsid w:val="00003630"/>
    <w:rsid w:val="00003E0A"/>
    <w:rsid w:val="00003ED9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369F"/>
    <w:rsid w:val="000244F4"/>
    <w:rsid w:val="000246BA"/>
    <w:rsid w:val="00024B95"/>
    <w:rsid w:val="00025569"/>
    <w:rsid w:val="000271B5"/>
    <w:rsid w:val="00030882"/>
    <w:rsid w:val="00030F70"/>
    <w:rsid w:val="00031F0A"/>
    <w:rsid w:val="0003250D"/>
    <w:rsid w:val="000368C1"/>
    <w:rsid w:val="00036AB7"/>
    <w:rsid w:val="00036F4B"/>
    <w:rsid w:val="00041D7C"/>
    <w:rsid w:val="000423C8"/>
    <w:rsid w:val="00044EBF"/>
    <w:rsid w:val="00045F43"/>
    <w:rsid w:val="00050643"/>
    <w:rsid w:val="00051C1A"/>
    <w:rsid w:val="0005215F"/>
    <w:rsid w:val="000536DD"/>
    <w:rsid w:val="00053AF6"/>
    <w:rsid w:val="00054436"/>
    <w:rsid w:val="00054F3B"/>
    <w:rsid w:val="00055F6F"/>
    <w:rsid w:val="000566A5"/>
    <w:rsid w:val="00057159"/>
    <w:rsid w:val="00070044"/>
    <w:rsid w:val="000701FB"/>
    <w:rsid w:val="00073DBC"/>
    <w:rsid w:val="00073E43"/>
    <w:rsid w:val="00073E54"/>
    <w:rsid w:val="00080BBD"/>
    <w:rsid w:val="000827A2"/>
    <w:rsid w:val="00084BC2"/>
    <w:rsid w:val="000850CF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6F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C17"/>
    <w:rsid w:val="000D4D08"/>
    <w:rsid w:val="000D7B12"/>
    <w:rsid w:val="000E2B60"/>
    <w:rsid w:val="000E2F83"/>
    <w:rsid w:val="000E3A0B"/>
    <w:rsid w:val="000E45B5"/>
    <w:rsid w:val="000E5EBA"/>
    <w:rsid w:val="000E6584"/>
    <w:rsid w:val="000E682E"/>
    <w:rsid w:val="000E7798"/>
    <w:rsid w:val="000E7E6C"/>
    <w:rsid w:val="000F04F0"/>
    <w:rsid w:val="000F0691"/>
    <w:rsid w:val="000F1A50"/>
    <w:rsid w:val="000F4904"/>
    <w:rsid w:val="000F4AA7"/>
    <w:rsid w:val="000F6BAB"/>
    <w:rsid w:val="000F7F00"/>
    <w:rsid w:val="00104AED"/>
    <w:rsid w:val="0010652B"/>
    <w:rsid w:val="00107D0A"/>
    <w:rsid w:val="0011122E"/>
    <w:rsid w:val="00111442"/>
    <w:rsid w:val="00120642"/>
    <w:rsid w:val="00122377"/>
    <w:rsid w:val="00122910"/>
    <w:rsid w:val="00123B0E"/>
    <w:rsid w:val="00124861"/>
    <w:rsid w:val="001272E2"/>
    <w:rsid w:val="001273FF"/>
    <w:rsid w:val="0013225F"/>
    <w:rsid w:val="0013233F"/>
    <w:rsid w:val="00132E55"/>
    <w:rsid w:val="00134BE6"/>
    <w:rsid w:val="00135556"/>
    <w:rsid w:val="00136392"/>
    <w:rsid w:val="001409A0"/>
    <w:rsid w:val="0014205C"/>
    <w:rsid w:val="00144D5D"/>
    <w:rsid w:val="00145F7D"/>
    <w:rsid w:val="001462A0"/>
    <w:rsid w:val="0014641D"/>
    <w:rsid w:val="00147117"/>
    <w:rsid w:val="00151262"/>
    <w:rsid w:val="0015165A"/>
    <w:rsid w:val="00151EBE"/>
    <w:rsid w:val="00156F0B"/>
    <w:rsid w:val="00160064"/>
    <w:rsid w:val="0016114F"/>
    <w:rsid w:val="00162632"/>
    <w:rsid w:val="00163B48"/>
    <w:rsid w:val="00167EDC"/>
    <w:rsid w:val="00170C99"/>
    <w:rsid w:val="001722EF"/>
    <w:rsid w:val="00174BD1"/>
    <w:rsid w:val="00177998"/>
    <w:rsid w:val="00181460"/>
    <w:rsid w:val="00182902"/>
    <w:rsid w:val="001840F3"/>
    <w:rsid w:val="00184183"/>
    <w:rsid w:val="00184A19"/>
    <w:rsid w:val="00184C19"/>
    <w:rsid w:val="0018531F"/>
    <w:rsid w:val="001867FF"/>
    <w:rsid w:val="001876FB"/>
    <w:rsid w:val="00187895"/>
    <w:rsid w:val="00191713"/>
    <w:rsid w:val="00191F0F"/>
    <w:rsid w:val="001972BE"/>
    <w:rsid w:val="001A0C24"/>
    <w:rsid w:val="001A1543"/>
    <w:rsid w:val="001A487B"/>
    <w:rsid w:val="001A5B12"/>
    <w:rsid w:val="001A6D7F"/>
    <w:rsid w:val="001A7B5D"/>
    <w:rsid w:val="001A7B6F"/>
    <w:rsid w:val="001B0CC1"/>
    <w:rsid w:val="001B5FA6"/>
    <w:rsid w:val="001C0049"/>
    <w:rsid w:val="001C0848"/>
    <w:rsid w:val="001C3DA6"/>
    <w:rsid w:val="001C4A99"/>
    <w:rsid w:val="001C5B69"/>
    <w:rsid w:val="001C5BCD"/>
    <w:rsid w:val="001C5F13"/>
    <w:rsid w:val="001D06D2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1181"/>
    <w:rsid w:val="001F2063"/>
    <w:rsid w:val="001F2C54"/>
    <w:rsid w:val="001F43C7"/>
    <w:rsid w:val="001F70A1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7FEB"/>
    <w:rsid w:val="00240219"/>
    <w:rsid w:val="0024375F"/>
    <w:rsid w:val="002439E1"/>
    <w:rsid w:val="00245B5D"/>
    <w:rsid w:val="00245D42"/>
    <w:rsid w:val="002460EB"/>
    <w:rsid w:val="0024702B"/>
    <w:rsid w:val="00250433"/>
    <w:rsid w:val="0025568C"/>
    <w:rsid w:val="00255BE8"/>
    <w:rsid w:val="00256756"/>
    <w:rsid w:val="002579F7"/>
    <w:rsid w:val="00260DCD"/>
    <w:rsid w:val="002647BB"/>
    <w:rsid w:val="00265DF9"/>
    <w:rsid w:val="00270101"/>
    <w:rsid w:val="002757E4"/>
    <w:rsid w:val="002773EB"/>
    <w:rsid w:val="002807F3"/>
    <w:rsid w:val="00285988"/>
    <w:rsid w:val="002876D5"/>
    <w:rsid w:val="00290F6F"/>
    <w:rsid w:val="00291216"/>
    <w:rsid w:val="00293C2C"/>
    <w:rsid w:val="002947BF"/>
    <w:rsid w:val="002950E4"/>
    <w:rsid w:val="00296A26"/>
    <w:rsid w:val="00296A44"/>
    <w:rsid w:val="002A0CC3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132B"/>
    <w:rsid w:val="002D4551"/>
    <w:rsid w:val="002E2DC4"/>
    <w:rsid w:val="002E726D"/>
    <w:rsid w:val="002E7E85"/>
    <w:rsid w:val="002F0A8F"/>
    <w:rsid w:val="002F1BF6"/>
    <w:rsid w:val="002F1EF5"/>
    <w:rsid w:val="002F2357"/>
    <w:rsid w:val="002F2DD1"/>
    <w:rsid w:val="002F2FAB"/>
    <w:rsid w:val="002F50C6"/>
    <w:rsid w:val="00301835"/>
    <w:rsid w:val="00301D4B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476B"/>
    <w:rsid w:val="003257C0"/>
    <w:rsid w:val="00325FDC"/>
    <w:rsid w:val="00330CB7"/>
    <w:rsid w:val="00331DF5"/>
    <w:rsid w:val="00333175"/>
    <w:rsid w:val="00336CE4"/>
    <w:rsid w:val="003413EF"/>
    <w:rsid w:val="00341980"/>
    <w:rsid w:val="00345215"/>
    <w:rsid w:val="00345BA2"/>
    <w:rsid w:val="00346371"/>
    <w:rsid w:val="00347225"/>
    <w:rsid w:val="0035045F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26C"/>
    <w:rsid w:val="00393CC7"/>
    <w:rsid w:val="003941B7"/>
    <w:rsid w:val="00394CA2"/>
    <w:rsid w:val="0039562E"/>
    <w:rsid w:val="003A0E37"/>
    <w:rsid w:val="003A1B2C"/>
    <w:rsid w:val="003A43AF"/>
    <w:rsid w:val="003A46FB"/>
    <w:rsid w:val="003A639A"/>
    <w:rsid w:val="003A69C7"/>
    <w:rsid w:val="003B1054"/>
    <w:rsid w:val="003B1DF9"/>
    <w:rsid w:val="003B3CBC"/>
    <w:rsid w:val="003B3F46"/>
    <w:rsid w:val="003B40A8"/>
    <w:rsid w:val="003C3634"/>
    <w:rsid w:val="003C3F8B"/>
    <w:rsid w:val="003C4371"/>
    <w:rsid w:val="003D029F"/>
    <w:rsid w:val="003D0CD1"/>
    <w:rsid w:val="003D0DF3"/>
    <w:rsid w:val="003D2F4B"/>
    <w:rsid w:val="003D7429"/>
    <w:rsid w:val="003E0C18"/>
    <w:rsid w:val="003E0D0E"/>
    <w:rsid w:val="003E69C6"/>
    <w:rsid w:val="003F2421"/>
    <w:rsid w:val="003F2CFC"/>
    <w:rsid w:val="003F7B49"/>
    <w:rsid w:val="004001C7"/>
    <w:rsid w:val="00400773"/>
    <w:rsid w:val="004041DA"/>
    <w:rsid w:val="00404406"/>
    <w:rsid w:val="00405680"/>
    <w:rsid w:val="0040594B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17B0"/>
    <w:rsid w:val="00434859"/>
    <w:rsid w:val="00436893"/>
    <w:rsid w:val="0044066B"/>
    <w:rsid w:val="004437E6"/>
    <w:rsid w:val="0044535C"/>
    <w:rsid w:val="00450C07"/>
    <w:rsid w:val="004511F3"/>
    <w:rsid w:val="0045127F"/>
    <w:rsid w:val="00453147"/>
    <w:rsid w:val="00456954"/>
    <w:rsid w:val="004605CB"/>
    <w:rsid w:val="00460870"/>
    <w:rsid w:val="00461FF5"/>
    <w:rsid w:val="0046275B"/>
    <w:rsid w:val="004647A2"/>
    <w:rsid w:val="00464A02"/>
    <w:rsid w:val="00465023"/>
    <w:rsid w:val="0047421C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85956"/>
    <w:rsid w:val="004862CD"/>
    <w:rsid w:val="004903DB"/>
    <w:rsid w:val="00490AAC"/>
    <w:rsid w:val="00491341"/>
    <w:rsid w:val="004924F1"/>
    <w:rsid w:val="004928C9"/>
    <w:rsid w:val="00492AB5"/>
    <w:rsid w:val="00492C07"/>
    <w:rsid w:val="00493326"/>
    <w:rsid w:val="004A1069"/>
    <w:rsid w:val="004A121F"/>
    <w:rsid w:val="004A3135"/>
    <w:rsid w:val="004A4511"/>
    <w:rsid w:val="004A507A"/>
    <w:rsid w:val="004A587B"/>
    <w:rsid w:val="004A606C"/>
    <w:rsid w:val="004A6533"/>
    <w:rsid w:val="004A7C33"/>
    <w:rsid w:val="004B3B89"/>
    <w:rsid w:val="004B5B14"/>
    <w:rsid w:val="004B631A"/>
    <w:rsid w:val="004B6F2C"/>
    <w:rsid w:val="004B75FA"/>
    <w:rsid w:val="004B7FA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5D08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4B"/>
    <w:rsid w:val="005070FC"/>
    <w:rsid w:val="005076CE"/>
    <w:rsid w:val="00507790"/>
    <w:rsid w:val="0051000D"/>
    <w:rsid w:val="00510A1C"/>
    <w:rsid w:val="005120AC"/>
    <w:rsid w:val="005128A8"/>
    <w:rsid w:val="005137E6"/>
    <w:rsid w:val="00513D0F"/>
    <w:rsid w:val="00520CAA"/>
    <w:rsid w:val="00522B82"/>
    <w:rsid w:val="00524221"/>
    <w:rsid w:val="00531386"/>
    <w:rsid w:val="005314EF"/>
    <w:rsid w:val="00532129"/>
    <w:rsid w:val="0053375F"/>
    <w:rsid w:val="005338FF"/>
    <w:rsid w:val="00535482"/>
    <w:rsid w:val="00540794"/>
    <w:rsid w:val="0054098D"/>
    <w:rsid w:val="00541101"/>
    <w:rsid w:val="0054133F"/>
    <w:rsid w:val="00542D16"/>
    <w:rsid w:val="00542FBD"/>
    <w:rsid w:val="0054327C"/>
    <w:rsid w:val="005477C9"/>
    <w:rsid w:val="00554438"/>
    <w:rsid w:val="00556726"/>
    <w:rsid w:val="00556B53"/>
    <w:rsid w:val="00556D81"/>
    <w:rsid w:val="00560B3B"/>
    <w:rsid w:val="0056250E"/>
    <w:rsid w:val="005636D1"/>
    <w:rsid w:val="00564B7D"/>
    <w:rsid w:val="00566588"/>
    <w:rsid w:val="00567942"/>
    <w:rsid w:val="00572D06"/>
    <w:rsid w:val="0057369A"/>
    <w:rsid w:val="005764E9"/>
    <w:rsid w:val="005773C6"/>
    <w:rsid w:val="0057774B"/>
    <w:rsid w:val="005802C5"/>
    <w:rsid w:val="005814FC"/>
    <w:rsid w:val="00582B4A"/>
    <w:rsid w:val="00582F97"/>
    <w:rsid w:val="005830E6"/>
    <w:rsid w:val="0058439C"/>
    <w:rsid w:val="00587B97"/>
    <w:rsid w:val="00587C0F"/>
    <w:rsid w:val="00591079"/>
    <w:rsid w:val="0059418E"/>
    <w:rsid w:val="0059468D"/>
    <w:rsid w:val="00594D41"/>
    <w:rsid w:val="00596223"/>
    <w:rsid w:val="005974F4"/>
    <w:rsid w:val="00597DED"/>
    <w:rsid w:val="005A5738"/>
    <w:rsid w:val="005A5FF7"/>
    <w:rsid w:val="005B0B9D"/>
    <w:rsid w:val="005B2629"/>
    <w:rsid w:val="005B6A9C"/>
    <w:rsid w:val="005B6AE1"/>
    <w:rsid w:val="005B716F"/>
    <w:rsid w:val="005C1598"/>
    <w:rsid w:val="005C21FA"/>
    <w:rsid w:val="005C381F"/>
    <w:rsid w:val="005C3D4B"/>
    <w:rsid w:val="005C5D8A"/>
    <w:rsid w:val="005D25AC"/>
    <w:rsid w:val="005D2AD8"/>
    <w:rsid w:val="005D3788"/>
    <w:rsid w:val="005D55BC"/>
    <w:rsid w:val="005D733C"/>
    <w:rsid w:val="005E1824"/>
    <w:rsid w:val="005E5B00"/>
    <w:rsid w:val="005E7919"/>
    <w:rsid w:val="005F1508"/>
    <w:rsid w:val="005F1D0C"/>
    <w:rsid w:val="005F2242"/>
    <w:rsid w:val="005F34AC"/>
    <w:rsid w:val="005F544F"/>
    <w:rsid w:val="005F5862"/>
    <w:rsid w:val="005F625E"/>
    <w:rsid w:val="00601526"/>
    <w:rsid w:val="00601E81"/>
    <w:rsid w:val="00603E1D"/>
    <w:rsid w:val="00610592"/>
    <w:rsid w:val="00612503"/>
    <w:rsid w:val="00612CF7"/>
    <w:rsid w:val="006134A1"/>
    <w:rsid w:val="00621476"/>
    <w:rsid w:val="00623F9E"/>
    <w:rsid w:val="0062612C"/>
    <w:rsid w:val="0063005F"/>
    <w:rsid w:val="006306D7"/>
    <w:rsid w:val="00635416"/>
    <w:rsid w:val="006362E0"/>
    <w:rsid w:val="00641B77"/>
    <w:rsid w:val="00642B99"/>
    <w:rsid w:val="00643031"/>
    <w:rsid w:val="006430DB"/>
    <w:rsid w:val="006443A2"/>
    <w:rsid w:val="006516C8"/>
    <w:rsid w:val="00653A34"/>
    <w:rsid w:val="00656470"/>
    <w:rsid w:val="00656CA7"/>
    <w:rsid w:val="006617A2"/>
    <w:rsid w:val="006643AA"/>
    <w:rsid w:val="00665AA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2D47"/>
    <w:rsid w:val="00693C09"/>
    <w:rsid w:val="00695B30"/>
    <w:rsid w:val="0069673B"/>
    <w:rsid w:val="00696C0F"/>
    <w:rsid w:val="00697227"/>
    <w:rsid w:val="006A0D35"/>
    <w:rsid w:val="006A1B81"/>
    <w:rsid w:val="006A1F77"/>
    <w:rsid w:val="006A244B"/>
    <w:rsid w:val="006A4772"/>
    <w:rsid w:val="006A747A"/>
    <w:rsid w:val="006B0F10"/>
    <w:rsid w:val="006B1E87"/>
    <w:rsid w:val="006B3AD6"/>
    <w:rsid w:val="006B6D8A"/>
    <w:rsid w:val="006C07D9"/>
    <w:rsid w:val="006C15D9"/>
    <w:rsid w:val="006C2504"/>
    <w:rsid w:val="006C30F7"/>
    <w:rsid w:val="006C3481"/>
    <w:rsid w:val="006C37B7"/>
    <w:rsid w:val="006C4950"/>
    <w:rsid w:val="006C6807"/>
    <w:rsid w:val="006C7494"/>
    <w:rsid w:val="006E0946"/>
    <w:rsid w:val="006E1AD8"/>
    <w:rsid w:val="006E5251"/>
    <w:rsid w:val="006E65CD"/>
    <w:rsid w:val="006F0DF8"/>
    <w:rsid w:val="006F2182"/>
    <w:rsid w:val="006F2C7C"/>
    <w:rsid w:val="006F57DB"/>
    <w:rsid w:val="006F587A"/>
    <w:rsid w:val="006F596F"/>
    <w:rsid w:val="006F66BC"/>
    <w:rsid w:val="006F6F56"/>
    <w:rsid w:val="006F7A60"/>
    <w:rsid w:val="0070359B"/>
    <w:rsid w:val="00703D65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4B56"/>
    <w:rsid w:val="00726582"/>
    <w:rsid w:val="00726B0C"/>
    <w:rsid w:val="00727519"/>
    <w:rsid w:val="00731348"/>
    <w:rsid w:val="00732EEE"/>
    <w:rsid w:val="007331F7"/>
    <w:rsid w:val="00733B71"/>
    <w:rsid w:val="00733BBB"/>
    <w:rsid w:val="00736369"/>
    <w:rsid w:val="0073652D"/>
    <w:rsid w:val="00736760"/>
    <w:rsid w:val="00736C61"/>
    <w:rsid w:val="00737D85"/>
    <w:rsid w:val="007405AE"/>
    <w:rsid w:val="00741563"/>
    <w:rsid w:val="00741929"/>
    <w:rsid w:val="0074360B"/>
    <w:rsid w:val="007452CA"/>
    <w:rsid w:val="00745F91"/>
    <w:rsid w:val="00751767"/>
    <w:rsid w:val="007518C4"/>
    <w:rsid w:val="00751CE2"/>
    <w:rsid w:val="007559DB"/>
    <w:rsid w:val="007562EC"/>
    <w:rsid w:val="007601C4"/>
    <w:rsid w:val="00760280"/>
    <w:rsid w:val="00760B83"/>
    <w:rsid w:val="00765918"/>
    <w:rsid w:val="00765AF5"/>
    <w:rsid w:val="00765EA4"/>
    <w:rsid w:val="00766FE3"/>
    <w:rsid w:val="00771182"/>
    <w:rsid w:val="007713EC"/>
    <w:rsid w:val="007718FF"/>
    <w:rsid w:val="00774F13"/>
    <w:rsid w:val="00777D6F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3FCC"/>
    <w:rsid w:val="007A4062"/>
    <w:rsid w:val="007A467E"/>
    <w:rsid w:val="007A4A3D"/>
    <w:rsid w:val="007A5776"/>
    <w:rsid w:val="007A6A0B"/>
    <w:rsid w:val="007A769F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B56"/>
    <w:rsid w:val="007D7F69"/>
    <w:rsid w:val="007E01D5"/>
    <w:rsid w:val="007E4765"/>
    <w:rsid w:val="007E4AB0"/>
    <w:rsid w:val="007E6E65"/>
    <w:rsid w:val="007E7133"/>
    <w:rsid w:val="007F3391"/>
    <w:rsid w:val="007F6D97"/>
    <w:rsid w:val="0080093C"/>
    <w:rsid w:val="00801DE3"/>
    <w:rsid w:val="008068DA"/>
    <w:rsid w:val="008073FC"/>
    <w:rsid w:val="00807650"/>
    <w:rsid w:val="00810676"/>
    <w:rsid w:val="008112DF"/>
    <w:rsid w:val="00811486"/>
    <w:rsid w:val="008120E6"/>
    <w:rsid w:val="00812B69"/>
    <w:rsid w:val="00813006"/>
    <w:rsid w:val="00814567"/>
    <w:rsid w:val="008169EE"/>
    <w:rsid w:val="008201EE"/>
    <w:rsid w:val="00820F45"/>
    <w:rsid w:val="00821F27"/>
    <w:rsid w:val="0082557B"/>
    <w:rsid w:val="0082729A"/>
    <w:rsid w:val="00830A3C"/>
    <w:rsid w:val="008312F0"/>
    <w:rsid w:val="00833414"/>
    <w:rsid w:val="008400AD"/>
    <w:rsid w:val="00842897"/>
    <w:rsid w:val="008435EE"/>
    <w:rsid w:val="0084452E"/>
    <w:rsid w:val="00844639"/>
    <w:rsid w:val="00845CFE"/>
    <w:rsid w:val="00845EE4"/>
    <w:rsid w:val="00846FA3"/>
    <w:rsid w:val="008474A0"/>
    <w:rsid w:val="00851302"/>
    <w:rsid w:val="0085150F"/>
    <w:rsid w:val="0085238E"/>
    <w:rsid w:val="00853FE6"/>
    <w:rsid w:val="008560B0"/>
    <w:rsid w:val="00856828"/>
    <w:rsid w:val="00856C1A"/>
    <w:rsid w:val="0086304C"/>
    <w:rsid w:val="00863F7F"/>
    <w:rsid w:val="00870371"/>
    <w:rsid w:val="008723D9"/>
    <w:rsid w:val="00877CD2"/>
    <w:rsid w:val="008814D2"/>
    <w:rsid w:val="00883B0B"/>
    <w:rsid w:val="00884FAB"/>
    <w:rsid w:val="0088502D"/>
    <w:rsid w:val="008863E8"/>
    <w:rsid w:val="00890FAB"/>
    <w:rsid w:val="008916A1"/>
    <w:rsid w:val="008918AE"/>
    <w:rsid w:val="00891AA2"/>
    <w:rsid w:val="008925E0"/>
    <w:rsid w:val="008928E7"/>
    <w:rsid w:val="00894509"/>
    <w:rsid w:val="008956C0"/>
    <w:rsid w:val="008957CF"/>
    <w:rsid w:val="0089658B"/>
    <w:rsid w:val="00896730"/>
    <w:rsid w:val="008A0BD3"/>
    <w:rsid w:val="008A44A4"/>
    <w:rsid w:val="008A52F6"/>
    <w:rsid w:val="008A5B7E"/>
    <w:rsid w:val="008B02F1"/>
    <w:rsid w:val="008B1B8D"/>
    <w:rsid w:val="008B4331"/>
    <w:rsid w:val="008B7297"/>
    <w:rsid w:val="008B78FB"/>
    <w:rsid w:val="008B7D7D"/>
    <w:rsid w:val="008C2621"/>
    <w:rsid w:val="008C2B5D"/>
    <w:rsid w:val="008C2EB5"/>
    <w:rsid w:val="008C4569"/>
    <w:rsid w:val="008C5C5D"/>
    <w:rsid w:val="008C5D91"/>
    <w:rsid w:val="008C66DA"/>
    <w:rsid w:val="008C725A"/>
    <w:rsid w:val="008D1C20"/>
    <w:rsid w:val="008D231C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56A4"/>
    <w:rsid w:val="009067A3"/>
    <w:rsid w:val="00906AB0"/>
    <w:rsid w:val="00906F0E"/>
    <w:rsid w:val="00910E77"/>
    <w:rsid w:val="00913FAE"/>
    <w:rsid w:val="00915AF1"/>
    <w:rsid w:val="0091670A"/>
    <w:rsid w:val="00917442"/>
    <w:rsid w:val="00920738"/>
    <w:rsid w:val="009225D5"/>
    <w:rsid w:val="0092390C"/>
    <w:rsid w:val="00924E66"/>
    <w:rsid w:val="00927BCF"/>
    <w:rsid w:val="00932A30"/>
    <w:rsid w:val="00933995"/>
    <w:rsid w:val="009353B9"/>
    <w:rsid w:val="009353DB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403C"/>
    <w:rsid w:val="00955A8E"/>
    <w:rsid w:val="00956872"/>
    <w:rsid w:val="00956F2B"/>
    <w:rsid w:val="00960817"/>
    <w:rsid w:val="00961ABE"/>
    <w:rsid w:val="00962D06"/>
    <w:rsid w:val="0096456A"/>
    <w:rsid w:val="00964F1D"/>
    <w:rsid w:val="00965BB6"/>
    <w:rsid w:val="009660E3"/>
    <w:rsid w:val="0096639E"/>
    <w:rsid w:val="009678C7"/>
    <w:rsid w:val="00972B15"/>
    <w:rsid w:val="00973305"/>
    <w:rsid w:val="00973F3A"/>
    <w:rsid w:val="009745A9"/>
    <w:rsid w:val="0097583D"/>
    <w:rsid w:val="0098518D"/>
    <w:rsid w:val="00985476"/>
    <w:rsid w:val="00986737"/>
    <w:rsid w:val="00986764"/>
    <w:rsid w:val="00990791"/>
    <w:rsid w:val="00990B11"/>
    <w:rsid w:val="00990D7E"/>
    <w:rsid w:val="00993896"/>
    <w:rsid w:val="00993BB6"/>
    <w:rsid w:val="00993C65"/>
    <w:rsid w:val="00994108"/>
    <w:rsid w:val="00994FA0"/>
    <w:rsid w:val="00995EBF"/>
    <w:rsid w:val="00996C6E"/>
    <w:rsid w:val="00997950"/>
    <w:rsid w:val="009A09B9"/>
    <w:rsid w:val="009A6B12"/>
    <w:rsid w:val="009A6BE8"/>
    <w:rsid w:val="009B1DC7"/>
    <w:rsid w:val="009B3851"/>
    <w:rsid w:val="009B4F49"/>
    <w:rsid w:val="009B565F"/>
    <w:rsid w:val="009B6EEA"/>
    <w:rsid w:val="009B7443"/>
    <w:rsid w:val="009B7685"/>
    <w:rsid w:val="009B77E2"/>
    <w:rsid w:val="009C24D4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15F2"/>
    <w:rsid w:val="009E1ED7"/>
    <w:rsid w:val="009E28BB"/>
    <w:rsid w:val="009E61FF"/>
    <w:rsid w:val="009F0FB7"/>
    <w:rsid w:val="009F1BC0"/>
    <w:rsid w:val="009F22B4"/>
    <w:rsid w:val="009F2520"/>
    <w:rsid w:val="009F2BA8"/>
    <w:rsid w:val="00A018A0"/>
    <w:rsid w:val="00A029AD"/>
    <w:rsid w:val="00A02D7B"/>
    <w:rsid w:val="00A035F1"/>
    <w:rsid w:val="00A044B8"/>
    <w:rsid w:val="00A04FA4"/>
    <w:rsid w:val="00A10BC3"/>
    <w:rsid w:val="00A1407C"/>
    <w:rsid w:val="00A14B2A"/>
    <w:rsid w:val="00A14F23"/>
    <w:rsid w:val="00A200D9"/>
    <w:rsid w:val="00A2397F"/>
    <w:rsid w:val="00A31AF0"/>
    <w:rsid w:val="00A34C22"/>
    <w:rsid w:val="00A40866"/>
    <w:rsid w:val="00A410EA"/>
    <w:rsid w:val="00A43BEB"/>
    <w:rsid w:val="00A44647"/>
    <w:rsid w:val="00A44766"/>
    <w:rsid w:val="00A44BDD"/>
    <w:rsid w:val="00A47064"/>
    <w:rsid w:val="00A471E9"/>
    <w:rsid w:val="00A52F77"/>
    <w:rsid w:val="00A54199"/>
    <w:rsid w:val="00A55ABF"/>
    <w:rsid w:val="00A565D3"/>
    <w:rsid w:val="00A56BA5"/>
    <w:rsid w:val="00A60085"/>
    <w:rsid w:val="00A60D90"/>
    <w:rsid w:val="00A62D99"/>
    <w:rsid w:val="00A6403C"/>
    <w:rsid w:val="00A66709"/>
    <w:rsid w:val="00A66DD8"/>
    <w:rsid w:val="00A66FB3"/>
    <w:rsid w:val="00A70A0D"/>
    <w:rsid w:val="00A71213"/>
    <w:rsid w:val="00A7487A"/>
    <w:rsid w:val="00A756F8"/>
    <w:rsid w:val="00A757DA"/>
    <w:rsid w:val="00A75C3A"/>
    <w:rsid w:val="00A76DE3"/>
    <w:rsid w:val="00A80AA7"/>
    <w:rsid w:val="00A8413D"/>
    <w:rsid w:val="00A851AD"/>
    <w:rsid w:val="00A8784D"/>
    <w:rsid w:val="00A925FE"/>
    <w:rsid w:val="00A93A08"/>
    <w:rsid w:val="00A94EF5"/>
    <w:rsid w:val="00AA07EF"/>
    <w:rsid w:val="00AA0A97"/>
    <w:rsid w:val="00AA23FA"/>
    <w:rsid w:val="00AA43E6"/>
    <w:rsid w:val="00AA5747"/>
    <w:rsid w:val="00AA736A"/>
    <w:rsid w:val="00AB2176"/>
    <w:rsid w:val="00AB2F97"/>
    <w:rsid w:val="00AB3384"/>
    <w:rsid w:val="00AB47B2"/>
    <w:rsid w:val="00AB4EB8"/>
    <w:rsid w:val="00AB5D5F"/>
    <w:rsid w:val="00AB5F35"/>
    <w:rsid w:val="00AB605C"/>
    <w:rsid w:val="00AC55FA"/>
    <w:rsid w:val="00AC5B1F"/>
    <w:rsid w:val="00AC6077"/>
    <w:rsid w:val="00AC6660"/>
    <w:rsid w:val="00AC71E5"/>
    <w:rsid w:val="00AC7471"/>
    <w:rsid w:val="00AC78D1"/>
    <w:rsid w:val="00AD1770"/>
    <w:rsid w:val="00AD5DE7"/>
    <w:rsid w:val="00AD69EB"/>
    <w:rsid w:val="00AD750F"/>
    <w:rsid w:val="00AD7BA7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3566"/>
    <w:rsid w:val="00B1445D"/>
    <w:rsid w:val="00B15707"/>
    <w:rsid w:val="00B16A08"/>
    <w:rsid w:val="00B201FD"/>
    <w:rsid w:val="00B22372"/>
    <w:rsid w:val="00B24125"/>
    <w:rsid w:val="00B24C83"/>
    <w:rsid w:val="00B31883"/>
    <w:rsid w:val="00B35063"/>
    <w:rsid w:val="00B36366"/>
    <w:rsid w:val="00B36D3B"/>
    <w:rsid w:val="00B36E40"/>
    <w:rsid w:val="00B40D88"/>
    <w:rsid w:val="00B41F6F"/>
    <w:rsid w:val="00B42CD0"/>
    <w:rsid w:val="00B42D3E"/>
    <w:rsid w:val="00B43C95"/>
    <w:rsid w:val="00B44AEE"/>
    <w:rsid w:val="00B46716"/>
    <w:rsid w:val="00B473DA"/>
    <w:rsid w:val="00B47AC1"/>
    <w:rsid w:val="00B47B60"/>
    <w:rsid w:val="00B52912"/>
    <w:rsid w:val="00B56590"/>
    <w:rsid w:val="00B56DBC"/>
    <w:rsid w:val="00B6175D"/>
    <w:rsid w:val="00B625C8"/>
    <w:rsid w:val="00B62802"/>
    <w:rsid w:val="00B63F56"/>
    <w:rsid w:val="00B64DA3"/>
    <w:rsid w:val="00B65A30"/>
    <w:rsid w:val="00B705E7"/>
    <w:rsid w:val="00B763F5"/>
    <w:rsid w:val="00B7766A"/>
    <w:rsid w:val="00B8290D"/>
    <w:rsid w:val="00B83F7A"/>
    <w:rsid w:val="00B854D6"/>
    <w:rsid w:val="00B8580E"/>
    <w:rsid w:val="00B86A40"/>
    <w:rsid w:val="00B9237E"/>
    <w:rsid w:val="00B94264"/>
    <w:rsid w:val="00B95C12"/>
    <w:rsid w:val="00B96DA2"/>
    <w:rsid w:val="00BA105D"/>
    <w:rsid w:val="00BA3D09"/>
    <w:rsid w:val="00BA4268"/>
    <w:rsid w:val="00BA605B"/>
    <w:rsid w:val="00BA646A"/>
    <w:rsid w:val="00BB0053"/>
    <w:rsid w:val="00BB066E"/>
    <w:rsid w:val="00BB08AD"/>
    <w:rsid w:val="00BB0946"/>
    <w:rsid w:val="00BB16A4"/>
    <w:rsid w:val="00BB3184"/>
    <w:rsid w:val="00BC0460"/>
    <w:rsid w:val="00BC0530"/>
    <w:rsid w:val="00BC3577"/>
    <w:rsid w:val="00BC390F"/>
    <w:rsid w:val="00BC39B8"/>
    <w:rsid w:val="00BC573B"/>
    <w:rsid w:val="00BC58F4"/>
    <w:rsid w:val="00BD1CB6"/>
    <w:rsid w:val="00BD412D"/>
    <w:rsid w:val="00BD727A"/>
    <w:rsid w:val="00BD7AB8"/>
    <w:rsid w:val="00BE0E1E"/>
    <w:rsid w:val="00BE3D58"/>
    <w:rsid w:val="00BE5015"/>
    <w:rsid w:val="00BE5725"/>
    <w:rsid w:val="00BE69EA"/>
    <w:rsid w:val="00BF0AAE"/>
    <w:rsid w:val="00BF0EBA"/>
    <w:rsid w:val="00BF10AB"/>
    <w:rsid w:val="00BF6391"/>
    <w:rsid w:val="00BF6DC4"/>
    <w:rsid w:val="00BF76AE"/>
    <w:rsid w:val="00C05D89"/>
    <w:rsid w:val="00C101F0"/>
    <w:rsid w:val="00C11D4C"/>
    <w:rsid w:val="00C11F6D"/>
    <w:rsid w:val="00C127F0"/>
    <w:rsid w:val="00C12A2A"/>
    <w:rsid w:val="00C13723"/>
    <w:rsid w:val="00C14A43"/>
    <w:rsid w:val="00C16549"/>
    <w:rsid w:val="00C170C0"/>
    <w:rsid w:val="00C17C85"/>
    <w:rsid w:val="00C213ED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5F86"/>
    <w:rsid w:val="00C4604D"/>
    <w:rsid w:val="00C47850"/>
    <w:rsid w:val="00C506D0"/>
    <w:rsid w:val="00C526FC"/>
    <w:rsid w:val="00C54CE1"/>
    <w:rsid w:val="00C56FAA"/>
    <w:rsid w:val="00C603BE"/>
    <w:rsid w:val="00C646B3"/>
    <w:rsid w:val="00C70FF3"/>
    <w:rsid w:val="00C72339"/>
    <w:rsid w:val="00C74674"/>
    <w:rsid w:val="00C80172"/>
    <w:rsid w:val="00C828B4"/>
    <w:rsid w:val="00C85EAB"/>
    <w:rsid w:val="00C91C2D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069D"/>
    <w:rsid w:val="00CB073D"/>
    <w:rsid w:val="00CB71E4"/>
    <w:rsid w:val="00CC0581"/>
    <w:rsid w:val="00CC2EF2"/>
    <w:rsid w:val="00CC5993"/>
    <w:rsid w:val="00CD08EC"/>
    <w:rsid w:val="00CD0BAD"/>
    <w:rsid w:val="00CD1895"/>
    <w:rsid w:val="00CD4440"/>
    <w:rsid w:val="00CD706A"/>
    <w:rsid w:val="00CE2B74"/>
    <w:rsid w:val="00CE4B0D"/>
    <w:rsid w:val="00CE4F41"/>
    <w:rsid w:val="00CE4FA0"/>
    <w:rsid w:val="00CE7558"/>
    <w:rsid w:val="00CF4049"/>
    <w:rsid w:val="00CF55E8"/>
    <w:rsid w:val="00CF5E19"/>
    <w:rsid w:val="00CF6198"/>
    <w:rsid w:val="00CF787B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3A30"/>
    <w:rsid w:val="00D331F0"/>
    <w:rsid w:val="00D33FF2"/>
    <w:rsid w:val="00D355FF"/>
    <w:rsid w:val="00D451DB"/>
    <w:rsid w:val="00D50030"/>
    <w:rsid w:val="00D52744"/>
    <w:rsid w:val="00D52B80"/>
    <w:rsid w:val="00D5351C"/>
    <w:rsid w:val="00D5353A"/>
    <w:rsid w:val="00D53AD5"/>
    <w:rsid w:val="00D53D8F"/>
    <w:rsid w:val="00D53E74"/>
    <w:rsid w:val="00D54173"/>
    <w:rsid w:val="00D56074"/>
    <w:rsid w:val="00D62537"/>
    <w:rsid w:val="00D637C2"/>
    <w:rsid w:val="00D647A1"/>
    <w:rsid w:val="00D666AA"/>
    <w:rsid w:val="00D71AFD"/>
    <w:rsid w:val="00D7326F"/>
    <w:rsid w:val="00D77B14"/>
    <w:rsid w:val="00D82CD9"/>
    <w:rsid w:val="00D833BD"/>
    <w:rsid w:val="00D8365A"/>
    <w:rsid w:val="00D83F91"/>
    <w:rsid w:val="00D843E9"/>
    <w:rsid w:val="00D87B58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1A36"/>
    <w:rsid w:val="00DC5346"/>
    <w:rsid w:val="00DC73BD"/>
    <w:rsid w:val="00DC755E"/>
    <w:rsid w:val="00DD1AC5"/>
    <w:rsid w:val="00DD2FA4"/>
    <w:rsid w:val="00DD5968"/>
    <w:rsid w:val="00DD77CA"/>
    <w:rsid w:val="00DE54C8"/>
    <w:rsid w:val="00DE6BA9"/>
    <w:rsid w:val="00DE7FEA"/>
    <w:rsid w:val="00DF05E7"/>
    <w:rsid w:val="00DF36B5"/>
    <w:rsid w:val="00DF5D85"/>
    <w:rsid w:val="00E04DF2"/>
    <w:rsid w:val="00E05BEF"/>
    <w:rsid w:val="00E11C12"/>
    <w:rsid w:val="00E12028"/>
    <w:rsid w:val="00E1339D"/>
    <w:rsid w:val="00E13F61"/>
    <w:rsid w:val="00E20FEA"/>
    <w:rsid w:val="00E218AD"/>
    <w:rsid w:val="00E220FA"/>
    <w:rsid w:val="00E2482B"/>
    <w:rsid w:val="00E24956"/>
    <w:rsid w:val="00E25D64"/>
    <w:rsid w:val="00E354FD"/>
    <w:rsid w:val="00E36DCC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4A94"/>
    <w:rsid w:val="00E65D7E"/>
    <w:rsid w:val="00E668C6"/>
    <w:rsid w:val="00E71044"/>
    <w:rsid w:val="00E71741"/>
    <w:rsid w:val="00E71D94"/>
    <w:rsid w:val="00E71EF3"/>
    <w:rsid w:val="00E73210"/>
    <w:rsid w:val="00E73473"/>
    <w:rsid w:val="00E74242"/>
    <w:rsid w:val="00E74BED"/>
    <w:rsid w:val="00E7522E"/>
    <w:rsid w:val="00E75415"/>
    <w:rsid w:val="00E818B8"/>
    <w:rsid w:val="00E83976"/>
    <w:rsid w:val="00E848BA"/>
    <w:rsid w:val="00E84A8C"/>
    <w:rsid w:val="00E85E6D"/>
    <w:rsid w:val="00E869DC"/>
    <w:rsid w:val="00E86D37"/>
    <w:rsid w:val="00E902EE"/>
    <w:rsid w:val="00E91319"/>
    <w:rsid w:val="00E92ED4"/>
    <w:rsid w:val="00E93FCD"/>
    <w:rsid w:val="00E94280"/>
    <w:rsid w:val="00E94429"/>
    <w:rsid w:val="00E95C04"/>
    <w:rsid w:val="00E97FA4"/>
    <w:rsid w:val="00EA0A77"/>
    <w:rsid w:val="00EA49DA"/>
    <w:rsid w:val="00EA7A3B"/>
    <w:rsid w:val="00EB0FF1"/>
    <w:rsid w:val="00EB109D"/>
    <w:rsid w:val="00EB40CD"/>
    <w:rsid w:val="00EB41B9"/>
    <w:rsid w:val="00EB42B7"/>
    <w:rsid w:val="00EB498B"/>
    <w:rsid w:val="00EB5463"/>
    <w:rsid w:val="00EB5780"/>
    <w:rsid w:val="00EB7B55"/>
    <w:rsid w:val="00EC2D99"/>
    <w:rsid w:val="00ED0265"/>
    <w:rsid w:val="00ED1700"/>
    <w:rsid w:val="00ED2153"/>
    <w:rsid w:val="00ED2E68"/>
    <w:rsid w:val="00ED2F6B"/>
    <w:rsid w:val="00ED3F3D"/>
    <w:rsid w:val="00ED5E0F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349A"/>
    <w:rsid w:val="00F14766"/>
    <w:rsid w:val="00F21267"/>
    <w:rsid w:val="00F21D66"/>
    <w:rsid w:val="00F2205E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1790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4B5B"/>
    <w:rsid w:val="00F65250"/>
    <w:rsid w:val="00F654A0"/>
    <w:rsid w:val="00F660B4"/>
    <w:rsid w:val="00F67317"/>
    <w:rsid w:val="00F7151E"/>
    <w:rsid w:val="00F71AB1"/>
    <w:rsid w:val="00F71FA3"/>
    <w:rsid w:val="00F72050"/>
    <w:rsid w:val="00F72325"/>
    <w:rsid w:val="00F7524B"/>
    <w:rsid w:val="00F77453"/>
    <w:rsid w:val="00F80059"/>
    <w:rsid w:val="00F80A0A"/>
    <w:rsid w:val="00F829B9"/>
    <w:rsid w:val="00F83CC0"/>
    <w:rsid w:val="00F84C09"/>
    <w:rsid w:val="00F878B3"/>
    <w:rsid w:val="00F9053E"/>
    <w:rsid w:val="00F92D32"/>
    <w:rsid w:val="00F96061"/>
    <w:rsid w:val="00F97E86"/>
    <w:rsid w:val="00FA0AEB"/>
    <w:rsid w:val="00FA16B8"/>
    <w:rsid w:val="00FA1BCE"/>
    <w:rsid w:val="00FA2E16"/>
    <w:rsid w:val="00FA3794"/>
    <w:rsid w:val="00FA37F7"/>
    <w:rsid w:val="00FA6B52"/>
    <w:rsid w:val="00FA7F96"/>
    <w:rsid w:val="00FB215A"/>
    <w:rsid w:val="00FB30D7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5F3"/>
    <w:rsid w:val="00FE48FA"/>
    <w:rsid w:val="00FE6A60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paragraph" w:customStyle="1" w:styleId="paragraph">
    <w:name w:val="paragraph"/>
    <w:basedOn w:val="Normal"/>
    <w:rsid w:val="00535482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535482"/>
  </w:style>
  <w:style w:type="character" w:customStyle="1" w:styleId="eop">
    <w:name w:val="eop"/>
    <w:basedOn w:val="DefaultParagraphFont"/>
    <w:rsid w:val="00535482"/>
  </w:style>
  <w:style w:type="character" w:customStyle="1" w:styleId="scxw137406125">
    <w:name w:val="scxw137406125"/>
    <w:basedOn w:val="DefaultParagraphFont"/>
    <w:rsid w:val="00535482"/>
  </w:style>
  <w:style w:type="character" w:styleId="UnresolvedMention">
    <w:name w:val="Unresolved Mention"/>
    <w:basedOn w:val="DefaultParagraphFont"/>
    <w:uiPriority w:val="99"/>
    <w:semiHidden/>
    <w:unhideWhenUsed/>
    <w:rsid w:val="00727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972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EFCE-3BA1-4260-874E-3851030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Greta Jankaitytė</cp:lastModifiedBy>
  <cp:revision>2</cp:revision>
  <cp:lastPrinted>2017-05-17T10:42:00Z</cp:lastPrinted>
  <dcterms:created xsi:type="dcterms:W3CDTF">2021-08-31T06:55:00Z</dcterms:created>
  <dcterms:modified xsi:type="dcterms:W3CDTF">2021-08-31T06:55:00Z</dcterms:modified>
</cp:coreProperties>
</file>