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49D220A" w:rsidR="00015C06" w:rsidRPr="00551C23" w:rsidRDefault="00BA3D09" w:rsidP="008E0FF3">
      <w:pPr>
        <w:widowControl w:val="0"/>
        <w:autoSpaceDE w:val="0"/>
        <w:autoSpaceDN w:val="0"/>
        <w:adjustRightInd w:val="0"/>
        <w:jc w:val="right"/>
        <w:rPr>
          <w:rFonts w:asciiTheme="minorHAnsi" w:hAnsiTheme="minorHAnsi" w:cstheme="minorHAnsi"/>
          <w:sz w:val="22"/>
          <w:szCs w:val="22"/>
          <w:lang w:val="lt-LT"/>
        </w:rPr>
      </w:pPr>
      <w:r w:rsidRPr="00551C23">
        <w:rPr>
          <w:rFonts w:asciiTheme="minorHAnsi" w:hAnsiTheme="minorHAnsi" w:cstheme="minorHAnsi"/>
          <w:sz w:val="22"/>
          <w:szCs w:val="22"/>
          <w:lang w:val="lt-LT"/>
        </w:rPr>
        <w:t>Vilnius, 2021</w:t>
      </w:r>
      <w:r w:rsidR="00015C06" w:rsidRPr="00551C23">
        <w:rPr>
          <w:rFonts w:asciiTheme="minorHAnsi" w:hAnsiTheme="minorHAnsi" w:cstheme="minorHAnsi"/>
          <w:sz w:val="22"/>
          <w:szCs w:val="22"/>
          <w:lang w:val="lt-LT"/>
        </w:rPr>
        <w:t xml:space="preserve"> m. </w:t>
      </w:r>
      <w:r w:rsidR="00551C23" w:rsidRPr="00551C23">
        <w:rPr>
          <w:rFonts w:asciiTheme="minorHAnsi" w:hAnsiTheme="minorHAnsi" w:cstheme="minorHAnsi"/>
          <w:sz w:val="22"/>
          <w:szCs w:val="22"/>
          <w:lang w:val="lt-LT"/>
        </w:rPr>
        <w:t xml:space="preserve">liepos </w:t>
      </w:r>
      <w:r w:rsidR="00DF26E4">
        <w:rPr>
          <w:rFonts w:asciiTheme="minorHAnsi" w:hAnsiTheme="minorHAnsi" w:cstheme="minorHAnsi"/>
          <w:sz w:val="22"/>
          <w:szCs w:val="22"/>
          <w:lang w:val="lt-LT"/>
        </w:rPr>
        <w:t>8</w:t>
      </w:r>
      <w:r w:rsidR="00015C06" w:rsidRPr="00551C23">
        <w:rPr>
          <w:rFonts w:asciiTheme="minorHAnsi" w:hAnsiTheme="minorHAnsi" w:cstheme="minorHAnsi"/>
          <w:sz w:val="22"/>
          <w:szCs w:val="22"/>
          <w:lang w:val="lt-LT"/>
        </w:rPr>
        <w:t xml:space="preserve"> d.</w:t>
      </w:r>
    </w:p>
    <w:p w14:paraId="0CEF3B52" w14:textId="77777777" w:rsidR="00015C06" w:rsidRPr="006F7468" w:rsidRDefault="00015C06" w:rsidP="008E0FF3">
      <w:pPr>
        <w:widowControl w:val="0"/>
        <w:autoSpaceDE w:val="0"/>
        <w:autoSpaceDN w:val="0"/>
        <w:adjustRightInd w:val="0"/>
        <w:jc w:val="both"/>
        <w:rPr>
          <w:rFonts w:asciiTheme="minorHAnsi" w:hAnsiTheme="minorHAnsi" w:cstheme="minorHAnsi"/>
          <w:sz w:val="22"/>
          <w:szCs w:val="22"/>
          <w:lang w:val="lt-LT"/>
        </w:rPr>
      </w:pPr>
    </w:p>
    <w:p w14:paraId="08A8DB6D" w14:textId="79E5159A" w:rsidR="00292BBD" w:rsidRPr="00716B82" w:rsidRDefault="00292BBD" w:rsidP="006F7468">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6F7468">
        <w:rPr>
          <w:rFonts w:asciiTheme="minorHAnsi" w:hAnsiTheme="minorHAnsi" w:cstheme="minorHAnsi"/>
          <w:b/>
          <w:bCs/>
          <w:color w:val="1F497D" w:themeColor="text2"/>
          <w:sz w:val="36"/>
          <w:szCs w:val="36"/>
          <w:lang w:val="lt-LT"/>
        </w:rPr>
        <w:t>K</w:t>
      </w:r>
      <w:r w:rsidR="006A747A" w:rsidRPr="006F7468">
        <w:rPr>
          <w:rFonts w:asciiTheme="minorHAnsi" w:hAnsiTheme="minorHAnsi" w:cstheme="minorHAnsi"/>
          <w:b/>
          <w:bCs/>
          <w:color w:val="1F497D" w:themeColor="text2"/>
          <w:sz w:val="36"/>
          <w:szCs w:val="36"/>
          <w:lang w:val="lt-LT"/>
        </w:rPr>
        <w:t xml:space="preserve">aip darbovietėje </w:t>
      </w:r>
      <w:r w:rsidR="007452CA" w:rsidRPr="006F7468">
        <w:rPr>
          <w:rFonts w:asciiTheme="minorHAnsi" w:hAnsiTheme="minorHAnsi" w:cstheme="minorHAnsi"/>
          <w:b/>
          <w:bCs/>
          <w:color w:val="1F497D" w:themeColor="text2"/>
          <w:sz w:val="36"/>
          <w:szCs w:val="36"/>
          <w:lang w:val="lt-LT"/>
        </w:rPr>
        <w:t>puoselėti lyderius auginančią kultūrą</w:t>
      </w:r>
    </w:p>
    <w:p w14:paraId="4C654A03" w14:textId="77777777" w:rsidR="00A44766" w:rsidRPr="00716B82" w:rsidRDefault="00A44766" w:rsidP="00A44766">
      <w:pPr>
        <w:jc w:val="both"/>
        <w:rPr>
          <w:rFonts w:asciiTheme="minorHAnsi" w:hAnsiTheme="minorHAnsi" w:cstheme="minorHAnsi"/>
          <w:b/>
          <w:bCs/>
          <w:sz w:val="22"/>
          <w:szCs w:val="22"/>
          <w:lang w:val="lt-LT"/>
        </w:rPr>
      </w:pPr>
    </w:p>
    <w:p w14:paraId="7BB6F9EF" w14:textId="16B61BD6" w:rsidR="00A562E1" w:rsidRPr="00716B82" w:rsidRDefault="00A562E1" w:rsidP="007452CA">
      <w:pPr>
        <w:jc w:val="both"/>
        <w:rPr>
          <w:rFonts w:asciiTheme="minorHAnsi" w:hAnsiTheme="minorHAnsi" w:cstheme="minorHAnsi"/>
          <w:b/>
          <w:bCs/>
          <w:sz w:val="22"/>
          <w:szCs w:val="22"/>
          <w:lang w:val="lt-LT"/>
        </w:rPr>
      </w:pPr>
      <w:r w:rsidRPr="00716B82">
        <w:rPr>
          <w:rFonts w:asciiTheme="minorHAnsi" w:hAnsiTheme="minorHAnsi" w:cstheme="minorHAnsi"/>
          <w:b/>
          <w:bCs/>
          <w:sz w:val="22"/>
          <w:szCs w:val="22"/>
          <w:lang w:val="lt-LT"/>
        </w:rPr>
        <w:t>Lyderiai organizacijoje – didžiulis pranašumas. Ne kiekvienas komandos narys privalo tapti entuziastingu vedliu, tačiau kiekvienas gali prisidėti prie organizacijos lyderystės kultūros kūrimo. Personalo ekspertų teigimu, svarbu, kad organizacija suteiktų galimybes įsisavinti su lyderyste asocijuojamas savybes bei suteiktų sąlygas joms pasireikšti ir augti. Žmogiškųjų išteklių srities specialistai atskleidžia, kaip darbdaviai turėtų kurti tokias ypatybes lavinančią terpę bei kodėl ši atsakomybė – lydery</w:t>
      </w:r>
      <w:r w:rsidR="007F1E35">
        <w:rPr>
          <w:rFonts w:asciiTheme="minorHAnsi" w:hAnsiTheme="minorHAnsi" w:cstheme="minorHAnsi"/>
          <w:b/>
          <w:bCs/>
          <w:sz w:val="22"/>
          <w:szCs w:val="22"/>
          <w:lang w:val="lt-LT"/>
        </w:rPr>
        <w:t>s</w:t>
      </w:r>
      <w:r w:rsidRPr="00716B82">
        <w:rPr>
          <w:rFonts w:asciiTheme="minorHAnsi" w:hAnsiTheme="minorHAnsi" w:cstheme="minorHAnsi"/>
          <w:b/>
          <w:bCs/>
          <w:sz w:val="22"/>
          <w:szCs w:val="22"/>
          <w:lang w:val="lt-LT"/>
        </w:rPr>
        <w:t>tė – yra kuriama visų kartu.</w:t>
      </w:r>
    </w:p>
    <w:p w14:paraId="571D218A" w14:textId="77777777" w:rsidR="00945829" w:rsidRPr="00716B82" w:rsidRDefault="00945829" w:rsidP="00945829">
      <w:pPr>
        <w:jc w:val="both"/>
        <w:rPr>
          <w:rFonts w:asciiTheme="minorHAnsi" w:hAnsiTheme="minorHAnsi" w:cstheme="minorHAnsi"/>
          <w:b/>
          <w:bCs/>
          <w:sz w:val="22"/>
          <w:szCs w:val="22"/>
          <w:lang w:val="lt-LT"/>
        </w:rPr>
      </w:pPr>
    </w:p>
    <w:p w14:paraId="5CB67BCD" w14:textId="556EDEA7" w:rsidR="00AB2F97" w:rsidRPr="00716B82" w:rsidRDefault="00AB2F97"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 xml:space="preserve">Pasak „Lidl Lietuva“ personalo mokymų vadovės Giedrės Rankauskaitės, </w:t>
      </w:r>
      <w:r w:rsidR="00F0756E" w:rsidRPr="00716B82">
        <w:rPr>
          <w:rFonts w:asciiTheme="minorHAnsi" w:hAnsiTheme="minorHAnsi" w:cstheme="minorHAnsi"/>
          <w:sz w:val="22"/>
          <w:szCs w:val="22"/>
          <w:lang w:val="lt-LT"/>
        </w:rPr>
        <w:t xml:space="preserve">ugdant </w:t>
      </w:r>
      <w:r w:rsidRPr="00716B82">
        <w:rPr>
          <w:rFonts w:asciiTheme="minorHAnsi" w:hAnsiTheme="minorHAnsi" w:cstheme="minorHAnsi"/>
          <w:sz w:val="22"/>
          <w:szCs w:val="22"/>
          <w:lang w:val="lt-LT"/>
        </w:rPr>
        <w:t>darbuotojų lyderystę</w:t>
      </w:r>
      <w:r w:rsidR="005028D8" w:rsidRPr="00716B82">
        <w:rPr>
          <w:rFonts w:asciiTheme="minorHAnsi" w:hAnsiTheme="minorHAnsi" w:cstheme="minorHAnsi"/>
          <w:sz w:val="22"/>
          <w:szCs w:val="22"/>
          <w:lang w:val="lt-LT"/>
        </w:rPr>
        <w:t xml:space="preserve"> pirmiausia yra labai svarbu turėti aiškų pagrindą – kaip mes suprantame lyderystę ir ką ji kuria. </w:t>
      </w:r>
      <w:r w:rsidR="005D7EF8" w:rsidRPr="00716B82">
        <w:rPr>
          <w:rFonts w:asciiTheme="minorHAnsi" w:hAnsiTheme="minorHAnsi" w:cstheme="minorHAnsi"/>
          <w:sz w:val="22"/>
          <w:szCs w:val="22"/>
          <w:lang w:val="lt-LT"/>
        </w:rPr>
        <w:t xml:space="preserve"> </w:t>
      </w:r>
    </w:p>
    <w:p w14:paraId="5B8007E5" w14:textId="77777777" w:rsidR="00AB2F97" w:rsidRPr="00716B82" w:rsidRDefault="00AB2F97" w:rsidP="00AB2F97">
      <w:pPr>
        <w:jc w:val="both"/>
        <w:rPr>
          <w:rFonts w:asciiTheme="minorHAnsi" w:hAnsiTheme="minorHAnsi" w:cstheme="minorHAnsi"/>
          <w:sz w:val="22"/>
          <w:szCs w:val="22"/>
          <w:lang w:val="lt-LT"/>
        </w:rPr>
      </w:pPr>
    </w:p>
    <w:p w14:paraId="5FB84728" w14:textId="10B600A1" w:rsidR="00AB2F97" w:rsidRPr="00716B82" w:rsidRDefault="00AB2F97"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 xml:space="preserve">„Lyderystės savybės nepriklauso nuo mūsų užimamų pareigų, todėl imtis iniciatyvos turėtų ne tik įmonės, departamento ar parduotuvės vadovas – tai daryti gali ir privalo kiekvienas personalo narys. Toks darbuotojas išsiskirs savo veiksmais, pozityvios įtakos aplinkiniams turinčiu elgesiu, o matydamas sudėtingą ar </w:t>
      </w:r>
      <w:r w:rsidR="004E5188" w:rsidRPr="00716B82">
        <w:rPr>
          <w:rFonts w:asciiTheme="minorHAnsi" w:hAnsiTheme="minorHAnsi" w:cstheme="minorHAnsi"/>
          <w:sz w:val="22"/>
          <w:szCs w:val="22"/>
          <w:lang w:val="lt-LT"/>
        </w:rPr>
        <w:t>problem</w:t>
      </w:r>
      <w:r w:rsidR="004E5188">
        <w:rPr>
          <w:rFonts w:asciiTheme="minorHAnsi" w:hAnsiTheme="minorHAnsi" w:cstheme="minorHAnsi"/>
          <w:sz w:val="22"/>
          <w:szCs w:val="22"/>
          <w:lang w:val="lt-LT"/>
        </w:rPr>
        <w:t>išką</w:t>
      </w:r>
      <w:r w:rsidR="004E5188" w:rsidRPr="00716B82">
        <w:rPr>
          <w:rFonts w:asciiTheme="minorHAnsi" w:hAnsiTheme="minorHAnsi" w:cstheme="minorHAnsi"/>
          <w:sz w:val="22"/>
          <w:szCs w:val="22"/>
          <w:lang w:val="lt-LT"/>
        </w:rPr>
        <w:t xml:space="preserve"> </w:t>
      </w:r>
      <w:r w:rsidRPr="00716B82">
        <w:rPr>
          <w:rFonts w:asciiTheme="minorHAnsi" w:hAnsiTheme="minorHAnsi" w:cstheme="minorHAnsi"/>
          <w:sz w:val="22"/>
          <w:szCs w:val="22"/>
          <w:lang w:val="lt-LT"/>
        </w:rPr>
        <w:t>situaciją, nesėdės sudėjęs</w:t>
      </w:r>
      <w:r w:rsidR="00E218AD" w:rsidRPr="00716B82">
        <w:rPr>
          <w:rFonts w:asciiTheme="minorHAnsi" w:hAnsiTheme="minorHAnsi" w:cstheme="minorHAnsi"/>
          <w:sz w:val="22"/>
          <w:szCs w:val="22"/>
          <w:lang w:val="lt-LT"/>
        </w:rPr>
        <w:t xml:space="preserve"> rankas</w:t>
      </w:r>
      <w:r w:rsidR="00DC6000" w:rsidRPr="00716B82">
        <w:rPr>
          <w:rFonts w:asciiTheme="minorHAnsi" w:hAnsiTheme="minorHAnsi" w:cstheme="minorHAnsi"/>
          <w:sz w:val="22"/>
          <w:szCs w:val="22"/>
          <w:lang w:val="lt-LT"/>
        </w:rPr>
        <w:t xml:space="preserve"> ir veiks proaktyviai</w:t>
      </w:r>
      <w:r w:rsidRPr="00716B82">
        <w:rPr>
          <w:rFonts w:asciiTheme="minorHAnsi" w:hAnsiTheme="minorHAnsi" w:cstheme="minorHAnsi"/>
          <w:sz w:val="22"/>
          <w:szCs w:val="22"/>
          <w:lang w:val="lt-LT"/>
        </w:rPr>
        <w:t xml:space="preserve">“, – sako G. Rankauskaitė. </w:t>
      </w:r>
    </w:p>
    <w:p w14:paraId="542EF078" w14:textId="77777777" w:rsidR="00AB2F97" w:rsidRPr="00716B82" w:rsidRDefault="00AB2F97" w:rsidP="00AB2F97">
      <w:pPr>
        <w:jc w:val="both"/>
        <w:rPr>
          <w:rFonts w:asciiTheme="minorHAnsi" w:hAnsiTheme="minorHAnsi" w:cstheme="minorHAnsi"/>
          <w:sz w:val="22"/>
          <w:szCs w:val="22"/>
          <w:lang w:val="lt-LT"/>
        </w:rPr>
      </w:pPr>
    </w:p>
    <w:p w14:paraId="3CA765B6" w14:textId="4ADCA987" w:rsidR="00E218AD" w:rsidRPr="00716B82" w:rsidRDefault="00AB2F97"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Specialistės teigimu, šiuolaikiškas verslas ugdyti lyderius tiesiog privalo: „</w:t>
      </w:r>
      <w:r w:rsidR="00DC6000" w:rsidRPr="00716B82">
        <w:rPr>
          <w:rFonts w:asciiTheme="minorHAnsi" w:hAnsiTheme="minorHAnsi" w:cstheme="minorHAnsi"/>
          <w:sz w:val="22"/>
          <w:szCs w:val="22"/>
          <w:lang w:val="lt-LT"/>
        </w:rPr>
        <w:t>O</w:t>
      </w:r>
      <w:r w:rsidRPr="00716B82">
        <w:rPr>
          <w:rFonts w:asciiTheme="minorHAnsi" w:hAnsiTheme="minorHAnsi" w:cstheme="minorHAnsi"/>
          <w:sz w:val="22"/>
          <w:szCs w:val="22"/>
          <w:lang w:val="lt-LT"/>
        </w:rPr>
        <w:t>rganizacijos sėkmės istorij</w:t>
      </w:r>
      <w:r w:rsidR="00DC6000" w:rsidRPr="00716B82">
        <w:rPr>
          <w:rFonts w:asciiTheme="minorHAnsi" w:hAnsiTheme="minorHAnsi" w:cstheme="minorHAnsi"/>
          <w:sz w:val="22"/>
          <w:szCs w:val="22"/>
          <w:lang w:val="lt-LT"/>
        </w:rPr>
        <w:t>as</w:t>
      </w:r>
      <w:r w:rsidRPr="00716B82">
        <w:rPr>
          <w:rFonts w:asciiTheme="minorHAnsi" w:hAnsiTheme="minorHAnsi" w:cstheme="minorHAnsi"/>
          <w:sz w:val="22"/>
          <w:szCs w:val="22"/>
          <w:lang w:val="lt-LT"/>
        </w:rPr>
        <w:t xml:space="preserve"> kuria žmonės. Tai reiškia, kad iniciatyvūs, motyvuoti, įsitraukę ir įgalinti darbuotojai lengviau įsilies į komandą, sieks patobulinti įmonės procesus, dirbs našiau ir sėkmingiau kurs ne tik bendrovės ateitį, bet ir juos supančią aplinką.</w:t>
      </w:r>
      <w:r w:rsidR="00E218AD" w:rsidRPr="00716B82">
        <w:rPr>
          <w:rFonts w:asciiTheme="minorHAnsi" w:hAnsiTheme="minorHAnsi" w:cstheme="minorHAnsi"/>
          <w:sz w:val="22"/>
          <w:szCs w:val="22"/>
          <w:lang w:val="lt-LT"/>
        </w:rPr>
        <w:t xml:space="preserve"> Suprantama, kad žmonės – skirtingi, todėl tikėtis tokio paties įsitraukimo </w:t>
      </w:r>
      <w:r w:rsidR="004D1329" w:rsidRPr="00716B82">
        <w:rPr>
          <w:rFonts w:asciiTheme="minorHAnsi" w:hAnsiTheme="minorHAnsi" w:cstheme="minorHAnsi"/>
          <w:sz w:val="22"/>
          <w:szCs w:val="22"/>
          <w:lang w:val="lt-LT"/>
        </w:rPr>
        <w:t>lygio negalime</w:t>
      </w:r>
      <w:r w:rsidR="00E218AD" w:rsidRPr="00716B82">
        <w:rPr>
          <w:rFonts w:asciiTheme="minorHAnsi" w:hAnsiTheme="minorHAnsi" w:cstheme="minorHAnsi"/>
          <w:sz w:val="22"/>
          <w:szCs w:val="22"/>
          <w:lang w:val="lt-LT"/>
        </w:rPr>
        <w:t>, tačiau sudarydami tinkamas sąlygas, iniciatyvių veiksmų galima sulaukti ir iš didžiausių intravertų.“</w:t>
      </w:r>
    </w:p>
    <w:p w14:paraId="15F78C65" w14:textId="77777777" w:rsidR="00AB2F97" w:rsidRPr="00716B82" w:rsidRDefault="00AB2F97" w:rsidP="00AB2F97">
      <w:pPr>
        <w:jc w:val="both"/>
        <w:rPr>
          <w:rFonts w:asciiTheme="minorHAnsi" w:hAnsiTheme="minorHAnsi" w:cstheme="minorHAnsi"/>
          <w:sz w:val="22"/>
          <w:szCs w:val="22"/>
          <w:lang w:val="lt-LT"/>
        </w:rPr>
      </w:pPr>
    </w:p>
    <w:p w14:paraId="69DC2828" w14:textId="1360DB06" w:rsidR="00AB2F97" w:rsidRPr="00716B82" w:rsidRDefault="00AB2F97" w:rsidP="00AB2F97">
      <w:pPr>
        <w:jc w:val="both"/>
        <w:rPr>
          <w:rFonts w:asciiTheme="minorHAnsi" w:hAnsiTheme="minorHAnsi" w:cstheme="minorHAnsi"/>
          <w:b/>
          <w:bCs/>
          <w:sz w:val="22"/>
          <w:szCs w:val="22"/>
          <w:lang w:val="lt-LT"/>
        </w:rPr>
      </w:pPr>
      <w:r w:rsidRPr="00716B82">
        <w:rPr>
          <w:rFonts w:asciiTheme="minorHAnsi" w:hAnsiTheme="minorHAnsi" w:cstheme="minorHAnsi"/>
          <w:b/>
          <w:bCs/>
          <w:sz w:val="22"/>
          <w:szCs w:val="22"/>
          <w:lang w:val="lt-LT"/>
        </w:rPr>
        <w:t>Lyderystės savybes propaguoti reikia kasdien</w:t>
      </w:r>
    </w:p>
    <w:p w14:paraId="05BF2E5B" w14:textId="77777777" w:rsidR="00AB2F97" w:rsidRPr="00716B82" w:rsidRDefault="00AB2F97" w:rsidP="00AB2F97">
      <w:pPr>
        <w:jc w:val="both"/>
        <w:rPr>
          <w:rFonts w:asciiTheme="minorHAnsi" w:hAnsiTheme="minorHAnsi" w:cstheme="minorHAnsi"/>
          <w:sz w:val="22"/>
          <w:szCs w:val="22"/>
          <w:lang w:val="lt-LT"/>
        </w:rPr>
      </w:pPr>
    </w:p>
    <w:p w14:paraId="3DFD71FB" w14:textId="21EA6C2A" w:rsidR="00AB2F97" w:rsidRPr="00716B82" w:rsidRDefault="00E218AD"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„Lidl Lietuva“ atstovė</w:t>
      </w:r>
      <w:r w:rsidR="00AB2F97" w:rsidRPr="00716B82">
        <w:rPr>
          <w:rFonts w:asciiTheme="minorHAnsi" w:hAnsiTheme="minorHAnsi" w:cstheme="minorHAnsi"/>
          <w:sz w:val="22"/>
          <w:szCs w:val="22"/>
          <w:lang w:val="lt-LT"/>
        </w:rPr>
        <w:t xml:space="preserve"> pažymi, kad tikras lyderis turi pasižymėti penkiomis pagrindinėmis savybėmis –</w:t>
      </w:r>
      <w:r w:rsidR="00017F4A">
        <w:rPr>
          <w:rFonts w:asciiTheme="minorHAnsi" w:hAnsiTheme="minorHAnsi" w:cstheme="minorHAnsi"/>
          <w:sz w:val="22"/>
          <w:szCs w:val="22"/>
          <w:lang w:val="lt-LT"/>
        </w:rPr>
        <w:t xml:space="preserve"> vadovauti komunikuojant, ugdyti darbuotojus, būti efektyviu ir dinamišku, įgyti pasitikėjimą ir elgtis sąžiningai, bei būti atsakingu pavyzdžiu kitiems.</w:t>
      </w:r>
    </w:p>
    <w:p w14:paraId="0D5C0C24" w14:textId="1F4A772E" w:rsidR="00E218AD" w:rsidRPr="00716B82" w:rsidRDefault="00E218AD" w:rsidP="00AB2F97">
      <w:pPr>
        <w:jc w:val="both"/>
        <w:rPr>
          <w:rFonts w:asciiTheme="minorHAnsi" w:hAnsiTheme="minorHAnsi" w:cstheme="minorHAnsi"/>
          <w:sz w:val="22"/>
          <w:szCs w:val="22"/>
          <w:lang w:val="lt-LT"/>
        </w:rPr>
      </w:pPr>
    </w:p>
    <w:p w14:paraId="3F0A6FCB" w14:textId="6CDD6F26" w:rsidR="00AB2F97" w:rsidRPr="00716B82" w:rsidRDefault="00E218AD"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w:t>
      </w:r>
      <w:r w:rsidR="004D1329" w:rsidRPr="00716B82">
        <w:rPr>
          <w:rFonts w:asciiTheme="minorHAnsi" w:hAnsiTheme="minorHAnsi" w:cstheme="minorHAnsi"/>
          <w:sz w:val="22"/>
          <w:szCs w:val="22"/>
          <w:lang w:val="lt-LT"/>
        </w:rPr>
        <w:t xml:space="preserve">Mūsų siekis šias </w:t>
      </w:r>
      <w:r w:rsidRPr="00716B82">
        <w:rPr>
          <w:rFonts w:asciiTheme="minorHAnsi" w:hAnsiTheme="minorHAnsi" w:cstheme="minorHAnsi"/>
          <w:sz w:val="22"/>
          <w:szCs w:val="22"/>
          <w:lang w:val="lt-LT"/>
        </w:rPr>
        <w:t xml:space="preserve">lyderystės </w:t>
      </w:r>
      <w:r w:rsidR="004D1329" w:rsidRPr="00716B82">
        <w:rPr>
          <w:rFonts w:asciiTheme="minorHAnsi" w:hAnsiTheme="minorHAnsi" w:cstheme="minorHAnsi"/>
          <w:sz w:val="22"/>
          <w:szCs w:val="22"/>
          <w:lang w:val="lt-LT"/>
        </w:rPr>
        <w:t>savybes</w:t>
      </w:r>
      <w:r w:rsidR="00E06BFC" w:rsidRPr="00716B82">
        <w:rPr>
          <w:rFonts w:asciiTheme="minorHAnsi" w:hAnsiTheme="minorHAnsi" w:cstheme="minorHAnsi"/>
          <w:sz w:val="22"/>
          <w:szCs w:val="22"/>
          <w:lang w:val="lt-LT"/>
        </w:rPr>
        <w:t xml:space="preserve"> </w:t>
      </w:r>
      <w:r w:rsidRPr="00716B82">
        <w:rPr>
          <w:rFonts w:asciiTheme="minorHAnsi" w:hAnsiTheme="minorHAnsi" w:cstheme="minorHAnsi"/>
          <w:sz w:val="22"/>
          <w:szCs w:val="22"/>
          <w:lang w:val="lt-LT"/>
        </w:rPr>
        <w:t>perduoti kiekvienam komandos nariui</w:t>
      </w:r>
      <w:r w:rsidR="004D1329" w:rsidRPr="00716B82">
        <w:rPr>
          <w:rFonts w:asciiTheme="minorHAnsi" w:hAnsiTheme="minorHAnsi" w:cstheme="minorHAnsi"/>
          <w:sz w:val="22"/>
          <w:szCs w:val="22"/>
          <w:lang w:val="lt-LT"/>
        </w:rPr>
        <w:t>,</w:t>
      </w:r>
      <w:r w:rsidR="00D8774B" w:rsidRPr="00716B82">
        <w:rPr>
          <w:rFonts w:asciiTheme="minorHAnsi" w:hAnsiTheme="minorHAnsi" w:cstheme="minorHAnsi"/>
          <w:sz w:val="22"/>
          <w:szCs w:val="22"/>
          <w:lang w:val="lt-LT"/>
        </w:rPr>
        <w:t xml:space="preserve"> kad tai neliktų tik skambus šūkis, o</w:t>
      </w:r>
      <w:r w:rsidR="00A04868" w:rsidRPr="00716B82">
        <w:rPr>
          <w:rFonts w:asciiTheme="minorHAnsi" w:hAnsiTheme="minorHAnsi" w:cstheme="minorHAnsi"/>
          <w:sz w:val="22"/>
          <w:szCs w:val="22"/>
          <w:lang w:val="lt-LT"/>
        </w:rPr>
        <w:t xml:space="preserve"> </w:t>
      </w:r>
      <w:r w:rsidR="004D1329" w:rsidRPr="00716B82">
        <w:rPr>
          <w:rFonts w:asciiTheme="minorHAnsi" w:hAnsiTheme="minorHAnsi" w:cstheme="minorHAnsi"/>
          <w:sz w:val="22"/>
          <w:szCs w:val="22"/>
          <w:lang w:val="lt-LT"/>
        </w:rPr>
        <w:t xml:space="preserve">kad </w:t>
      </w:r>
      <w:r w:rsidRPr="00716B82">
        <w:rPr>
          <w:rFonts w:asciiTheme="minorHAnsi" w:hAnsiTheme="minorHAnsi" w:cstheme="minorHAnsi"/>
          <w:sz w:val="22"/>
          <w:szCs w:val="22"/>
          <w:lang w:val="lt-LT"/>
        </w:rPr>
        <w:t>jais</w:t>
      </w:r>
      <w:r w:rsidR="004D1329" w:rsidRPr="00716B82">
        <w:rPr>
          <w:rFonts w:asciiTheme="minorHAnsi" w:hAnsiTheme="minorHAnsi" w:cstheme="minorHAnsi"/>
          <w:sz w:val="22"/>
          <w:szCs w:val="22"/>
          <w:lang w:val="lt-LT"/>
        </w:rPr>
        <w:t xml:space="preserve"> </w:t>
      </w:r>
      <w:r w:rsidR="00D8774B" w:rsidRPr="00716B82">
        <w:rPr>
          <w:rFonts w:asciiTheme="minorHAnsi" w:hAnsiTheme="minorHAnsi" w:cstheme="minorHAnsi"/>
          <w:sz w:val="22"/>
          <w:szCs w:val="22"/>
          <w:lang w:val="lt-LT"/>
        </w:rPr>
        <w:t xml:space="preserve">išties </w:t>
      </w:r>
      <w:r w:rsidR="004D1329" w:rsidRPr="00716B82">
        <w:rPr>
          <w:rFonts w:asciiTheme="minorHAnsi" w:hAnsiTheme="minorHAnsi" w:cstheme="minorHAnsi"/>
          <w:sz w:val="22"/>
          <w:szCs w:val="22"/>
          <w:lang w:val="lt-LT"/>
        </w:rPr>
        <w:t>būtų</w:t>
      </w:r>
      <w:r w:rsidRPr="00716B82">
        <w:rPr>
          <w:rFonts w:asciiTheme="minorHAnsi" w:hAnsiTheme="minorHAnsi" w:cstheme="minorHAnsi"/>
          <w:sz w:val="22"/>
          <w:szCs w:val="22"/>
          <w:lang w:val="lt-LT"/>
        </w:rPr>
        <w:t xml:space="preserve"> vadovau</w:t>
      </w:r>
      <w:r w:rsidR="004D1329" w:rsidRPr="00716B82">
        <w:rPr>
          <w:rFonts w:asciiTheme="minorHAnsi" w:hAnsiTheme="minorHAnsi" w:cstheme="minorHAnsi"/>
          <w:sz w:val="22"/>
          <w:szCs w:val="22"/>
          <w:lang w:val="lt-LT"/>
        </w:rPr>
        <w:t>jamasi</w:t>
      </w:r>
      <w:r w:rsidRPr="00716B82">
        <w:rPr>
          <w:rFonts w:asciiTheme="minorHAnsi" w:hAnsiTheme="minorHAnsi" w:cstheme="minorHAnsi"/>
          <w:sz w:val="22"/>
          <w:szCs w:val="22"/>
          <w:lang w:val="lt-LT"/>
        </w:rPr>
        <w:t xml:space="preserve"> kasdien</w:t>
      </w:r>
      <w:r w:rsidR="00D8774B" w:rsidRPr="00716B82">
        <w:rPr>
          <w:rFonts w:asciiTheme="minorHAnsi" w:hAnsiTheme="minorHAnsi" w:cstheme="minorHAnsi"/>
          <w:sz w:val="22"/>
          <w:szCs w:val="22"/>
          <w:lang w:val="lt-LT"/>
        </w:rPr>
        <w:t>ėje veikloje ir įvairiose situacijose bei apli</w:t>
      </w:r>
      <w:r w:rsidR="009B50A1" w:rsidRPr="00716B82">
        <w:rPr>
          <w:rFonts w:asciiTheme="minorHAnsi" w:hAnsiTheme="minorHAnsi" w:cstheme="minorHAnsi"/>
          <w:sz w:val="22"/>
          <w:szCs w:val="22"/>
          <w:lang w:val="lt-LT"/>
        </w:rPr>
        <w:t>n</w:t>
      </w:r>
      <w:r w:rsidR="00D8774B" w:rsidRPr="00716B82">
        <w:rPr>
          <w:rFonts w:asciiTheme="minorHAnsi" w:hAnsiTheme="minorHAnsi" w:cstheme="minorHAnsi"/>
          <w:sz w:val="22"/>
          <w:szCs w:val="22"/>
          <w:lang w:val="lt-LT"/>
        </w:rPr>
        <w:t>kybėse</w:t>
      </w:r>
      <w:r w:rsidRPr="00716B82">
        <w:rPr>
          <w:rFonts w:asciiTheme="minorHAnsi" w:hAnsiTheme="minorHAnsi" w:cstheme="minorHAnsi"/>
          <w:sz w:val="22"/>
          <w:szCs w:val="22"/>
          <w:lang w:val="lt-LT"/>
        </w:rPr>
        <w:t xml:space="preserve">. </w:t>
      </w:r>
      <w:r w:rsidR="004D1329" w:rsidRPr="00716B82">
        <w:rPr>
          <w:rFonts w:asciiTheme="minorHAnsi" w:hAnsiTheme="minorHAnsi" w:cstheme="minorHAnsi"/>
          <w:sz w:val="22"/>
          <w:szCs w:val="22"/>
          <w:lang w:val="lt-LT"/>
        </w:rPr>
        <w:t xml:space="preserve">Manau, </w:t>
      </w:r>
      <w:r w:rsidR="004E5188" w:rsidRPr="00716B82">
        <w:rPr>
          <w:rFonts w:asciiTheme="minorHAnsi" w:hAnsiTheme="minorHAnsi" w:cstheme="minorHAnsi"/>
          <w:sz w:val="22"/>
          <w:szCs w:val="22"/>
          <w:lang w:val="lt-LT"/>
        </w:rPr>
        <w:t xml:space="preserve">vienas iš </w:t>
      </w:r>
      <w:r w:rsidR="004D1329" w:rsidRPr="00716B82">
        <w:rPr>
          <w:rFonts w:asciiTheme="minorHAnsi" w:hAnsiTheme="minorHAnsi" w:cstheme="minorHAnsi"/>
          <w:sz w:val="22"/>
          <w:szCs w:val="22"/>
          <w:lang w:val="lt-LT"/>
        </w:rPr>
        <w:t>kiekvienos sėkmingos į</w:t>
      </w:r>
      <w:r w:rsidRPr="00716B82">
        <w:rPr>
          <w:rFonts w:asciiTheme="minorHAnsi" w:hAnsiTheme="minorHAnsi" w:cstheme="minorHAnsi"/>
          <w:sz w:val="22"/>
          <w:szCs w:val="22"/>
          <w:lang w:val="lt-LT"/>
        </w:rPr>
        <w:t xml:space="preserve">monės </w:t>
      </w:r>
      <w:r w:rsidR="004D1329" w:rsidRPr="00716B82">
        <w:rPr>
          <w:rFonts w:asciiTheme="minorHAnsi" w:hAnsiTheme="minorHAnsi" w:cstheme="minorHAnsi"/>
          <w:sz w:val="22"/>
          <w:szCs w:val="22"/>
          <w:lang w:val="lt-LT"/>
        </w:rPr>
        <w:t xml:space="preserve">uždavinių </w:t>
      </w:r>
      <w:r w:rsidRPr="00716B82">
        <w:rPr>
          <w:rFonts w:asciiTheme="minorHAnsi" w:hAnsiTheme="minorHAnsi" w:cstheme="minorHAnsi"/>
          <w:sz w:val="22"/>
          <w:szCs w:val="22"/>
          <w:lang w:val="lt-LT"/>
        </w:rPr>
        <w:t>turėtų būti tinkamos terpės</w:t>
      </w:r>
      <w:r w:rsidR="00D8774B" w:rsidRPr="00716B82">
        <w:rPr>
          <w:rFonts w:asciiTheme="minorHAnsi" w:hAnsiTheme="minorHAnsi" w:cstheme="minorHAnsi"/>
          <w:sz w:val="22"/>
          <w:szCs w:val="22"/>
          <w:lang w:val="lt-LT"/>
        </w:rPr>
        <w:t xml:space="preserve"> kūrimas</w:t>
      </w:r>
      <w:r w:rsidRPr="00716B82">
        <w:rPr>
          <w:rFonts w:asciiTheme="minorHAnsi" w:hAnsiTheme="minorHAnsi" w:cstheme="minorHAnsi"/>
          <w:sz w:val="22"/>
          <w:szCs w:val="22"/>
          <w:lang w:val="lt-LT"/>
        </w:rPr>
        <w:t>, kurioje</w:t>
      </w:r>
      <w:r w:rsidR="004D1329" w:rsidRPr="00716B82">
        <w:rPr>
          <w:rFonts w:asciiTheme="minorHAnsi" w:hAnsiTheme="minorHAnsi" w:cstheme="minorHAnsi"/>
          <w:sz w:val="22"/>
          <w:szCs w:val="22"/>
          <w:lang w:val="lt-LT"/>
        </w:rPr>
        <w:t xml:space="preserve"> darbuotojai</w:t>
      </w:r>
      <w:r w:rsidR="00D8774B" w:rsidRPr="00716B82">
        <w:rPr>
          <w:rFonts w:asciiTheme="minorHAnsi" w:hAnsiTheme="minorHAnsi" w:cstheme="minorHAnsi"/>
          <w:sz w:val="22"/>
          <w:szCs w:val="22"/>
          <w:lang w:val="lt-LT"/>
        </w:rPr>
        <w:t xml:space="preserve"> gali</w:t>
      </w:r>
      <w:r w:rsidRPr="00716B82">
        <w:rPr>
          <w:rFonts w:asciiTheme="minorHAnsi" w:hAnsiTheme="minorHAnsi" w:cstheme="minorHAnsi"/>
          <w:sz w:val="22"/>
          <w:szCs w:val="22"/>
          <w:lang w:val="lt-LT"/>
        </w:rPr>
        <w:t xml:space="preserve"> individualiai atsiskleisti</w:t>
      </w:r>
      <w:r w:rsidR="007F3CE8" w:rsidRPr="00716B82">
        <w:rPr>
          <w:rFonts w:asciiTheme="minorHAnsi" w:hAnsiTheme="minorHAnsi" w:cstheme="minorHAnsi"/>
          <w:sz w:val="22"/>
          <w:szCs w:val="22"/>
          <w:lang w:val="lt-LT"/>
        </w:rPr>
        <w:t>.</w:t>
      </w:r>
      <w:r w:rsidRPr="00716B82">
        <w:rPr>
          <w:rFonts w:asciiTheme="minorHAnsi" w:hAnsiTheme="minorHAnsi" w:cstheme="minorHAnsi"/>
          <w:sz w:val="22"/>
          <w:szCs w:val="22"/>
          <w:lang w:val="lt-LT"/>
        </w:rPr>
        <w:t xml:space="preserve"> </w:t>
      </w:r>
      <w:r w:rsidR="007F3CE8" w:rsidRPr="00716B82">
        <w:rPr>
          <w:rFonts w:asciiTheme="minorHAnsi" w:hAnsiTheme="minorHAnsi" w:cstheme="minorHAnsi"/>
          <w:sz w:val="22"/>
          <w:szCs w:val="22"/>
          <w:lang w:val="lt-LT"/>
        </w:rPr>
        <w:t>T</w:t>
      </w:r>
      <w:r w:rsidRPr="00716B82">
        <w:rPr>
          <w:rFonts w:asciiTheme="minorHAnsi" w:hAnsiTheme="minorHAnsi" w:cstheme="minorHAnsi"/>
          <w:sz w:val="22"/>
          <w:szCs w:val="22"/>
          <w:lang w:val="lt-LT"/>
        </w:rPr>
        <w:t xml:space="preserve">ačiau </w:t>
      </w:r>
      <w:r w:rsidR="0028395D" w:rsidRPr="00716B82">
        <w:rPr>
          <w:rFonts w:asciiTheme="minorHAnsi" w:hAnsiTheme="minorHAnsi" w:cstheme="minorHAnsi"/>
          <w:sz w:val="22"/>
          <w:szCs w:val="22"/>
          <w:lang w:val="lt-LT"/>
        </w:rPr>
        <w:t>s</w:t>
      </w:r>
      <w:r w:rsidR="00D8774B" w:rsidRPr="00716B82">
        <w:rPr>
          <w:rFonts w:asciiTheme="minorHAnsi" w:hAnsiTheme="minorHAnsi" w:cstheme="minorHAnsi"/>
          <w:sz w:val="22"/>
          <w:szCs w:val="22"/>
          <w:lang w:val="lt-LT"/>
        </w:rPr>
        <w:t xml:space="preserve">varbu paminėti, kad tai </w:t>
      </w:r>
      <w:r w:rsidRPr="00716B82">
        <w:rPr>
          <w:rFonts w:asciiTheme="minorHAnsi" w:hAnsiTheme="minorHAnsi" w:cstheme="minorHAnsi"/>
          <w:sz w:val="22"/>
          <w:szCs w:val="22"/>
          <w:lang w:val="lt-LT"/>
        </w:rPr>
        <w:t>abipusiu ryšiu paremtas procesas. Įmonė privalo užtikrinti visapusišką darbuotojų saugumą</w:t>
      </w:r>
      <w:r w:rsidR="00EF6002" w:rsidRPr="00716B82">
        <w:rPr>
          <w:rFonts w:asciiTheme="minorHAnsi" w:hAnsiTheme="minorHAnsi" w:cstheme="minorHAnsi"/>
          <w:sz w:val="22"/>
          <w:szCs w:val="22"/>
          <w:lang w:val="lt-LT"/>
        </w:rPr>
        <w:t xml:space="preserve"> ir sukurti </w:t>
      </w:r>
      <w:r w:rsidR="0028395D" w:rsidRPr="00716B82">
        <w:rPr>
          <w:rFonts w:asciiTheme="minorHAnsi" w:hAnsiTheme="minorHAnsi" w:cstheme="minorHAnsi"/>
          <w:sz w:val="22"/>
          <w:szCs w:val="22"/>
          <w:lang w:val="lt-LT"/>
        </w:rPr>
        <w:t>sąlygas, suteikti galimybes</w:t>
      </w:r>
      <w:r w:rsidR="00D8774B" w:rsidRPr="00716B82">
        <w:rPr>
          <w:rFonts w:asciiTheme="minorHAnsi" w:hAnsiTheme="minorHAnsi" w:cstheme="minorHAnsi"/>
          <w:sz w:val="22"/>
          <w:szCs w:val="22"/>
          <w:lang w:val="lt-LT"/>
        </w:rPr>
        <w:t xml:space="preserve"> darbuotojui būti išgirstam ir matomam</w:t>
      </w:r>
      <w:r w:rsidR="00EF6002" w:rsidRPr="00716B82">
        <w:rPr>
          <w:rFonts w:asciiTheme="minorHAnsi" w:hAnsiTheme="minorHAnsi" w:cstheme="minorHAnsi"/>
          <w:sz w:val="22"/>
          <w:szCs w:val="22"/>
          <w:lang w:val="lt-LT"/>
        </w:rPr>
        <w:t>.</w:t>
      </w:r>
      <w:r w:rsidR="004E5188">
        <w:rPr>
          <w:rFonts w:asciiTheme="minorHAnsi" w:hAnsiTheme="minorHAnsi" w:cstheme="minorHAnsi"/>
          <w:sz w:val="22"/>
          <w:szCs w:val="22"/>
          <w:lang w:val="lt-LT"/>
        </w:rPr>
        <w:t xml:space="preserve"> O štai</w:t>
      </w:r>
      <w:r w:rsidR="00EF6002" w:rsidRPr="00716B82">
        <w:rPr>
          <w:rFonts w:asciiTheme="minorHAnsi" w:hAnsiTheme="minorHAnsi" w:cstheme="minorHAnsi"/>
          <w:sz w:val="22"/>
          <w:szCs w:val="22"/>
          <w:lang w:val="lt-LT"/>
        </w:rPr>
        <w:t xml:space="preserve"> </w:t>
      </w:r>
      <w:r w:rsidR="0028395D" w:rsidRPr="00716B82">
        <w:rPr>
          <w:rFonts w:asciiTheme="minorHAnsi" w:hAnsiTheme="minorHAnsi" w:cstheme="minorHAnsi"/>
          <w:sz w:val="22"/>
          <w:szCs w:val="22"/>
          <w:lang w:val="lt-LT"/>
        </w:rPr>
        <w:t xml:space="preserve">darbuotojai </w:t>
      </w:r>
      <w:r w:rsidR="00EF6002" w:rsidRPr="00716B82">
        <w:rPr>
          <w:rFonts w:asciiTheme="minorHAnsi" w:hAnsiTheme="minorHAnsi" w:cstheme="minorHAnsi"/>
          <w:sz w:val="22"/>
          <w:szCs w:val="22"/>
          <w:lang w:val="lt-LT"/>
        </w:rPr>
        <w:t xml:space="preserve">turėtų </w:t>
      </w:r>
      <w:r w:rsidR="0028395D" w:rsidRPr="00716B82">
        <w:rPr>
          <w:rFonts w:asciiTheme="minorHAnsi" w:hAnsiTheme="minorHAnsi" w:cstheme="minorHAnsi"/>
          <w:sz w:val="22"/>
          <w:szCs w:val="22"/>
          <w:lang w:val="lt-LT"/>
        </w:rPr>
        <w:t xml:space="preserve">prisidėti </w:t>
      </w:r>
      <w:r w:rsidR="00EF6002" w:rsidRPr="00716B82">
        <w:rPr>
          <w:rFonts w:asciiTheme="minorHAnsi" w:hAnsiTheme="minorHAnsi" w:cstheme="minorHAnsi"/>
          <w:sz w:val="22"/>
          <w:szCs w:val="22"/>
          <w:lang w:val="lt-LT"/>
        </w:rPr>
        <w:t>rody</w:t>
      </w:r>
      <w:r w:rsidR="0028395D" w:rsidRPr="00716B82">
        <w:rPr>
          <w:rFonts w:asciiTheme="minorHAnsi" w:hAnsiTheme="minorHAnsi" w:cstheme="minorHAnsi"/>
          <w:sz w:val="22"/>
          <w:szCs w:val="22"/>
          <w:lang w:val="lt-LT"/>
        </w:rPr>
        <w:t>dami</w:t>
      </w:r>
      <w:r w:rsidR="00EF6002" w:rsidRPr="00716B82">
        <w:rPr>
          <w:rFonts w:asciiTheme="minorHAnsi" w:hAnsiTheme="minorHAnsi" w:cstheme="minorHAnsi"/>
          <w:sz w:val="22"/>
          <w:szCs w:val="22"/>
          <w:lang w:val="lt-LT"/>
        </w:rPr>
        <w:t xml:space="preserve"> iniciatyvą ne tik dėl savo</w:t>
      </w:r>
      <w:r w:rsidR="0028395D" w:rsidRPr="00716B82">
        <w:rPr>
          <w:rFonts w:asciiTheme="minorHAnsi" w:hAnsiTheme="minorHAnsi" w:cstheme="minorHAnsi"/>
          <w:sz w:val="22"/>
          <w:szCs w:val="22"/>
          <w:lang w:val="lt-LT"/>
        </w:rPr>
        <w:t>, bet ir kolegų, organizacijos</w:t>
      </w:r>
      <w:r w:rsidR="00EF6002" w:rsidRPr="00716B82">
        <w:rPr>
          <w:rFonts w:asciiTheme="minorHAnsi" w:hAnsiTheme="minorHAnsi" w:cstheme="minorHAnsi"/>
          <w:sz w:val="22"/>
          <w:szCs w:val="22"/>
          <w:lang w:val="lt-LT"/>
        </w:rPr>
        <w:t xml:space="preserve"> interesų</w:t>
      </w:r>
      <w:r w:rsidR="00AB2F97" w:rsidRPr="00716B82">
        <w:rPr>
          <w:rFonts w:asciiTheme="minorHAnsi" w:hAnsiTheme="minorHAnsi" w:cstheme="minorHAnsi"/>
          <w:sz w:val="22"/>
          <w:szCs w:val="22"/>
          <w:lang w:val="lt-LT"/>
        </w:rPr>
        <w:t>“, – teigia G. Rankauskaitė.</w:t>
      </w:r>
    </w:p>
    <w:p w14:paraId="47FEC48C" w14:textId="77777777" w:rsidR="00AB2F97" w:rsidRPr="00716B82" w:rsidRDefault="00AB2F97" w:rsidP="00AB2F97">
      <w:pPr>
        <w:jc w:val="both"/>
        <w:rPr>
          <w:rFonts w:asciiTheme="minorHAnsi" w:hAnsiTheme="minorHAnsi" w:cstheme="minorHAnsi"/>
          <w:sz w:val="22"/>
          <w:szCs w:val="22"/>
          <w:lang w:val="lt-LT"/>
        </w:rPr>
      </w:pPr>
    </w:p>
    <w:p w14:paraId="68C4F51B" w14:textId="6162C0A9" w:rsidR="00AB2F97" w:rsidRPr="00716B82" w:rsidRDefault="00AB2F97" w:rsidP="00AB2F97">
      <w:pPr>
        <w:jc w:val="both"/>
        <w:rPr>
          <w:rFonts w:asciiTheme="minorHAnsi" w:hAnsiTheme="minorHAnsi" w:cstheme="minorHAnsi"/>
          <w:b/>
          <w:bCs/>
          <w:sz w:val="22"/>
          <w:szCs w:val="22"/>
          <w:lang w:val="lt-LT"/>
        </w:rPr>
      </w:pPr>
      <w:r w:rsidRPr="00716B82">
        <w:rPr>
          <w:rFonts w:asciiTheme="minorHAnsi" w:hAnsiTheme="minorHAnsi" w:cstheme="minorHAnsi"/>
          <w:b/>
          <w:bCs/>
          <w:sz w:val="22"/>
          <w:szCs w:val="22"/>
          <w:lang w:val="lt-LT"/>
        </w:rPr>
        <w:t>Sudaro galimybes imtis iniciatyvos</w:t>
      </w:r>
    </w:p>
    <w:p w14:paraId="2485ED89" w14:textId="77777777" w:rsidR="00AB2F97" w:rsidRPr="00716B82" w:rsidRDefault="00AB2F97" w:rsidP="00AB2F97">
      <w:pPr>
        <w:jc w:val="both"/>
        <w:rPr>
          <w:rFonts w:asciiTheme="minorHAnsi" w:hAnsiTheme="minorHAnsi" w:cstheme="minorHAnsi"/>
          <w:sz w:val="22"/>
          <w:szCs w:val="22"/>
          <w:lang w:val="lt-LT"/>
        </w:rPr>
      </w:pPr>
    </w:p>
    <w:p w14:paraId="02594526" w14:textId="181DA2E2" w:rsidR="00AE204D" w:rsidRPr="00716B82" w:rsidRDefault="00AE204D" w:rsidP="00DA040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Kalbėdama apie lyderystės ugdymą organizacijose, „Lidl Lietuva“ personalo vadovė ir valdybos narė Sandra Savickienė pažymi, kad prekybos tinklas nuolat siekia įmonė</w:t>
      </w:r>
      <w:r w:rsidR="00ED0D69" w:rsidRPr="00716B82">
        <w:rPr>
          <w:rFonts w:asciiTheme="minorHAnsi" w:hAnsiTheme="minorHAnsi" w:cstheme="minorHAnsi"/>
          <w:sz w:val="22"/>
          <w:szCs w:val="22"/>
          <w:lang w:val="lt-LT"/>
        </w:rPr>
        <w:t>s</w:t>
      </w:r>
      <w:r w:rsidRPr="00716B82">
        <w:rPr>
          <w:rFonts w:asciiTheme="minorHAnsi" w:hAnsiTheme="minorHAnsi" w:cstheme="minorHAnsi"/>
          <w:sz w:val="22"/>
          <w:szCs w:val="22"/>
          <w:lang w:val="lt-LT"/>
        </w:rPr>
        <w:t xml:space="preserve"> viduje puoselėti darbuotojus palaikančią kultūrą ir sudaryti išskirtines galimybes jiems augti.</w:t>
      </w:r>
    </w:p>
    <w:p w14:paraId="35BE778E" w14:textId="77777777" w:rsidR="00AE204D" w:rsidRPr="00716B82" w:rsidRDefault="00AE204D" w:rsidP="005E5886">
      <w:pPr>
        <w:jc w:val="both"/>
        <w:rPr>
          <w:rFonts w:asciiTheme="minorHAnsi" w:hAnsiTheme="minorHAnsi" w:cstheme="minorHAnsi"/>
          <w:sz w:val="22"/>
          <w:szCs w:val="22"/>
          <w:lang w:val="lt-LT"/>
        </w:rPr>
      </w:pPr>
    </w:p>
    <w:p w14:paraId="7593BBD4" w14:textId="05FE0323" w:rsidR="00AE204D" w:rsidRPr="00716B82" w:rsidRDefault="00AE204D" w:rsidP="005E5886">
      <w:pPr>
        <w:pStyle w:val="CommentText"/>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 xml:space="preserve">„Siekiant, kad atsiskleistų ir klestėtų gerosios darbuotojų savybės, būtina investuoti į juos supančią aplinką ir </w:t>
      </w:r>
      <w:r w:rsidR="00011D31" w:rsidRPr="00716B82">
        <w:rPr>
          <w:rFonts w:asciiTheme="minorHAnsi" w:hAnsiTheme="minorHAnsi" w:cstheme="minorHAnsi"/>
          <w:sz w:val="22"/>
          <w:szCs w:val="22"/>
          <w:lang w:val="lt-LT"/>
        </w:rPr>
        <w:t xml:space="preserve">parodyti </w:t>
      </w:r>
      <w:r w:rsidRPr="00716B82">
        <w:rPr>
          <w:rFonts w:asciiTheme="minorHAnsi" w:hAnsiTheme="minorHAnsi" w:cstheme="minorHAnsi"/>
          <w:sz w:val="22"/>
          <w:szCs w:val="22"/>
          <w:lang w:val="lt-LT"/>
        </w:rPr>
        <w:t>dėmesį kiekvienam atskirai</w:t>
      </w:r>
      <w:r w:rsidR="007A06D3">
        <w:rPr>
          <w:rFonts w:asciiTheme="minorHAnsi" w:hAnsiTheme="minorHAnsi" w:cstheme="minorHAnsi"/>
          <w:sz w:val="22"/>
          <w:szCs w:val="22"/>
          <w:lang w:val="lt-LT"/>
        </w:rPr>
        <w:t>.</w:t>
      </w:r>
      <w:r w:rsidRPr="00716B82">
        <w:rPr>
          <w:rFonts w:asciiTheme="minorHAnsi" w:hAnsiTheme="minorHAnsi" w:cstheme="minorHAnsi"/>
          <w:sz w:val="22"/>
          <w:szCs w:val="22"/>
          <w:lang w:val="lt-LT"/>
        </w:rPr>
        <w:t xml:space="preserve"> – sako S. Savickienė. </w:t>
      </w:r>
      <w:r w:rsidR="00011D31" w:rsidRPr="00716B82">
        <w:rPr>
          <w:rFonts w:asciiTheme="minorHAnsi" w:hAnsiTheme="minorHAnsi" w:cstheme="minorHAnsi"/>
          <w:sz w:val="22"/>
          <w:szCs w:val="22"/>
          <w:lang w:val="lt-LT"/>
        </w:rPr>
        <w:t xml:space="preserve"> </w:t>
      </w:r>
      <w:r w:rsidR="00F93C35" w:rsidRPr="00716B82">
        <w:rPr>
          <w:rFonts w:asciiTheme="minorHAnsi" w:hAnsiTheme="minorHAnsi" w:cstheme="minorHAnsi"/>
          <w:sz w:val="22"/>
          <w:szCs w:val="22"/>
          <w:lang w:val="lt-LT"/>
        </w:rPr>
        <w:t xml:space="preserve">– </w:t>
      </w:r>
      <w:r w:rsidR="00011D31" w:rsidRPr="00716B82">
        <w:rPr>
          <w:rFonts w:asciiTheme="minorHAnsi" w:hAnsiTheme="minorHAnsi" w:cstheme="minorHAnsi"/>
          <w:sz w:val="22"/>
          <w:szCs w:val="22"/>
          <w:lang w:val="lt-LT"/>
        </w:rPr>
        <w:t>Pav</w:t>
      </w:r>
      <w:r w:rsidR="00A10081" w:rsidRPr="00716B82">
        <w:rPr>
          <w:rFonts w:asciiTheme="minorHAnsi" w:hAnsiTheme="minorHAnsi" w:cstheme="minorHAnsi"/>
          <w:sz w:val="22"/>
          <w:szCs w:val="22"/>
          <w:lang w:val="lt-LT"/>
        </w:rPr>
        <w:t>y</w:t>
      </w:r>
      <w:r w:rsidR="00011D31" w:rsidRPr="00716B82">
        <w:rPr>
          <w:rFonts w:asciiTheme="minorHAnsi" w:hAnsiTheme="minorHAnsi" w:cstheme="minorHAnsi"/>
          <w:sz w:val="22"/>
          <w:szCs w:val="22"/>
          <w:lang w:val="lt-LT"/>
        </w:rPr>
        <w:t xml:space="preserve">zdžiui, </w:t>
      </w:r>
      <w:r w:rsidR="00011D31" w:rsidRPr="000A7D2D">
        <w:rPr>
          <w:rFonts w:asciiTheme="minorHAnsi" w:hAnsiTheme="minorHAnsi" w:cstheme="minorHAnsi"/>
          <w:sz w:val="22"/>
          <w:szCs w:val="22"/>
          <w:lang w:val="lt-LT"/>
        </w:rPr>
        <w:t>k</w:t>
      </w:r>
      <w:r w:rsidRPr="000A7D2D">
        <w:rPr>
          <w:rFonts w:asciiTheme="minorHAnsi" w:hAnsiTheme="minorHAnsi" w:cstheme="minorHAnsi"/>
          <w:sz w:val="22"/>
          <w:szCs w:val="22"/>
          <w:lang w:val="lt-LT"/>
        </w:rPr>
        <w:t>iekvienam komandos nariui „Lidl“ sudaro individualų mokymosi planą, kuris padeda komandai siekti karjeros aukštumų. Tai leidžia įgyvendinti Talentų valdymo procesas, kurio metu yra vertinami darbuotojo įgūdžiai, potencialas, o</w:t>
      </w:r>
      <w:r w:rsidR="007A06D3">
        <w:rPr>
          <w:rFonts w:asciiTheme="minorHAnsi" w:hAnsiTheme="minorHAnsi" w:cstheme="minorHAnsi"/>
          <w:sz w:val="22"/>
          <w:szCs w:val="22"/>
          <w:lang w:val="lt-LT"/>
        </w:rPr>
        <w:t>,</w:t>
      </w:r>
      <w:r w:rsidRPr="000A7D2D">
        <w:rPr>
          <w:rFonts w:asciiTheme="minorHAnsi" w:hAnsiTheme="minorHAnsi" w:cstheme="minorHAnsi"/>
          <w:sz w:val="22"/>
          <w:szCs w:val="22"/>
          <w:lang w:val="lt-LT"/>
        </w:rPr>
        <w:t xml:space="preserve"> pasiekus gerų rezultatų, komandos nariai kyla pareigose, auga ir jų atlyginimas.</w:t>
      </w:r>
      <w:r w:rsidR="00011D31" w:rsidRPr="000A7D2D">
        <w:rPr>
          <w:rFonts w:asciiTheme="minorHAnsi" w:hAnsiTheme="minorHAnsi" w:cstheme="minorHAnsi"/>
          <w:sz w:val="22"/>
          <w:szCs w:val="22"/>
          <w:lang w:val="lt-LT"/>
        </w:rPr>
        <w:t>“</w:t>
      </w:r>
    </w:p>
    <w:p w14:paraId="2017B28D" w14:textId="77777777" w:rsidR="00AE204D" w:rsidRPr="00716B82" w:rsidRDefault="00AE204D" w:rsidP="005E5886">
      <w:pPr>
        <w:pStyle w:val="CommentText"/>
        <w:jc w:val="both"/>
        <w:rPr>
          <w:rFonts w:asciiTheme="minorHAnsi" w:hAnsiTheme="minorHAnsi" w:cstheme="minorHAnsi"/>
          <w:sz w:val="22"/>
          <w:szCs w:val="22"/>
          <w:lang w:val="lt-LT"/>
        </w:rPr>
      </w:pPr>
    </w:p>
    <w:p w14:paraId="482996C0" w14:textId="4A57BD43" w:rsidR="00AE204D" w:rsidRPr="000A7D2D" w:rsidRDefault="00AE204D" w:rsidP="005E5886">
      <w:pPr>
        <w:pStyle w:val="CommentText"/>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lastRenderedPageBreak/>
        <w:t>S. Savickienė pažymi, kad b</w:t>
      </w:r>
      <w:r w:rsidRPr="000A7D2D">
        <w:rPr>
          <w:rFonts w:asciiTheme="minorHAnsi" w:hAnsiTheme="minorHAnsi" w:cstheme="minorHAnsi"/>
          <w:sz w:val="22"/>
          <w:szCs w:val="22"/>
          <w:lang w:val="lt-LT"/>
        </w:rPr>
        <w:t>azinis, orus ir konkurencingas atlygis, užtikrinantis finansinį stabilumą, yra svarbus faktorius, leidžiantis atsiskleisti darbuotojams.</w:t>
      </w:r>
    </w:p>
    <w:p w14:paraId="7E89212F" w14:textId="77777777" w:rsidR="00AE204D" w:rsidRPr="000A7D2D" w:rsidRDefault="00AE204D" w:rsidP="005E5886">
      <w:pPr>
        <w:pStyle w:val="CommentText"/>
        <w:jc w:val="both"/>
        <w:rPr>
          <w:rFonts w:asciiTheme="minorHAnsi" w:hAnsiTheme="minorHAnsi" w:cstheme="minorHAnsi"/>
          <w:sz w:val="22"/>
          <w:szCs w:val="22"/>
          <w:lang w:val="lt-LT"/>
        </w:rPr>
      </w:pPr>
    </w:p>
    <w:p w14:paraId="3BE46D9F" w14:textId="4A42D0B3" w:rsidR="006E66C4" w:rsidRPr="00716B82" w:rsidRDefault="00AE204D" w:rsidP="005E5886">
      <w:pPr>
        <w:pStyle w:val="CommentText"/>
        <w:jc w:val="both"/>
        <w:rPr>
          <w:rFonts w:asciiTheme="minorHAnsi" w:hAnsiTheme="minorHAnsi" w:cstheme="minorHAnsi"/>
          <w:sz w:val="22"/>
          <w:szCs w:val="22"/>
          <w:lang w:val="lt-LT"/>
        </w:rPr>
      </w:pPr>
      <w:r w:rsidRPr="000A7D2D">
        <w:rPr>
          <w:rFonts w:asciiTheme="minorHAnsi" w:hAnsiTheme="minorHAnsi" w:cstheme="minorHAnsi"/>
          <w:sz w:val="22"/>
          <w:szCs w:val="22"/>
          <w:lang w:val="lt-LT"/>
        </w:rPr>
        <w:t xml:space="preserve">„Todėl mūsų komandai siūlome vieną didžiausių mažmeninės prekybos rinkoje vidutinių atlyginimų, </w:t>
      </w:r>
      <w:r w:rsidRPr="00F303BC">
        <w:rPr>
          <w:rFonts w:asciiTheme="minorHAnsi" w:hAnsiTheme="minorHAnsi" w:cstheme="minorHAnsi"/>
          <w:sz w:val="22"/>
          <w:szCs w:val="22"/>
          <w:lang w:val="lt-LT"/>
        </w:rPr>
        <w:t>„</w:t>
      </w:r>
      <w:proofErr w:type="spellStart"/>
      <w:r w:rsidRPr="00F303BC">
        <w:rPr>
          <w:rFonts w:asciiTheme="minorHAnsi" w:hAnsiTheme="minorHAnsi" w:cstheme="minorHAnsi"/>
          <w:sz w:val="22"/>
          <w:szCs w:val="22"/>
          <w:lang w:val="lt-LT"/>
        </w:rPr>
        <w:t>Rekvizitai.lt</w:t>
      </w:r>
      <w:proofErr w:type="spellEnd"/>
      <w:r w:rsidRPr="00F303BC">
        <w:rPr>
          <w:rFonts w:asciiTheme="minorHAnsi" w:hAnsiTheme="minorHAnsi" w:cstheme="minorHAnsi"/>
          <w:sz w:val="22"/>
          <w:szCs w:val="22"/>
          <w:lang w:val="lt-LT"/>
        </w:rPr>
        <w:t xml:space="preserve">“ </w:t>
      </w:r>
      <w:r w:rsidR="00DF26E4" w:rsidRPr="00F303BC">
        <w:rPr>
          <w:rFonts w:asciiTheme="minorHAnsi" w:hAnsiTheme="minorHAnsi" w:cstheme="minorHAnsi"/>
          <w:sz w:val="22"/>
          <w:szCs w:val="22"/>
          <w:lang w:val="lt-LT"/>
        </w:rPr>
        <w:t xml:space="preserve">gegužės mėn. </w:t>
      </w:r>
      <w:r w:rsidRPr="00F303BC">
        <w:rPr>
          <w:rFonts w:asciiTheme="minorHAnsi" w:hAnsiTheme="minorHAnsi" w:cstheme="minorHAnsi"/>
          <w:sz w:val="22"/>
          <w:szCs w:val="22"/>
          <w:lang w:val="lt-LT"/>
        </w:rPr>
        <w:t xml:space="preserve">duomenimis, siekiantį </w:t>
      </w:r>
      <w:r w:rsidR="00DF26E4" w:rsidRPr="00F303BC">
        <w:rPr>
          <w:rFonts w:asciiTheme="minorHAnsi" w:hAnsiTheme="minorHAnsi" w:cstheme="minorHAnsi"/>
          <w:sz w:val="22"/>
          <w:szCs w:val="22"/>
          <w:lang w:val="lt-LT"/>
        </w:rPr>
        <w:t xml:space="preserve">1965,70 </w:t>
      </w:r>
      <w:r w:rsidRPr="00F303BC">
        <w:rPr>
          <w:rFonts w:asciiTheme="minorHAnsi" w:hAnsiTheme="minorHAnsi" w:cstheme="minorHAnsi"/>
          <w:sz w:val="22"/>
          <w:szCs w:val="22"/>
          <w:lang w:val="lt-LT"/>
        </w:rPr>
        <w:t xml:space="preserve">eurus. </w:t>
      </w:r>
      <w:r w:rsidRPr="000A7D2D">
        <w:rPr>
          <w:rFonts w:asciiTheme="minorHAnsi" w:hAnsiTheme="minorHAnsi" w:cstheme="minorHAnsi"/>
          <w:sz w:val="22"/>
          <w:szCs w:val="22"/>
          <w:lang w:val="lt-LT"/>
        </w:rPr>
        <w:t xml:space="preserve">Jausdamiesi saugūs, darbuotojai gali pilnu pajėgumu įsitraukti į organizacijos gyvenimą, tereikia jiems sudaryti atitinkamas galimybes“, </w:t>
      </w:r>
      <w:r w:rsidRPr="00716B82">
        <w:rPr>
          <w:rFonts w:asciiTheme="minorHAnsi" w:hAnsiTheme="minorHAnsi" w:cstheme="minorHAnsi"/>
          <w:sz w:val="22"/>
          <w:szCs w:val="22"/>
          <w:lang w:val="lt-LT"/>
        </w:rPr>
        <w:t>–</w:t>
      </w:r>
      <w:r w:rsidRPr="000A7D2D">
        <w:rPr>
          <w:rFonts w:asciiTheme="minorHAnsi" w:hAnsiTheme="minorHAnsi" w:cstheme="minorHAnsi"/>
          <w:sz w:val="22"/>
          <w:szCs w:val="22"/>
          <w:lang w:val="lt-LT"/>
        </w:rPr>
        <w:t xml:space="preserve"> sako „Lidl“ atstovė. </w:t>
      </w:r>
    </w:p>
    <w:p w14:paraId="6FF8C1E0" w14:textId="77777777" w:rsidR="00AB2F97" w:rsidRPr="00716B82" w:rsidRDefault="00AB2F97" w:rsidP="000A7D2D">
      <w:pPr>
        <w:pStyle w:val="CommentText"/>
        <w:rPr>
          <w:rFonts w:asciiTheme="minorHAnsi" w:hAnsiTheme="minorHAnsi" w:cstheme="minorHAnsi"/>
          <w:sz w:val="22"/>
          <w:szCs w:val="22"/>
          <w:lang w:val="lt-LT"/>
        </w:rPr>
      </w:pPr>
    </w:p>
    <w:p w14:paraId="594605D2" w14:textId="60FF39D9" w:rsidR="00AB2F97" w:rsidRPr="00716B82" w:rsidRDefault="00AB2F97" w:rsidP="00AB2F97">
      <w:pPr>
        <w:jc w:val="both"/>
        <w:rPr>
          <w:rFonts w:asciiTheme="minorHAnsi" w:hAnsiTheme="minorHAnsi" w:cstheme="minorHAnsi"/>
          <w:b/>
          <w:bCs/>
          <w:sz w:val="22"/>
          <w:szCs w:val="22"/>
          <w:lang w:val="lt-LT"/>
        </w:rPr>
      </w:pPr>
      <w:r w:rsidRPr="00716B82">
        <w:rPr>
          <w:rFonts w:asciiTheme="minorHAnsi" w:hAnsiTheme="minorHAnsi" w:cstheme="minorHAnsi"/>
          <w:b/>
          <w:bCs/>
          <w:sz w:val="22"/>
          <w:szCs w:val="22"/>
          <w:lang w:val="lt-LT"/>
        </w:rPr>
        <w:t>Darbuotojai vertina kuriamą aplinką</w:t>
      </w:r>
    </w:p>
    <w:p w14:paraId="3A5B1B3D" w14:textId="77777777" w:rsidR="00AB2F97" w:rsidRPr="00716B82" w:rsidRDefault="00AB2F97" w:rsidP="00AB2F97">
      <w:pPr>
        <w:jc w:val="both"/>
        <w:rPr>
          <w:rFonts w:asciiTheme="minorHAnsi" w:hAnsiTheme="minorHAnsi" w:cstheme="minorHAnsi"/>
          <w:sz w:val="22"/>
          <w:szCs w:val="22"/>
          <w:lang w:val="lt-LT"/>
        </w:rPr>
      </w:pPr>
    </w:p>
    <w:p w14:paraId="6E5A2320" w14:textId="6AE38B40" w:rsidR="00AB2F97" w:rsidRPr="00716B82" w:rsidRDefault="007A06D3" w:rsidP="00AB2F97">
      <w:pPr>
        <w:jc w:val="both"/>
        <w:rPr>
          <w:rFonts w:asciiTheme="minorHAnsi" w:hAnsiTheme="minorHAnsi" w:cstheme="minorHAnsi"/>
          <w:sz w:val="22"/>
          <w:szCs w:val="22"/>
          <w:lang w:val="lt-LT"/>
        </w:rPr>
      </w:pPr>
      <w:r>
        <w:rPr>
          <w:rFonts w:asciiTheme="minorHAnsi" w:hAnsiTheme="minorHAnsi" w:cstheme="minorHAnsi"/>
          <w:sz w:val="22"/>
          <w:szCs w:val="22"/>
          <w:lang w:val="lt-LT"/>
        </w:rPr>
        <w:t>S. Savickienė</w:t>
      </w:r>
      <w:r w:rsidRPr="00716B82">
        <w:rPr>
          <w:rFonts w:asciiTheme="minorHAnsi" w:hAnsiTheme="minorHAnsi" w:cstheme="minorHAnsi"/>
          <w:sz w:val="22"/>
          <w:szCs w:val="22"/>
          <w:lang w:val="lt-LT"/>
        </w:rPr>
        <w:t xml:space="preserve"> </w:t>
      </w:r>
      <w:r w:rsidR="00AB2F97" w:rsidRPr="00716B82">
        <w:rPr>
          <w:rFonts w:asciiTheme="minorHAnsi" w:hAnsiTheme="minorHAnsi" w:cstheme="minorHAnsi"/>
          <w:sz w:val="22"/>
          <w:szCs w:val="22"/>
          <w:lang w:val="lt-LT"/>
        </w:rPr>
        <w:t>pratęsia, kad šiemet organizacija į lyderystės stiprinimą</w:t>
      </w:r>
      <w:r w:rsidR="00EF6002" w:rsidRPr="00716B82">
        <w:rPr>
          <w:rFonts w:asciiTheme="minorHAnsi" w:hAnsiTheme="minorHAnsi" w:cstheme="minorHAnsi"/>
          <w:sz w:val="22"/>
          <w:szCs w:val="22"/>
          <w:lang w:val="lt-LT"/>
        </w:rPr>
        <w:t xml:space="preserve"> orientuojasi ypatingai</w:t>
      </w:r>
      <w:r w:rsidR="00AB2F97" w:rsidRPr="00716B82">
        <w:rPr>
          <w:rFonts w:asciiTheme="minorHAnsi" w:hAnsiTheme="minorHAnsi" w:cstheme="minorHAnsi"/>
          <w:sz w:val="22"/>
          <w:szCs w:val="22"/>
          <w:lang w:val="lt-LT"/>
        </w:rPr>
        <w:t xml:space="preserve">: „Bendrovėje diegiame „koučingo“ praktikas, taip pat </w:t>
      </w:r>
      <w:r>
        <w:rPr>
          <w:rFonts w:asciiTheme="minorHAnsi" w:hAnsiTheme="minorHAnsi" w:cstheme="minorHAnsi"/>
          <w:sz w:val="22"/>
          <w:szCs w:val="22"/>
          <w:lang w:val="lt-LT"/>
        </w:rPr>
        <w:t>greitai</w:t>
      </w:r>
      <w:r w:rsidRPr="00716B82">
        <w:rPr>
          <w:rFonts w:asciiTheme="minorHAnsi" w:hAnsiTheme="minorHAnsi" w:cstheme="minorHAnsi"/>
          <w:sz w:val="22"/>
          <w:szCs w:val="22"/>
          <w:lang w:val="lt-LT"/>
        </w:rPr>
        <w:t xml:space="preserve"> </w:t>
      </w:r>
      <w:r w:rsidR="00AB2F97" w:rsidRPr="00716B82">
        <w:rPr>
          <w:rFonts w:asciiTheme="minorHAnsi" w:hAnsiTheme="minorHAnsi" w:cstheme="minorHAnsi"/>
          <w:sz w:val="22"/>
          <w:szCs w:val="22"/>
          <w:lang w:val="lt-LT"/>
        </w:rPr>
        <w:t xml:space="preserve">startuos mūsų mentorystės programa. Ji – išskirtinai ugdo </w:t>
      </w:r>
      <w:r w:rsidR="00EF6002" w:rsidRPr="00716B82">
        <w:rPr>
          <w:rFonts w:asciiTheme="minorHAnsi" w:hAnsiTheme="minorHAnsi" w:cstheme="minorHAnsi"/>
          <w:sz w:val="22"/>
          <w:szCs w:val="22"/>
          <w:lang w:val="lt-LT"/>
        </w:rPr>
        <w:t>lyderystės</w:t>
      </w:r>
      <w:r w:rsidR="00AB2F97" w:rsidRPr="00716B82">
        <w:rPr>
          <w:rFonts w:asciiTheme="minorHAnsi" w:hAnsiTheme="minorHAnsi" w:cstheme="minorHAnsi"/>
          <w:sz w:val="22"/>
          <w:szCs w:val="22"/>
          <w:lang w:val="lt-LT"/>
        </w:rPr>
        <w:t xml:space="preserve"> savybes, nes ją kuria patys darbuotojai – visą atsakomybę už tobulėjimą prisiima mentoriai ir ugdytiniai, tarp kurių vyksta žinių ir patirties mainai.“</w:t>
      </w:r>
    </w:p>
    <w:p w14:paraId="0E013FF4" w14:textId="77777777" w:rsidR="00AB2F97" w:rsidRPr="00716B82" w:rsidRDefault="00AB2F97" w:rsidP="00AB2F97">
      <w:pPr>
        <w:jc w:val="both"/>
        <w:rPr>
          <w:rFonts w:asciiTheme="minorHAnsi" w:hAnsiTheme="minorHAnsi" w:cstheme="minorHAnsi"/>
          <w:sz w:val="22"/>
          <w:szCs w:val="22"/>
          <w:lang w:val="lt-LT"/>
        </w:rPr>
      </w:pPr>
    </w:p>
    <w:p w14:paraId="78767172" w14:textId="6077EEE8" w:rsidR="00EF6002" w:rsidRPr="00716B82" w:rsidRDefault="00AB2F97"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 xml:space="preserve">„Lidl Lietuva“ personalo vadovė ir valdybos narė akcentuoja, kad lyderystę galima ugdyti ir kitais būdais, pavyzdžiui, organizuojant įvairias dirbtuves, seminarus ar </w:t>
      </w:r>
      <w:r w:rsidR="00EF6002" w:rsidRPr="00716B82">
        <w:rPr>
          <w:rFonts w:asciiTheme="minorHAnsi" w:hAnsiTheme="minorHAnsi" w:cstheme="minorHAnsi"/>
          <w:sz w:val="22"/>
          <w:szCs w:val="22"/>
          <w:lang w:val="lt-LT"/>
        </w:rPr>
        <w:t>suteikiant</w:t>
      </w:r>
      <w:r w:rsidRPr="00716B82">
        <w:rPr>
          <w:rFonts w:asciiTheme="minorHAnsi" w:hAnsiTheme="minorHAnsi" w:cstheme="minorHAnsi"/>
          <w:sz w:val="22"/>
          <w:szCs w:val="22"/>
          <w:lang w:val="lt-LT"/>
        </w:rPr>
        <w:t xml:space="preserve"> daugiau progų </w:t>
      </w:r>
      <w:r w:rsidR="00EF6002" w:rsidRPr="00716B82">
        <w:rPr>
          <w:rFonts w:asciiTheme="minorHAnsi" w:hAnsiTheme="minorHAnsi" w:cstheme="minorHAnsi"/>
          <w:sz w:val="22"/>
          <w:szCs w:val="22"/>
          <w:lang w:val="lt-LT"/>
        </w:rPr>
        <w:t xml:space="preserve">įgyvendinti turimas mintis. </w:t>
      </w:r>
    </w:p>
    <w:p w14:paraId="4891F535" w14:textId="77777777" w:rsidR="00AB2F97" w:rsidRPr="00716B82" w:rsidRDefault="00AB2F97" w:rsidP="00AB2F97">
      <w:pPr>
        <w:jc w:val="both"/>
        <w:rPr>
          <w:rFonts w:asciiTheme="minorHAnsi" w:hAnsiTheme="minorHAnsi" w:cstheme="minorHAnsi"/>
          <w:sz w:val="22"/>
          <w:szCs w:val="22"/>
          <w:lang w:val="lt-LT"/>
        </w:rPr>
      </w:pPr>
    </w:p>
    <w:p w14:paraId="441F99CE" w14:textId="34808CB9" w:rsidR="00945829" w:rsidRPr="00716B82" w:rsidRDefault="00AB2F97"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w:t>
      </w:r>
      <w:r w:rsidR="007F3CE8" w:rsidRPr="00716B82">
        <w:rPr>
          <w:rFonts w:asciiTheme="minorHAnsi" w:hAnsiTheme="minorHAnsi" w:cstheme="minorHAnsi"/>
          <w:sz w:val="22"/>
          <w:szCs w:val="22"/>
          <w:lang w:val="lt-LT"/>
        </w:rPr>
        <w:t>P</w:t>
      </w:r>
      <w:r w:rsidRPr="00716B82">
        <w:rPr>
          <w:rFonts w:asciiTheme="minorHAnsi" w:hAnsiTheme="minorHAnsi" w:cstheme="minorHAnsi"/>
          <w:sz w:val="22"/>
          <w:szCs w:val="22"/>
          <w:lang w:val="lt-LT"/>
        </w:rPr>
        <w:t>rieš kiek daugiau nei metus mūsų bendrovėje pradėjo veikti „Mano idėja“ platforma</w:t>
      </w:r>
      <w:r w:rsidR="007F3CE8" w:rsidRPr="00716B82">
        <w:rPr>
          <w:rFonts w:asciiTheme="minorHAnsi" w:hAnsiTheme="minorHAnsi" w:cstheme="minorHAnsi"/>
          <w:sz w:val="22"/>
          <w:szCs w:val="22"/>
          <w:lang w:val="lt-LT"/>
        </w:rPr>
        <w:t>.</w:t>
      </w:r>
      <w:r w:rsidRPr="00716B82">
        <w:rPr>
          <w:rFonts w:asciiTheme="minorHAnsi" w:hAnsiTheme="minorHAnsi" w:cstheme="minorHAnsi"/>
          <w:sz w:val="22"/>
          <w:szCs w:val="22"/>
          <w:lang w:val="lt-LT"/>
        </w:rPr>
        <w:t xml:space="preserve"> </w:t>
      </w:r>
      <w:r w:rsidR="007F3CE8" w:rsidRPr="00716B82">
        <w:rPr>
          <w:rFonts w:asciiTheme="minorHAnsi" w:hAnsiTheme="minorHAnsi" w:cstheme="minorHAnsi"/>
          <w:sz w:val="22"/>
          <w:szCs w:val="22"/>
          <w:lang w:val="lt-LT"/>
        </w:rPr>
        <w:t>Joje</w:t>
      </w:r>
      <w:r w:rsidRPr="00716B82">
        <w:rPr>
          <w:rFonts w:asciiTheme="minorHAnsi" w:hAnsiTheme="minorHAnsi" w:cstheme="minorHAnsi"/>
          <w:sz w:val="22"/>
          <w:szCs w:val="22"/>
          <w:lang w:val="lt-LT"/>
        </w:rPr>
        <w:t xml:space="preserve"> darbuotojai gali siūlyti įvairias, su įmone susijusias idėjas, geriausias iš kurių – įgyvendiname, o jų autorius – dosniai įvertiname. Tokios iniciatyvos atveria daugiau kelių diskusijoms, didina darbuotojų įtraukimą, įgalina juos, suteikia progų pagerinti organizacijos veiklą, patobulinti ne tik kasdien savo atliekamas užduotis, bet ir pagerinti kolegų darbą. Panašu, kad komanda šią galimybę vertina, nes per pusantrų metų, platformoje buvo pasiūlyta beveik 300 idėjų“, – teigia specialistė.</w:t>
      </w:r>
    </w:p>
    <w:p w14:paraId="42A351E6" w14:textId="161ABFC1" w:rsidR="003245E9" w:rsidRPr="00716B82" w:rsidRDefault="003245E9" w:rsidP="00AB2F97">
      <w:pPr>
        <w:jc w:val="both"/>
        <w:rPr>
          <w:rFonts w:asciiTheme="minorHAnsi" w:hAnsiTheme="minorHAnsi" w:cstheme="minorHAnsi"/>
          <w:sz w:val="22"/>
          <w:szCs w:val="22"/>
          <w:lang w:val="lt-LT"/>
        </w:rPr>
      </w:pPr>
    </w:p>
    <w:p w14:paraId="1B3AFA0D" w14:textId="366209B7" w:rsidR="00C530BE" w:rsidRPr="00716B82" w:rsidRDefault="00224C50" w:rsidP="00AB2F97">
      <w:pPr>
        <w:jc w:val="both"/>
        <w:rPr>
          <w:rFonts w:asciiTheme="minorHAnsi" w:hAnsiTheme="minorHAnsi" w:cstheme="minorHAnsi"/>
          <w:sz w:val="22"/>
          <w:szCs w:val="22"/>
          <w:lang w:val="lt-LT"/>
        </w:rPr>
      </w:pPr>
      <w:r w:rsidRPr="00716B82">
        <w:rPr>
          <w:rFonts w:asciiTheme="minorHAnsi" w:hAnsiTheme="minorHAnsi" w:cstheme="minorHAnsi"/>
          <w:sz w:val="22"/>
          <w:szCs w:val="22"/>
          <w:lang w:val="lt-LT"/>
        </w:rPr>
        <w:t>„Lidl Lietuva“ šiuo metu dirba daugiau nei 2,4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653A176B" w14:textId="77777777" w:rsidR="00AB2F97" w:rsidRPr="00716B82" w:rsidRDefault="00AB2F97" w:rsidP="00AB2F97">
      <w:pPr>
        <w:jc w:val="both"/>
        <w:rPr>
          <w:rFonts w:asciiTheme="minorHAnsi" w:hAnsiTheme="minorHAnsi" w:cstheme="minorHAnsi"/>
          <w:bCs/>
          <w:sz w:val="22"/>
          <w:szCs w:val="22"/>
          <w:lang w:val="lt-LT"/>
        </w:rPr>
      </w:pPr>
    </w:p>
    <w:p w14:paraId="31BED8B2" w14:textId="77777777" w:rsidR="0001400B" w:rsidRPr="000A7D2D" w:rsidRDefault="0001400B" w:rsidP="0001400B">
      <w:pPr>
        <w:rPr>
          <w:rFonts w:asciiTheme="minorHAnsi" w:hAnsiTheme="minorHAnsi" w:cstheme="minorHAnsi"/>
          <w:bCs/>
          <w:sz w:val="20"/>
          <w:szCs w:val="20"/>
          <w:lang w:val="lt-LT"/>
        </w:rPr>
      </w:pPr>
      <w:r w:rsidRPr="000A7D2D">
        <w:rPr>
          <w:rFonts w:asciiTheme="minorHAnsi" w:hAnsiTheme="minorHAnsi" w:cstheme="minorHAnsi"/>
          <w:b/>
          <w:sz w:val="20"/>
          <w:szCs w:val="20"/>
          <w:lang w:val="lt-LT"/>
        </w:rPr>
        <w:t>Daugiau informacijos:</w:t>
      </w:r>
      <w:r w:rsidRPr="000A7D2D">
        <w:rPr>
          <w:rFonts w:asciiTheme="minorHAnsi" w:hAnsiTheme="minorHAnsi" w:cstheme="minorHAnsi"/>
          <w:bCs/>
          <w:sz w:val="20"/>
          <w:szCs w:val="20"/>
          <w:lang w:val="lt-LT"/>
        </w:rPr>
        <w:br/>
        <w:t>Lina Skersytė</w:t>
      </w:r>
      <w:r w:rsidRPr="000A7D2D">
        <w:rPr>
          <w:rFonts w:asciiTheme="minorHAnsi" w:hAnsiTheme="minorHAnsi" w:cstheme="minorHAnsi"/>
          <w:bCs/>
          <w:sz w:val="20"/>
          <w:szCs w:val="20"/>
          <w:lang w:val="lt-LT"/>
        </w:rPr>
        <w:br/>
        <w:t>Korporatyvinių reikalų ir komunikacijos departamentas</w:t>
      </w:r>
      <w:r w:rsidRPr="000A7D2D">
        <w:rPr>
          <w:rFonts w:asciiTheme="minorHAnsi" w:hAnsiTheme="minorHAnsi" w:cstheme="minorHAnsi"/>
          <w:bCs/>
          <w:sz w:val="20"/>
          <w:szCs w:val="20"/>
          <w:lang w:val="lt-LT"/>
        </w:rPr>
        <w:br/>
        <w:t>UAB „Lidl Lietuva“ </w:t>
      </w:r>
      <w:r w:rsidRPr="000A7D2D">
        <w:rPr>
          <w:rFonts w:asciiTheme="minorHAnsi" w:hAnsiTheme="minorHAnsi" w:cstheme="minorHAnsi"/>
          <w:bCs/>
          <w:sz w:val="20"/>
          <w:szCs w:val="20"/>
          <w:lang w:val="lt-LT"/>
        </w:rPr>
        <w:br/>
        <w:t>Tel. +370 5 267 3228, mob. tel. +370 680 53556</w:t>
      </w:r>
      <w:r w:rsidRPr="000A7D2D">
        <w:rPr>
          <w:rFonts w:asciiTheme="minorHAnsi" w:hAnsiTheme="minorHAnsi" w:cstheme="minorHAnsi"/>
          <w:bCs/>
          <w:sz w:val="20"/>
          <w:szCs w:val="20"/>
          <w:lang w:val="lt-LT"/>
        </w:rPr>
        <w:br/>
      </w:r>
      <w:hyperlink r:id="rId8" w:history="1">
        <w:r w:rsidRPr="000A7D2D">
          <w:rPr>
            <w:rStyle w:val="Hyperlink"/>
            <w:rFonts w:asciiTheme="minorHAnsi" w:hAnsiTheme="minorHAnsi" w:cstheme="minorHAnsi"/>
            <w:bCs/>
            <w:sz w:val="20"/>
            <w:szCs w:val="20"/>
            <w:lang w:val="lt-LT"/>
          </w:rPr>
          <w:t>lina.skersyte@lidl.lt</w:t>
        </w:r>
      </w:hyperlink>
      <w:r w:rsidRPr="000A7D2D">
        <w:rPr>
          <w:rFonts w:asciiTheme="minorHAnsi" w:hAnsiTheme="minorHAnsi" w:cstheme="minorHAnsi"/>
          <w:bCs/>
          <w:sz w:val="20"/>
          <w:szCs w:val="20"/>
          <w:lang w:val="lt-LT"/>
        </w:rPr>
        <w:t xml:space="preserve"> </w:t>
      </w:r>
    </w:p>
    <w:p w14:paraId="4F41B4C9" w14:textId="3CFFDE7A" w:rsidR="00365615" w:rsidRPr="000A7D2D" w:rsidRDefault="00365615" w:rsidP="006F2182">
      <w:pPr>
        <w:rPr>
          <w:rFonts w:asciiTheme="minorHAnsi" w:hAnsiTheme="minorHAnsi" w:cstheme="minorHAnsi"/>
          <w:bCs/>
          <w:sz w:val="20"/>
          <w:szCs w:val="20"/>
          <w:lang w:val="lt-LT"/>
        </w:rPr>
      </w:pPr>
    </w:p>
    <w:sectPr w:rsidR="00365615" w:rsidRPr="000A7D2D"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2924" w14:textId="77777777" w:rsidR="00B22A97" w:rsidRDefault="00B22A97">
      <w:r>
        <w:separator/>
      </w:r>
    </w:p>
  </w:endnote>
  <w:endnote w:type="continuationSeparator" w:id="0">
    <w:p w14:paraId="6A788926" w14:textId="77777777" w:rsidR="00B22A97" w:rsidRDefault="00B2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E909" w14:textId="77777777" w:rsidR="00B22A97" w:rsidRDefault="00B22A97">
      <w:r>
        <w:separator/>
      </w:r>
    </w:p>
  </w:footnote>
  <w:footnote w:type="continuationSeparator" w:id="0">
    <w:p w14:paraId="3121017B" w14:textId="77777777" w:rsidR="00B22A97" w:rsidRDefault="00B2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1D31"/>
    <w:rsid w:val="0001400B"/>
    <w:rsid w:val="00014972"/>
    <w:rsid w:val="00015A51"/>
    <w:rsid w:val="00015C06"/>
    <w:rsid w:val="00016D41"/>
    <w:rsid w:val="00016E3D"/>
    <w:rsid w:val="00017C7C"/>
    <w:rsid w:val="00017F4A"/>
    <w:rsid w:val="000203A2"/>
    <w:rsid w:val="00023667"/>
    <w:rsid w:val="000244F4"/>
    <w:rsid w:val="00024B95"/>
    <w:rsid w:val="00025569"/>
    <w:rsid w:val="00030882"/>
    <w:rsid w:val="00030F70"/>
    <w:rsid w:val="00031407"/>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1B35"/>
    <w:rsid w:val="00073DBC"/>
    <w:rsid w:val="00073E54"/>
    <w:rsid w:val="00085291"/>
    <w:rsid w:val="000854A5"/>
    <w:rsid w:val="00087FB0"/>
    <w:rsid w:val="000903AE"/>
    <w:rsid w:val="000928F3"/>
    <w:rsid w:val="00094659"/>
    <w:rsid w:val="000961F1"/>
    <w:rsid w:val="00096C1F"/>
    <w:rsid w:val="000A0440"/>
    <w:rsid w:val="000A09B0"/>
    <w:rsid w:val="000A7D2D"/>
    <w:rsid w:val="000B0A31"/>
    <w:rsid w:val="000B22C7"/>
    <w:rsid w:val="000B2B7F"/>
    <w:rsid w:val="000B480E"/>
    <w:rsid w:val="000B50ED"/>
    <w:rsid w:val="000B6A90"/>
    <w:rsid w:val="000B7875"/>
    <w:rsid w:val="000C2521"/>
    <w:rsid w:val="000C32F9"/>
    <w:rsid w:val="000C4DE6"/>
    <w:rsid w:val="000C68C8"/>
    <w:rsid w:val="000D0DFE"/>
    <w:rsid w:val="000D24B7"/>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4DCA"/>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4C50"/>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395D"/>
    <w:rsid w:val="00285988"/>
    <w:rsid w:val="002876D5"/>
    <w:rsid w:val="00290F6F"/>
    <w:rsid w:val="00291216"/>
    <w:rsid w:val="00292BBD"/>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C65"/>
    <w:rsid w:val="00301835"/>
    <w:rsid w:val="00303297"/>
    <w:rsid w:val="00303528"/>
    <w:rsid w:val="00305D3C"/>
    <w:rsid w:val="00305ED4"/>
    <w:rsid w:val="003066C7"/>
    <w:rsid w:val="00307047"/>
    <w:rsid w:val="00307CD9"/>
    <w:rsid w:val="00307D36"/>
    <w:rsid w:val="003118CC"/>
    <w:rsid w:val="00311EF3"/>
    <w:rsid w:val="00312267"/>
    <w:rsid w:val="0031519B"/>
    <w:rsid w:val="00317C8E"/>
    <w:rsid w:val="00321795"/>
    <w:rsid w:val="003245E9"/>
    <w:rsid w:val="003257C0"/>
    <w:rsid w:val="00325FDC"/>
    <w:rsid w:val="00331DF5"/>
    <w:rsid w:val="00333175"/>
    <w:rsid w:val="00336CE4"/>
    <w:rsid w:val="003413EF"/>
    <w:rsid w:val="00341980"/>
    <w:rsid w:val="00345BA2"/>
    <w:rsid w:val="00351E6C"/>
    <w:rsid w:val="00354404"/>
    <w:rsid w:val="003568AA"/>
    <w:rsid w:val="003575E8"/>
    <w:rsid w:val="00360CB6"/>
    <w:rsid w:val="00362B84"/>
    <w:rsid w:val="00363F8E"/>
    <w:rsid w:val="003655CB"/>
    <w:rsid w:val="00365615"/>
    <w:rsid w:val="00371DF9"/>
    <w:rsid w:val="00375B7B"/>
    <w:rsid w:val="00376112"/>
    <w:rsid w:val="00380994"/>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251E"/>
    <w:rsid w:val="003B3F46"/>
    <w:rsid w:val="003B40A8"/>
    <w:rsid w:val="003C3F8B"/>
    <w:rsid w:val="003D029F"/>
    <w:rsid w:val="003D0CD1"/>
    <w:rsid w:val="003D0DF3"/>
    <w:rsid w:val="003D7429"/>
    <w:rsid w:val="003E0C18"/>
    <w:rsid w:val="003E0D0E"/>
    <w:rsid w:val="003E21CD"/>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3292"/>
    <w:rsid w:val="004C63F3"/>
    <w:rsid w:val="004D070E"/>
    <w:rsid w:val="004D1329"/>
    <w:rsid w:val="004D3A1F"/>
    <w:rsid w:val="004D5BFF"/>
    <w:rsid w:val="004E1621"/>
    <w:rsid w:val="004E17B5"/>
    <w:rsid w:val="004E2FAA"/>
    <w:rsid w:val="004E5188"/>
    <w:rsid w:val="004E7C6D"/>
    <w:rsid w:val="004F03E4"/>
    <w:rsid w:val="004F388B"/>
    <w:rsid w:val="004F5047"/>
    <w:rsid w:val="004F53E1"/>
    <w:rsid w:val="0050033E"/>
    <w:rsid w:val="0050201A"/>
    <w:rsid w:val="005028D8"/>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E1E"/>
    <w:rsid w:val="00542FBD"/>
    <w:rsid w:val="005477C9"/>
    <w:rsid w:val="00551C23"/>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55A3"/>
    <w:rsid w:val="00587B97"/>
    <w:rsid w:val="0059418E"/>
    <w:rsid w:val="0059468D"/>
    <w:rsid w:val="00594D41"/>
    <w:rsid w:val="005A5738"/>
    <w:rsid w:val="005A5FF7"/>
    <w:rsid w:val="005B6A9C"/>
    <w:rsid w:val="005B716F"/>
    <w:rsid w:val="005C21FA"/>
    <w:rsid w:val="005C3D4B"/>
    <w:rsid w:val="005D25AC"/>
    <w:rsid w:val="005D2AD8"/>
    <w:rsid w:val="005D55BC"/>
    <w:rsid w:val="005D7EF8"/>
    <w:rsid w:val="005E5886"/>
    <w:rsid w:val="005E5B00"/>
    <w:rsid w:val="005E7919"/>
    <w:rsid w:val="005F1D0C"/>
    <w:rsid w:val="005F2242"/>
    <w:rsid w:val="005F544F"/>
    <w:rsid w:val="005F5862"/>
    <w:rsid w:val="00601526"/>
    <w:rsid w:val="00601E81"/>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37C"/>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E66C4"/>
    <w:rsid w:val="006F0DF8"/>
    <w:rsid w:val="006F2182"/>
    <w:rsid w:val="006F2C7C"/>
    <w:rsid w:val="006F57DB"/>
    <w:rsid w:val="006F6F56"/>
    <w:rsid w:val="006F7468"/>
    <w:rsid w:val="006F7A60"/>
    <w:rsid w:val="00704F63"/>
    <w:rsid w:val="00706430"/>
    <w:rsid w:val="007069A1"/>
    <w:rsid w:val="00707433"/>
    <w:rsid w:val="0071160E"/>
    <w:rsid w:val="00711AAC"/>
    <w:rsid w:val="00713B6D"/>
    <w:rsid w:val="0071416D"/>
    <w:rsid w:val="00714C10"/>
    <w:rsid w:val="007151C0"/>
    <w:rsid w:val="007167A2"/>
    <w:rsid w:val="00716B8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76B37"/>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6D3"/>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7F1E35"/>
    <w:rsid w:val="007F3A29"/>
    <w:rsid w:val="007F3CE8"/>
    <w:rsid w:val="0080093C"/>
    <w:rsid w:val="00801DE3"/>
    <w:rsid w:val="008068DA"/>
    <w:rsid w:val="00807650"/>
    <w:rsid w:val="00811486"/>
    <w:rsid w:val="008120E6"/>
    <w:rsid w:val="00812B69"/>
    <w:rsid w:val="00814567"/>
    <w:rsid w:val="008169EE"/>
    <w:rsid w:val="008201EE"/>
    <w:rsid w:val="00821F27"/>
    <w:rsid w:val="00823C6F"/>
    <w:rsid w:val="00824E7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5E13"/>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535A"/>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000"/>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50A1"/>
    <w:rsid w:val="009B7443"/>
    <w:rsid w:val="009B7685"/>
    <w:rsid w:val="009B77E2"/>
    <w:rsid w:val="009C28EB"/>
    <w:rsid w:val="009C503F"/>
    <w:rsid w:val="009C5AB8"/>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04868"/>
    <w:rsid w:val="00A10081"/>
    <w:rsid w:val="00A10BC3"/>
    <w:rsid w:val="00A1432F"/>
    <w:rsid w:val="00A200D9"/>
    <w:rsid w:val="00A2397F"/>
    <w:rsid w:val="00A2531C"/>
    <w:rsid w:val="00A34C22"/>
    <w:rsid w:val="00A40866"/>
    <w:rsid w:val="00A410EA"/>
    <w:rsid w:val="00A44766"/>
    <w:rsid w:val="00A47064"/>
    <w:rsid w:val="00A471E9"/>
    <w:rsid w:val="00A52F77"/>
    <w:rsid w:val="00A55ABF"/>
    <w:rsid w:val="00A562E1"/>
    <w:rsid w:val="00A565D3"/>
    <w:rsid w:val="00A56BA5"/>
    <w:rsid w:val="00A60085"/>
    <w:rsid w:val="00A606BC"/>
    <w:rsid w:val="00A62D99"/>
    <w:rsid w:val="00A6403C"/>
    <w:rsid w:val="00A66709"/>
    <w:rsid w:val="00A66DD8"/>
    <w:rsid w:val="00A66FB3"/>
    <w:rsid w:val="00A71213"/>
    <w:rsid w:val="00A7487A"/>
    <w:rsid w:val="00A756F8"/>
    <w:rsid w:val="00A75C3A"/>
    <w:rsid w:val="00A76DE3"/>
    <w:rsid w:val="00A80AA7"/>
    <w:rsid w:val="00A8413D"/>
    <w:rsid w:val="00A8784D"/>
    <w:rsid w:val="00A87F8A"/>
    <w:rsid w:val="00A925FE"/>
    <w:rsid w:val="00A93A08"/>
    <w:rsid w:val="00A94EF5"/>
    <w:rsid w:val="00AA07EF"/>
    <w:rsid w:val="00AA0A97"/>
    <w:rsid w:val="00AA43E6"/>
    <w:rsid w:val="00AA5747"/>
    <w:rsid w:val="00AA736A"/>
    <w:rsid w:val="00AB0BED"/>
    <w:rsid w:val="00AB2F97"/>
    <w:rsid w:val="00AB3384"/>
    <w:rsid w:val="00AB47B2"/>
    <w:rsid w:val="00AB5D5F"/>
    <w:rsid w:val="00AB5F35"/>
    <w:rsid w:val="00AC5B1F"/>
    <w:rsid w:val="00AC6077"/>
    <w:rsid w:val="00AC6660"/>
    <w:rsid w:val="00AC7471"/>
    <w:rsid w:val="00AC78D1"/>
    <w:rsid w:val="00AD1770"/>
    <w:rsid w:val="00AD5DE7"/>
    <w:rsid w:val="00AD69EB"/>
    <w:rsid w:val="00AD72B9"/>
    <w:rsid w:val="00AD750F"/>
    <w:rsid w:val="00AE0815"/>
    <w:rsid w:val="00AE204D"/>
    <w:rsid w:val="00AE4D6E"/>
    <w:rsid w:val="00AE4F81"/>
    <w:rsid w:val="00AE6001"/>
    <w:rsid w:val="00AE6807"/>
    <w:rsid w:val="00AE6E21"/>
    <w:rsid w:val="00AF0A9E"/>
    <w:rsid w:val="00AF34CE"/>
    <w:rsid w:val="00B01F76"/>
    <w:rsid w:val="00B06737"/>
    <w:rsid w:val="00B07179"/>
    <w:rsid w:val="00B07927"/>
    <w:rsid w:val="00B11521"/>
    <w:rsid w:val="00B115ED"/>
    <w:rsid w:val="00B1445D"/>
    <w:rsid w:val="00B15707"/>
    <w:rsid w:val="00B22372"/>
    <w:rsid w:val="00B22A97"/>
    <w:rsid w:val="00B24125"/>
    <w:rsid w:val="00B24C83"/>
    <w:rsid w:val="00B24F84"/>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73B"/>
    <w:rsid w:val="00BC58F4"/>
    <w:rsid w:val="00BD1CB6"/>
    <w:rsid w:val="00BD7AB8"/>
    <w:rsid w:val="00BE3D58"/>
    <w:rsid w:val="00BE5725"/>
    <w:rsid w:val="00BF0AAE"/>
    <w:rsid w:val="00BF10AB"/>
    <w:rsid w:val="00BF54B5"/>
    <w:rsid w:val="00BF6391"/>
    <w:rsid w:val="00BF6DC4"/>
    <w:rsid w:val="00BF76AE"/>
    <w:rsid w:val="00C05D89"/>
    <w:rsid w:val="00C07907"/>
    <w:rsid w:val="00C101F0"/>
    <w:rsid w:val="00C11F6D"/>
    <w:rsid w:val="00C127F0"/>
    <w:rsid w:val="00C13723"/>
    <w:rsid w:val="00C14A43"/>
    <w:rsid w:val="00C16549"/>
    <w:rsid w:val="00C170C0"/>
    <w:rsid w:val="00C17C85"/>
    <w:rsid w:val="00C215AF"/>
    <w:rsid w:val="00C21D74"/>
    <w:rsid w:val="00C23105"/>
    <w:rsid w:val="00C24217"/>
    <w:rsid w:val="00C25105"/>
    <w:rsid w:val="00C26D45"/>
    <w:rsid w:val="00C31753"/>
    <w:rsid w:val="00C32F8A"/>
    <w:rsid w:val="00C33977"/>
    <w:rsid w:val="00C361FB"/>
    <w:rsid w:val="00C36838"/>
    <w:rsid w:val="00C400F0"/>
    <w:rsid w:val="00C43D66"/>
    <w:rsid w:val="00C45D35"/>
    <w:rsid w:val="00C4604D"/>
    <w:rsid w:val="00C47850"/>
    <w:rsid w:val="00C506D0"/>
    <w:rsid w:val="00C51BE2"/>
    <w:rsid w:val="00C526FC"/>
    <w:rsid w:val="00C530BE"/>
    <w:rsid w:val="00C54CE1"/>
    <w:rsid w:val="00C646B3"/>
    <w:rsid w:val="00C72339"/>
    <w:rsid w:val="00C80172"/>
    <w:rsid w:val="00C94926"/>
    <w:rsid w:val="00C953B8"/>
    <w:rsid w:val="00C96057"/>
    <w:rsid w:val="00CA20BC"/>
    <w:rsid w:val="00CA2749"/>
    <w:rsid w:val="00CA4DAC"/>
    <w:rsid w:val="00CA55F0"/>
    <w:rsid w:val="00CA74BF"/>
    <w:rsid w:val="00CB5C39"/>
    <w:rsid w:val="00CB71E4"/>
    <w:rsid w:val="00CC0581"/>
    <w:rsid w:val="00CC2EF2"/>
    <w:rsid w:val="00CC5993"/>
    <w:rsid w:val="00CD08EC"/>
    <w:rsid w:val="00CD0BAD"/>
    <w:rsid w:val="00CD1895"/>
    <w:rsid w:val="00CD706A"/>
    <w:rsid w:val="00CE2B74"/>
    <w:rsid w:val="00CE4B0D"/>
    <w:rsid w:val="00CE4F41"/>
    <w:rsid w:val="00CE4FA0"/>
    <w:rsid w:val="00CE76E3"/>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74B"/>
    <w:rsid w:val="00D87CFA"/>
    <w:rsid w:val="00D93D76"/>
    <w:rsid w:val="00D94E6A"/>
    <w:rsid w:val="00D95145"/>
    <w:rsid w:val="00D96517"/>
    <w:rsid w:val="00DA0095"/>
    <w:rsid w:val="00DA0407"/>
    <w:rsid w:val="00DA4EE9"/>
    <w:rsid w:val="00DA5232"/>
    <w:rsid w:val="00DB11F9"/>
    <w:rsid w:val="00DB1B93"/>
    <w:rsid w:val="00DB1F58"/>
    <w:rsid w:val="00DB4EC6"/>
    <w:rsid w:val="00DB6BB0"/>
    <w:rsid w:val="00DC6000"/>
    <w:rsid w:val="00DC755E"/>
    <w:rsid w:val="00DD1AC5"/>
    <w:rsid w:val="00DD2FA4"/>
    <w:rsid w:val="00DD77CA"/>
    <w:rsid w:val="00DD7802"/>
    <w:rsid w:val="00DE6BA9"/>
    <w:rsid w:val="00DE7FEA"/>
    <w:rsid w:val="00DF05E7"/>
    <w:rsid w:val="00DF26E4"/>
    <w:rsid w:val="00DF36B5"/>
    <w:rsid w:val="00E04DF2"/>
    <w:rsid w:val="00E05BEF"/>
    <w:rsid w:val="00E06BFC"/>
    <w:rsid w:val="00E11C12"/>
    <w:rsid w:val="00E1339D"/>
    <w:rsid w:val="00E20FEA"/>
    <w:rsid w:val="00E218AD"/>
    <w:rsid w:val="00E220FA"/>
    <w:rsid w:val="00E2482B"/>
    <w:rsid w:val="00E24956"/>
    <w:rsid w:val="00E25D64"/>
    <w:rsid w:val="00E354FD"/>
    <w:rsid w:val="00E4151C"/>
    <w:rsid w:val="00E42ED8"/>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0D69"/>
    <w:rsid w:val="00ED130F"/>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6E"/>
    <w:rsid w:val="00F075D1"/>
    <w:rsid w:val="00F10C14"/>
    <w:rsid w:val="00F12035"/>
    <w:rsid w:val="00F12706"/>
    <w:rsid w:val="00F1323E"/>
    <w:rsid w:val="00F21D66"/>
    <w:rsid w:val="00F22F34"/>
    <w:rsid w:val="00F24BCB"/>
    <w:rsid w:val="00F261F0"/>
    <w:rsid w:val="00F2701F"/>
    <w:rsid w:val="00F303BC"/>
    <w:rsid w:val="00F30DBA"/>
    <w:rsid w:val="00F313C8"/>
    <w:rsid w:val="00F341BB"/>
    <w:rsid w:val="00F34670"/>
    <w:rsid w:val="00F34927"/>
    <w:rsid w:val="00F3656F"/>
    <w:rsid w:val="00F4261E"/>
    <w:rsid w:val="00F42762"/>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3C35"/>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3768</Words>
  <Characters>2149</Characters>
  <Application>Microsoft Office Word</Application>
  <DocSecurity>0</DocSecurity>
  <Lines>17</Lines>
  <Paragraphs>11</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Greta Jankaitytė</cp:lastModifiedBy>
  <cp:revision>2</cp:revision>
  <cp:lastPrinted>2017-05-17T10:42:00Z</cp:lastPrinted>
  <dcterms:created xsi:type="dcterms:W3CDTF">2021-06-29T14:07:00Z</dcterms:created>
  <dcterms:modified xsi:type="dcterms:W3CDTF">2021-06-29T14:07:00Z</dcterms:modified>
</cp:coreProperties>
</file>