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27B0" w:rsidR="00015C06" w:rsidP="008E0FF3" w:rsidRDefault="00BA3D09" w14:paraId="539353BF" w14:textId="26AE6511">
      <w:pPr>
        <w:widowControl w:val="0"/>
        <w:autoSpaceDE w:val="0"/>
        <w:autoSpaceDN w:val="0"/>
        <w:adjustRightInd w:val="0"/>
        <w:jc w:val="right"/>
        <w:rPr>
          <w:rFonts w:asciiTheme="minorHAnsi" w:hAnsiTheme="minorHAnsi" w:cstheme="minorHAnsi"/>
          <w:sz w:val="22"/>
          <w:szCs w:val="22"/>
          <w:lang w:val="lt-LT"/>
        </w:rPr>
      </w:pPr>
      <w:r w:rsidRPr="00604DA7">
        <w:rPr>
          <w:rFonts w:asciiTheme="minorHAnsi" w:hAnsiTheme="minorHAnsi" w:cstheme="minorHAnsi"/>
          <w:sz w:val="22"/>
          <w:szCs w:val="22"/>
          <w:lang w:val="lt-LT"/>
        </w:rPr>
        <w:t>Vilnius, 2021</w:t>
      </w:r>
      <w:r w:rsidRPr="00604DA7" w:rsidR="00015C06">
        <w:rPr>
          <w:rFonts w:asciiTheme="minorHAnsi" w:hAnsiTheme="minorHAnsi" w:cstheme="minorHAnsi"/>
          <w:sz w:val="22"/>
          <w:szCs w:val="22"/>
          <w:lang w:val="lt-LT"/>
        </w:rPr>
        <w:t xml:space="preserve"> m. </w:t>
      </w:r>
      <w:r w:rsidRPr="00604DA7" w:rsidR="00BF7005">
        <w:rPr>
          <w:rFonts w:asciiTheme="minorHAnsi" w:hAnsiTheme="minorHAnsi" w:cstheme="minorHAnsi"/>
          <w:sz w:val="22"/>
          <w:szCs w:val="22"/>
          <w:lang w:val="lt-LT"/>
        </w:rPr>
        <w:t xml:space="preserve">gegužės </w:t>
      </w:r>
      <w:r w:rsidR="0086398F">
        <w:rPr>
          <w:rFonts w:asciiTheme="minorHAnsi" w:hAnsiTheme="minorHAnsi" w:cstheme="minorHAnsi"/>
          <w:sz w:val="22"/>
          <w:szCs w:val="22"/>
          <w:lang w:val="en-US"/>
        </w:rPr>
        <w:t>5</w:t>
      </w:r>
      <w:r w:rsidRPr="00604DA7" w:rsidR="00015C06">
        <w:rPr>
          <w:rFonts w:asciiTheme="minorHAnsi" w:hAnsiTheme="minorHAnsi" w:cstheme="minorHAnsi"/>
          <w:sz w:val="22"/>
          <w:szCs w:val="22"/>
          <w:lang w:val="lt-LT"/>
        </w:rPr>
        <w:t xml:space="preserve"> d.</w:t>
      </w:r>
    </w:p>
    <w:p w:rsidRPr="004827B0" w:rsidR="00015C06" w:rsidP="008E0FF3" w:rsidRDefault="00015C06" w14:paraId="0CEF3B52" w14:textId="77777777">
      <w:pPr>
        <w:widowControl w:val="0"/>
        <w:autoSpaceDE w:val="0"/>
        <w:autoSpaceDN w:val="0"/>
        <w:adjustRightInd w:val="0"/>
        <w:jc w:val="both"/>
        <w:rPr>
          <w:rFonts w:asciiTheme="minorHAnsi" w:hAnsiTheme="minorHAnsi" w:cstheme="minorHAnsi"/>
          <w:sz w:val="22"/>
          <w:szCs w:val="22"/>
          <w:lang w:val="lt-LT"/>
        </w:rPr>
      </w:pPr>
    </w:p>
    <w:p w:rsidR="007A467E" w:rsidP="007952D3" w:rsidRDefault="007A467E" w14:paraId="06A817C6" w14:textId="0D0476B3">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 „Lidl“ kviečia gyventojus aukoti jubiliejinėje „Maisto banko“ akcijoje</w:t>
      </w:r>
    </w:p>
    <w:p w:rsidR="002B1DE2" w:rsidP="008068DA" w:rsidRDefault="002B1DE2" w14:paraId="2B26E436" w14:textId="635E2690">
      <w:pPr>
        <w:jc w:val="both"/>
        <w:rPr>
          <w:rFonts w:asciiTheme="minorHAnsi" w:hAnsiTheme="minorHAnsi" w:cstheme="minorHAnsi"/>
          <w:b/>
          <w:bCs/>
          <w:sz w:val="22"/>
          <w:szCs w:val="22"/>
          <w:lang w:val="lt-LT"/>
        </w:rPr>
      </w:pPr>
    </w:p>
    <w:p w:rsidRPr="00A52F77" w:rsidR="00A52F77" w:rsidP="00A52F77" w:rsidRDefault="00A52F77" w14:paraId="593AEEB8" w14:textId="5DB8205D">
      <w:pPr>
        <w:jc w:val="both"/>
        <w:rPr>
          <w:rFonts w:asciiTheme="minorHAnsi" w:hAnsiTheme="minorHAnsi" w:cstheme="minorHAnsi"/>
          <w:b/>
          <w:bCs/>
          <w:sz w:val="22"/>
          <w:szCs w:val="22"/>
          <w:lang w:val="lt-LT"/>
        </w:rPr>
      </w:pPr>
      <w:r w:rsidRPr="00BF7005">
        <w:rPr>
          <w:rFonts w:asciiTheme="minorHAnsi" w:hAnsiTheme="minorHAnsi" w:cstheme="minorHAnsi"/>
          <w:b/>
          <w:bCs/>
          <w:sz w:val="22"/>
          <w:szCs w:val="22"/>
          <w:lang w:val="lt-LT"/>
        </w:rPr>
        <w:t xml:space="preserve">Gegužės 7–8 dienomis visos Lietuvos gyventojai </w:t>
      </w:r>
      <w:r w:rsidR="0086398F">
        <w:rPr>
          <w:rFonts w:asciiTheme="minorHAnsi" w:hAnsiTheme="minorHAnsi" w:cstheme="minorHAnsi"/>
          <w:b/>
          <w:bCs/>
          <w:sz w:val="22"/>
          <w:szCs w:val="22"/>
          <w:lang w:val="lt-LT"/>
        </w:rPr>
        <w:t xml:space="preserve">tradiciškai </w:t>
      </w:r>
      <w:r w:rsidRPr="00BF7005">
        <w:rPr>
          <w:rFonts w:asciiTheme="minorHAnsi" w:hAnsiTheme="minorHAnsi" w:cstheme="minorHAnsi"/>
          <w:b/>
          <w:bCs/>
          <w:sz w:val="22"/>
          <w:szCs w:val="22"/>
          <w:lang w:val="lt-LT"/>
        </w:rPr>
        <w:t>turės galimybę paaukoti „Maisto banko“ organizuojamoje akcijoje. Prie jos šiemet jungiasi ir rekordinis skaičius „Lidl“ parduotuvių, kuriose prekybos tinklo klientai galės padėti labiausiai pažeidžiamoms</w:t>
      </w:r>
      <w:r>
        <w:rPr>
          <w:rFonts w:asciiTheme="minorHAnsi" w:hAnsiTheme="minorHAnsi" w:cstheme="minorHAnsi"/>
          <w:b/>
          <w:bCs/>
          <w:sz w:val="22"/>
          <w:szCs w:val="22"/>
          <w:lang w:val="lt-LT"/>
        </w:rPr>
        <w:t xml:space="preserve"> visuomenės grupėms. Anot iniciatyvos organizatorių, ši, jau </w:t>
      </w:r>
      <w:r w:rsidRPr="00A52F77">
        <w:rPr>
          <w:rFonts w:asciiTheme="minorHAnsi" w:hAnsiTheme="minorHAnsi" w:cstheme="minorHAnsi"/>
          <w:b/>
          <w:bCs/>
          <w:sz w:val="22"/>
          <w:szCs w:val="22"/>
          <w:lang w:val="lt-LT"/>
        </w:rPr>
        <w:t>30</w:t>
      </w:r>
      <w:r>
        <w:rPr>
          <w:rFonts w:asciiTheme="minorHAnsi" w:hAnsiTheme="minorHAnsi" w:cstheme="minorHAnsi"/>
          <w:b/>
          <w:bCs/>
          <w:sz w:val="22"/>
          <w:szCs w:val="22"/>
          <w:lang w:val="lt-LT"/>
        </w:rPr>
        <w:t>-tąjį kartą vykstanti iniciatyva, padeda suartinti šalies gyventojus, o pandemijos metu susitelkimas yra būtinas kaip niekada.</w:t>
      </w:r>
    </w:p>
    <w:p w:rsidR="00A52F77" w:rsidP="00A52F77" w:rsidRDefault="00A52F77" w14:paraId="578AE55E" w14:textId="77777777">
      <w:pPr>
        <w:jc w:val="both"/>
        <w:rPr>
          <w:rFonts w:asciiTheme="minorHAnsi" w:hAnsiTheme="minorHAnsi" w:cstheme="minorHAnsi"/>
          <w:b/>
          <w:bCs/>
          <w:sz w:val="22"/>
          <w:szCs w:val="22"/>
          <w:lang w:val="lt-LT"/>
        </w:rPr>
      </w:pPr>
    </w:p>
    <w:p w:rsidR="00A52F77" w:rsidP="33E533EB" w:rsidRDefault="00A52F77" w14:paraId="0189CAE4" w14:textId="0DF753AA">
      <w:pPr>
        <w:jc w:val="both"/>
        <w:rPr>
          <w:rFonts w:ascii="Calibri" w:hAnsi="Calibri" w:cs="Calibri" w:asciiTheme="minorAscii" w:hAnsiTheme="minorAscii" w:cstheme="minorAscii"/>
          <w:sz w:val="22"/>
          <w:szCs w:val="22"/>
          <w:lang w:val="lt-LT"/>
        </w:rPr>
      </w:pPr>
      <w:r w:rsidRPr="33E533EB" w:rsidR="00A52F77">
        <w:rPr>
          <w:rFonts w:ascii="Calibri" w:hAnsi="Calibri" w:cs="Calibri" w:asciiTheme="minorAscii" w:hAnsiTheme="minorAscii" w:cstheme="minorAscii"/>
          <w:sz w:val="22"/>
          <w:szCs w:val="22"/>
          <w:lang w:val="lt-LT"/>
        </w:rPr>
        <w:t xml:space="preserve">„Dar pernai rudenį vykusios „Maisto banko“ akcijos metu „Lidl“ pirkėjai nepasiturintiems paaukojo maisto už daugiau kaip 55 tūkst. eurų. Tai yra itin vertinga parama socialiai pažeidžiamiems asmenims, kuriems pagalbos pandemijos metu reikia labiausiai. Kasmet augant mūsų parduotuvių skaičiui, maisto rinkimo iniciatyvos metu galime pasiekti dar daugiau „Lidl“ klientų, todėl tikimės, kad pirkėjai </w:t>
      </w:r>
      <w:r w:rsidRPr="33E533EB" w:rsidR="721F55A6">
        <w:rPr>
          <w:rFonts w:ascii="Calibri" w:hAnsi="Calibri" w:cs="Calibri" w:asciiTheme="minorAscii" w:hAnsiTheme="minorAscii" w:cstheme="minorAscii"/>
          <w:sz w:val="22"/>
          <w:szCs w:val="22"/>
          <w:lang w:val="lt-LT"/>
        </w:rPr>
        <w:t xml:space="preserve">maisto </w:t>
      </w:r>
      <w:r w:rsidRPr="33E533EB" w:rsidR="00A52F77">
        <w:rPr>
          <w:rFonts w:ascii="Calibri" w:hAnsi="Calibri" w:cs="Calibri" w:asciiTheme="minorAscii" w:hAnsiTheme="minorAscii" w:cstheme="minorAscii"/>
          <w:sz w:val="22"/>
          <w:szCs w:val="22"/>
          <w:lang w:val="lt-LT"/>
        </w:rPr>
        <w:t>stokojančius šalies gyventojus</w:t>
      </w:r>
      <w:r w:rsidRPr="33E533EB" w:rsidR="007A467E">
        <w:rPr>
          <w:rFonts w:ascii="Calibri" w:hAnsi="Calibri" w:cs="Calibri" w:asciiTheme="minorAscii" w:hAnsiTheme="minorAscii" w:cstheme="minorAscii"/>
          <w:sz w:val="22"/>
          <w:szCs w:val="22"/>
          <w:lang w:val="lt-LT"/>
        </w:rPr>
        <w:t xml:space="preserve"> parems taip pat aktyviai</w:t>
      </w:r>
      <w:r w:rsidRPr="33E533EB" w:rsidR="00A52F77">
        <w:rPr>
          <w:rFonts w:ascii="Calibri" w:hAnsi="Calibri" w:cs="Calibri" w:asciiTheme="minorAscii" w:hAnsiTheme="minorAscii" w:cstheme="minorAscii"/>
          <w:sz w:val="22"/>
          <w:szCs w:val="22"/>
          <w:lang w:val="lt-LT"/>
        </w:rPr>
        <w:t>“, – sako „Lidl Lietuva“ korporatyvinių reikalų ir komunikacijos departamento vadovas Valdas Lopeta.</w:t>
      </w:r>
    </w:p>
    <w:p w:rsidRPr="00A52F77" w:rsidR="00A52F77" w:rsidP="00A52F77" w:rsidRDefault="00A52F77" w14:paraId="341A9A9A" w14:textId="77777777">
      <w:pPr>
        <w:jc w:val="both"/>
        <w:rPr>
          <w:rFonts w:asciiTheme="minorHAnsi" w:hAnsiTheme="minorHAnsi" w:cstheme="minorHAnsi"/>
          <w:bCs/>
          <w:sz w:val="22"/>
          <w:szCs w:val="22"/>
          <w:lang w:val="lt-LT"/>
        </w:rPr>
      </w:pPr>
    </w:p>
    <w:p w:rsidR="00A52F77" w:rsidP="00A52F77" w:rsidRDefault="00A52F77" w14:paraId="1E39318C" w14:textId="209E7235">
      <w:pPr>
        <w:jc w:val="both"/>
        <w:rPr>
          <w:rFonts w:asciiTheme="minorHAnsi" w:hAnsiTheme="minorHAnsi" w:cstheme="minorHAnsi"/>
          <w:bCs/>
          <w:sz w:val="22"/>
          <w:szCs w:val="22"/>
          <w:lang w:val="lt-LT"/>
        </w:rPr>
      </w:pPr>
      <w:r w:rsidRPr="00A52F77">
        <w:rPr>
          <w:rFonts w:asciiTheme="minorHAnsi" w:hAnsiTheme="minorHAnsi" w:cstheme="minorHAnsi"/>
          <w:bCs/>
          <w:sz w:val="22"/>
          <w:szCs w:val="22"/>
          <w:lang w:val="lt-LT"/>
        </w:rPr>
        <w:t>Prekybos tinkluose</w:t>
      </w:r>
      <w:r w:rsidR="007A467E">
        <w:rPr>
          <w:rFonts w:asciiTheme="minorHAnsi" w:hAnsiTheme="minorHAnsi" w:cstheme="minorHAnsi"/>
          <w:bCs/>
          <w:sz w:val="22"/>
          <w:szCs w:val="22"/>
          <w:lang w:val="lt-LT"/>
        </w:rPr>
        <w:t>, tarp jų ir „Lidl“,</w:t>
      </w:r>
      <w:r w:rsidRPr="00A52F77">
        <w:rPr>
          <w:rFonts w:asciiTheme="minorHAnsi" w:hAnsiTheme="minorHAnsi" w:cstheme="minorHAnsi"/>
          <w:bCs/>
          <w:sz w:val="22"/>
          <w:szCs w:val="22"/>
          <w:lang w:val="lt-LT"/>
        </w:rPr>
        <w:t xml:space="preserve"> vykstančios akcijos metu surinktą paramą „Maisto bankas“ perduoda daugiau nei trims šimtams socialinių organizacijų, kurios gautus produktus suskirsto į maisto davinius ir juos išdalija paramos gavėjams. </w:t>
      </w:r>
    </w:p>
    <w:p w:rsidRPr="00A52F77" w:rsidR="00A52F77" w:rsidP="00A52F77" w:rsidRDefault="00A52F77" w14:paraId="5D80DFE7" w14:textId="77777777">
      <w:pPr>
        <w:jc w:val="both"/>
        <w:rPr>
          <w:rFonts w:asciiTheme="minorHAnsi" w:hAnsiTheme="minorHAnsi" w:cstheme="minorHAnsi"/>
          <w:bCs/>
          <w:sz w:val="22"/>
          <w:szCs w:val="22"/>
          <w:lang w:val="lt-LT"/>
        </w:rPr>
      </w:pPr>
    </w:p>
    <w:p w:rsidR="00A52F77" w:rsidP="00A52F77" w:rsidRDefault="00A52F77" w14:paraId="132E7B7D" w14:textId="5FBB2427">
      <w:pPr>
        <w:jc w:val="both"/>
        <w:rPr>
          <w:rFonts w:asciiTheme="minorHAnsi" w:hAnsiTheme="minorHAnsi" w:cstheme="minorHAnsi"/>
          <w:bCs/>
          <w:sz w:val="22"/>
          <w:szCs w:val="22"/>
          <w:lang w:val="lt-LT"/>
        </w:rPr>
      </w:pPr>
      <w:r w:rsidRPr="00A52F77">
        <w:rPr>
          <w:rFonts w:asciiTheme="minorHAnsi" w:hAnsiTheme="minorHAnsi" w:cstheme="minorHAnsi"/>
          <w:bCs/>
          <w:sz w:val="22"/>
          <w:szCs w:val="22"/>
          <w:lang w:val="lt-LT"/>
        </w:rPr>
        <w:t>Tarp „Maisto banko“ partnerių – įvairios labdaros valgyklos, ne tik reabilitacijos, bet ir socialinių paslaugų ar vaikų dienos centrai, senelių namai, neįgaliųjų ar gausių šeimų asociacijos</w:t>
      </w:r>
      <w:r w:rsidR="007A467E">
        <w:rPr>
          <w:rFonts w:asciiTheme="minorHAnsi" w:hAnsiTheme="minorHAnsi" w:cstheme="minorHAnsi"/>
          <w:bCs/>
          <w:sz w:val="22"/>
          <w:szCs w:val="22"/>
          <w:lang w:val="lt-LT"/>
        </w:rPr>
        <w:t>,</w:t>
      </w:r>
      <w:r w:rsidRPr="00A52F77">
        <w:rPr>
          <w:rFonts w:asciiTheme="minorHAnsi" w:hAnsiTheme="minorHAnsi" w:cstheme="minorHAnsi"/>
          <w:bCs/>
          <w:sz w:val="22"/>
          <w:szCs w:val="22"/>
          <w:lang w:val="lt-LT"/>
        </w:rPr>
        <w:t xml:space="preserve"> tokios visuomeninės organizacijos kaip „Caritas“, Maltos ordino pagalbos tarnyba</w:t>
      </w:r>
      <w:r w:rsidR="0086398F">
        <w:rPr>
          <w:rFonts w:asciiTheme="minorHAnsi" w:hAnsiTheme="minorHAnsi" w:cstheme="minorHAnsi"/>
          <w:bCs/>
          <w:sz w:val="22"/>
          <w:szCs w:val="22"/>
          <w:lang w:val="lt-LT"/>
        </w:rPr>
        <w:t xml:space="preserve"> </w:t>
      </w:r>
      <w:r w:rsidRPr="00A52F77">
        <w:rPr>
          <w:rFonts w:asciiTheme="minorHAnsi" w:hAnsiTheme="minorHAnsi" w:cstheme="minorHAnsi"/>
          <w:bCs/>
          <w:sz w:val="22"/>
          <w:szCs w:val="22"/>
          <w:lang w:val="lt-LT"/>
        </w:rPr>
        <w:t>ar „Gelbėkit vaikus“.</w:t>
      </w:r>
    </w:p>
    <w:p w:rsidRPr="00A52F77" w:rsidR="00A52F77" w:rsidP="00A52F77" w:rsidRDefault="00A52F77" w14:paraId="1FD22FCF" w14:textId="77777777">
      <w:pPr>
        <w:jc w:val="both"/>
        <w:rPr>
          <w:rFonts w:asciiTheme="minorHAnsi" w:hAnsiTheme="minorHAnsi" w:cstheme="minorHAnsi"/>
          <w:bCs/>
          <w:sz w:val="22"/>
          <w:szCs w:val="22"/>
          <w:lang w:val="lt-LT"/>
        </w:rPr>
      </w:pPr>
    </w:p>
    <w:p w:rsidRPr="00A52F77" w:rsidR="00A52F77" w:rsidP="00A52F77" w:rsidRDefault="007A467E" w14:paraId="79442F27" w14:textId="24EDBA10">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w:t>
      </w:r>
      <w:r w:rsidRPr="00A52F77" w:rsidR="00A52F77">
        <w:rPr>
          <w:rFonts w:asciiTheme="minorHAnsi" w:hAnsiTheme="minorHAnsi" w:cstheme="minorHAnsi"/>
          <w:b/>
          <w:bCs/>
          <w:sz w:val="22"/>
          <w:szCs w:val="22"/>
          <w:lang w:val="lt-LT"/>
        </w:rPr>
        <w:t>uartina gyventojus ir prekybos tinklus</w:t>
      </w:r>
    </w:p>
    <w:p w:rsidRPr="00A52F77" w:rsidR="00A52F77" w:rsidP="00A52F77" w:rsidRDefault="00A52F77" w14:paraId="7B164140" w14:textId="77777777">
      <w:pPr>
        <w:jc w:val="both"/>
        <w:rPr>
          <w:rFonts w:asciiTheme="minorHAnsi" w:hAnsiTheme="minorHAnsi" w:cstheme="minorHAnsi"/>
          <w:bCs/>
          <w:sz w:val="22"/>
          <w:szCs w:val="22"/>
          <w:lang w:val="lt-LT"/>
        </w:rPr>
      </w:pPr>
    </w:p>
    <w:p w:rsidR="00A52F77" w:rsidP="007A467E" w:rsidRDefault="00A52F77" w14:paraId="47D1F154" w14:textId="44D2EF25">
      <w:pPr>
        <w:jc w:val="both"/>
        <w:rPr>
          <w:rFonts w:asciiTheme="minorHAnsi" w:hAnsiTheme="minorHAnsi" w:cstheme="minorHAnsi"/>
          <w:bCs/>
          <w:sz w:val="22"/>
          <w:szCs w:val="22"/>
          <w:lang w:val="lt-LT"/>
        </w:rPr>
      </w:pPr>
      <w:r w:rsidRPr="00A52F77">
        <w:rPr>
          <w:rFonts w:asciiTheme="minorHAnsi" w:hAnsiTheme="minorHAnsi" w:cstheme="minorHAnsi"/>
          <w:bCs/>
          <w:sz w:val="22"/>
          <w:szCs w:val="22"/>
          <w:lang w:val="lt-LT"/>
        </w:rPr>
        <w:t>Ši labdaros ir paramos fondo organizuojama maisto rinkimo akcija yra jubiliejinė – jau trisdešimtoji, sako „Maisto banko“ direktorius Simonas Gurevičius. Pasak jo, per daugybę metų labdaringa iniciatyva spėjo suvienyti daugiau nei tris šimtus</w:t>
      </w:r>
      <w:r w:rsidR="007A467E">
        <w:rPr>
          <w:rFonts w:asciiTheme="minorHAnsi" w:hAnsiTheme="minorHAnsi" w:cstheme="minorHAnsi"/>
          <w:bCs/>
          <w:sz w:val="22"/>
          <w:szCs w:val="22"/>
          <w:lang w:val="lt-LT"/>
        </w:rPr>
        <w:t xml:space="preserve"> </w:t>
      </w:r>
      <w:r w:rsidRPr="00A52F77">
        <w:rPr>
          <w:rFonts w:asciiTheme="minorHAnsi" w:hAnsiTheme="minorHAnsi" w:cstheme="minorHAnsi"/>
          <w:bCs/>
          <w:sz w:val="22"/>
          <w:szCs w:val="22"/>
          <w:lang w:val="lt-LT"/>
        </w:rPr>
        <w:t xml:space="preserve">nevyriausybinių organizacijų, </w:t>
      </w:r>
      <w:r w:rsidR="007A467E">
        <w:rPr>
          <w:rFonts w:asciiTheme="minorHAnsi" w:hAnsiTheme="minorHAnsi" w:cstheme="minorHAnsi"/>
          <w:bCs/>
          <w:sz w:val="22"/>
          <w:szCs w:val="22"/>
          <w:lang w:val="lt-LT"/>
        </w:rPr>
        <w:t>kurių vaidmuo pastaraisiais metais tapo dar svarbesnis.</w:t>
      </w:r>
    </w:p>
    <w:p w:rsidRPr="00A52F77" w:rsidR="00A52F77" w:rsidP="00A52F77" w:rsidRDefault="00A52F77" w14:paraId="65889229" w14:textId="77777777">
      <w:pPr>
        <w:jc w:val="both"/>
        <w:rPr>
          <w:rFonts w:asciiTheme="minorHAnsi" w:hAnsiTheme="minorHAnsi" w:cstheme="minorHAnsi"/>
          <w:bCs/>
          <w:sz w:val="22"/>
          <w:szCs w:val="22"/>
          <w:lang w:val="lt-LT"/>
        </w:rPr>
      </w:pPr>
    </w:p>
    <w:p w:rsidR="00A52F77" w:rsidP="00A52F77" w:rsidRDefault="00A52F77" w14:paraId="5C23F2DD" w14:textId="77777777">
      <w:pPr>
        <w:jc w:val="both"/>
        <w:rPr>
          <w:rFonts w:asciiTheme="minorHAnsi" w:hAnsiTheme="minorHAnsi" w:cstheme="minorHAnsi"/>
          <w:bCs/>
          <w:sz w:val="22"/>
          <w:szCs w:val="22"/>
          <w:lang w:val="lt-LT"/>
        </w:rPr>
      </w:pPr>
      <w:r w:rsidRPr="00A52F77">
        <w:rPr>
          <w:rFonts w:asciiTheme="minorHAnsi" w:hAnsiTheme="minorHAnsi" w:cstheme="minorHAnsi"/>
          <w:bCs/>
          <w:sz w:val="22"/>
          <w:szCs w:val="22"/>
          <w:lang w:val="lt-LT"/>
        </w:rPr>
        <w:t>„Būtent nevyriausybinės organizacijos pandemijos metu stovi pirmosiose fronto linijose ir padeda maistu, daiktais ar paslaugomis pažeidžiamiausioms visuomenės grupės. Nors mes nuo išmetimo gelbėjame ir šioms organizacijoms dalijame trumpo galiojimo maistą, pandemija parodė, kad tokioje situacijoje būtina turėti ir ilgo galiojimo produktų. Dėl to kviečiame likti neabejingais, susitelkti ir pasidalyti su stokojančiais – juk maistas yra vienas svarbiausių dalykų, vienijančių žmones“, – sako S. Gurevičius.</w:t>
      </w:r>
    </w:p>
    <w:p w:rsidRPr="00A52F77" w:rsidR="00A52F77" w:rsidP="00A52F77" w:rsidRDefault="00A52F77" w14:paraId="4446A72F" w14:textId="77777777">
      <w:pPr>
        <w:jc w:val="both"/>
        <w:rPr>
          <w:rFonts w:asciiTheme="minorHAnsi" w:hAnsiTheme="minorHAnsi" w:cstheme="minorHAnsi"/>
          <w:bCs/>
          <w:sz w:val="22"/>
          <w:szCs w:val="22"/>
          <w:lang w:val="lt-LT"/>
        </w:rPr>
      </w:pPr>
    </w:p>
    <w:p w:rsidR="00A52F77" w:rsidP="00A52F77" w:rsidRDefault="00A52F77" w14:paraId="6A28EFD5" w14:textId="61FB6FDE">
      <w:pPr>
        <w:jc w:val="both"/>
        <w:rPr>
          <w:rFonts w:asciiTheme="minorHAnsi" w:hAnsiTheme="minorHAnsi" w:cstheme="minorHAnsi"/>
          <w:bCs/>
          <w:sz w:val="22"/>
          <w:szCs w:val="22"/>
          <w:lang w:val="lt-LT"/>
        </w:rPr>
      </w:pPr>
      <w:r>
        <w:rPr>
          <w:rFonts w:asciiTheme="minorHAnsi" w:hAnsiTheme="minorHAnsi" w:cstheme="minorHAnsi"/>
          <w:bCs/>
          <w:sz w:val="22"/>
          <w:szCs w:val="22"/>
          <w:lang w:val="lt-LT"/>
        </w:rPr>
        <w:t>Pasak jo</w:t>
      </w:r>
      <w:r w:rsidRPr="00A52F77">
        <w:rPr>
          <w:rFonts w:asciiTheme="minorHAnsi" w:hAnsiTheme="minorHAnsi" w:cstheme="minorHAnsi"/>
          <w:bCs/>
          <w:sz w:val="22"/>
          <w:szCs w:val="22"/>
          <w:lang w:val="lt-LT"/>
        </w:rPr>
        <w:t xml:space="preserve">, „Maisto banko“ akcija padeda suartinti ir dėl bendro tikslo stengtis ne tik šalies gyventojus, bet ir skirtingus prekybos tinklus: „Džiaugiamės, kad tarp mūsų partnerių yra ir „Lidl“, su kuriuo pastaruoju metu vis stipriname bendradarbiavimą </w:t>
      </w:r>
      <w:r>
        <w:rPr>
          <w:rFonts w:asciiTheme="minorHAnsi" w:hAnsiTheme="minorHAnsi" w:cstheme="minorHAnsi"/>
          <w:bCs/>
          <w:sz w:val="22"/>
          <w:szCs w:val="22"/>
          <w:lang w:val="lt-LT"/>
        </w:rPr>
        <w:t xml:space="preserve">įvairiais </w:t>
      </w:r>
      <w:r w:rsidRPr="00A52F77">
        <w:rPr>
          <w:rFonts w:asciiTheme="minorHAnsi" w:hAnsiTheme="minorHAnsi" w:cstheme="minorHAnsi"/>
          <w:bCs/>
          <w:sz w:val="22"/>
          <w:szCs w:val="22"/>
          <w:lang w:val="lt-LT"/>
        </w:rPr>
        <w:t>klausimais, pavyzdžiui, kovodami su maisto švaistymu.“</w:t>
      </w:r>
    </w:p>
    <w:p w:rsidRPr="00A52F77" w:rsidR="00A52F77" w:rsidP="00A52F77" w:rsidRDefault="00A52F77" w14:paraId="74B44EF9" w14:textId="77777777">
      <w:pPr>
        <w:jc w:val="both"/>
        <w:rPr>
          <w:rFonts w:asciiTheme="minorHAnsi" w:hAnsiTheme="minorHAnsi" w:cstheme="minorHAnsi"/>
          <w:bCs/>
          <w:sz w:val="22"/>
          <w:szCs w:val="22"/>
          <w:lang w:val="lt-LT"/>
        </w:rPr>
      </w:pPr>
    </w:p>
    <w:p w:rsidRPr="00A52F77" w:rsidR="00A52F77" w:rsidP="00A52F77" w:rsidRDefault="00A52F77" w14:paraId="3F85BFA1" w14:textId="77777777">
      <w:pPr>
        <w:jc w:val="both"/>
        <w:rPr>
          <w:rFonts w:asciiTheme="minorHAnsi" w:hAnsiTheme="minorHAnsi" w:cstheme="minorHAnsi"/>
          <w:b/>
          <w:bCs/>
          <w:sz w:val="22"/>
          <w:szCs w:val="22"/>
          <w:lang w:val="lt-LT"/>
        </w:rPr>
      </w:pPr>
      <w:r w:rsidRPr="00A52F77">
        <w:rPr>
          <w:rFonts w:asciiTheme="minorHAnsi" w:hAnsiTheme="minorHAnsi" w:cstheme="minorHAnsi"/>
          <w:b/>
          <w:bCs/>
          <w:sz w:val="22"/>
          <w:szCs w:val="22"/>
          <w:lang w:val="lt-LT"/>
        </w:rPr>
        <w:t>Ragina nebijoti klausti savanorių</w:t>
      </w:r>
    </w:p>
    <w:p w:rsidRPr="00A52F77" w:rsidR="00A52F77" w:rsidP="00A52F77" w:rsidRDefault="00A52F77" w14:paraId="19267DC9" w14:textId="77777777">
      <w:pPr>
        <w:jc w:val="both"/>
        <w:rPr>
          <w:rFonts w:asciiTheme="minorHAnsi" w:hAnsiTheme="minorHAnsi" w:cstheme="minorHAnsi"/>
          <w:bCs/>
          <w:sz w:val="22"/>
          <w:szCs w:val="22"/>
          <w:lang w:val="lt-LT"/>
        </w:rPr>
      </w:pPr>
    </w:p>
    <w:p w:rsidR="00A52F77" w:rsidP="00A52F77" w:rsidRDefault="00A52F77" w14:paraId="091569FE" w14:textId="110AA9F7">
      <w:pPr>
        <w:jc w:val="both"/>
        <w:rPr>
          <w:rFonts w:asciiTheme="minorHAnsi" w:hAnsiTheme="minorHAnsi" w:cstheme="minorHAnsi"/>
          <w:bCs/>
          <w:sz w:val="22"/>
          <w:szCs w:val="22"/>
          <w:lang w:val="lt-LT"/>
        </w:rPr>
      </w:pPr>
      <w:r w:rsidRPr="00A52F77">
        <w:rPr>
          <w:rFonts w:asciiTheme="minorHAnsi" w:hAnsiTheme="minorHAnsi" w:cstheme="minorHAnsi"/>
          <w:bCs/>
          <w:sz w:val="22"/>
          <w:szCs w:val="22"/>
          <w:lang w:val="lt-LT"/>
        </w:rPr>
        <w:t xml:space="preserve">Anot </w:t>
      </w:r>
      <w:r>
        <w:rPr>
          <w:rFonts w:asciiTheme="minorHAnsi" w:hAnsiTheme="minorHAnsi" w:cstheme="minorHAnsi"/>
          <w:bCs/>
          <w:sz w:val="22"/>
          <w:szCs w:val="22"/>
          <w:lang w:val="lt-LT"/>
        </w:rPr>
        <w:t xml:space="preserve">„Maisto banko“ direktoriaus, kadangi šioje </w:t>
      </w:r>
      <w:r w:rsidRPr="00A52F77">
        <w:rPr>
          <w:rFonts w:asciiTheme="minorHAnsi" w:hAnsiTheme="minorHAnsi" w:cstheme="minorHAnsi"/>
          <w:bCs/>
          <w:sz w:val="22"/>
          <w:szCs w:val="22"/>
          <w:lang w:val="lt-LT"/>
        </w:rPr>
        <w:t>akcijoje dalyvauja daugybė skirtingomis nepasiturinčiųjų grupėmis besirūpinančių organizacijų, paprasčiausias būdas sužinoti jų maisto poreikį – paklausti parduotuvėse esančių savanorių.</w:t>
      </w:r>
    </w:p>
    <w:p w:rsidRPr="00A52F77" w:rsidR="00A52F77" w:rsidP="00A52F77" w:rsidRDefault="00A52F77" w14:paraId="3A563B1C" w14:textId="77777777">
      <w:pPr>
        <w:jc w:val="both"/>
        <w:rPr>
          <w:rFonts w:asciiTheme="minorHAnsi" w:hAnsiTheme="minorHAnsi" w:cstheme="minorHAnsi"/>
          <w:bCs/>
          <w:sz w:val="22"/>
          <w:szCs w:val="22"/>
          <w:lang w:val="lt-LT"/>
        </w:rPr>
      </w:pPr>
    </w:p>
    <w:p w:rsidR="00A52F77" w:rsidP="00A52F77" w:rsidRDefault="00A52F77" w14:paraId="158FFB56" w14:textId="6434CFE5">
      <w:pPr>
        <w:jc w:val="both"/>
        <w:rPr>
          <w:rFonts w:asciiTheme="minorHAnsi" w:hAnsiTheme="minorHAnsi" w:cstheme="minorHAnsi"/>
          <w:bCs/>
          <w:sz w:val="22"/>
          <w:szCs w:val="22"/>
          <w:lang w:val="lt-LT"/>
        </w:rPr>
      </w:pPr>
      <w:r w:rsidRPr="00A52F77">
        <w:rPr>
          <w:rFonts w:asciiTheme="minorHAnsi" w:hAnsiTheme="minorHAnsi" w:cstheme="minorHAnsi"/>
          <w:bCs/>
          <w:sz w:val="22"/>
          <w:szCs w:val="22"/>
          <w:lang w:val="lt-LT"/>
        </w:rPr>
        <w:t>„Akcijos metu atkreipkite dėmesį į kiekvienoje parduotuvėje esančius maisto surinkimo punkt</w:t>
      </w:r>
      <w:r w:rsidR="007A467E">
        <w:rPr>
          <w:rFonts w:asciiTheme="minorHAnsi" w:hAnsiTheme="minorHAnsi" w:cstheme="minorHAnsi"/>
          <w:bCs/>
          <w:sz w:val="22"/>
          <w:szCs w:val="22"/>
          <w:lang w:val="lt-LT"/>
        </w:rPr>
        <w:t xml:space="preserve">us ir juose kabančias lenteles. Jose </w:t>
      </w:r>
      <w:r w:rsidRPr="00A52F77">
        <w:rPr>
          <w:rFonts w:asciiTheme="minorHAnsi" w:hAnsiTheme="minorHAnsi" w:cstheme="minorHAnsi"/>
          <w:bCs/>
          <w:sz w:val="22"/>
          <w:szCs w:val="22"/>
          <w:lang w:val="lt-LT"/>
        </w:rPr>
        <w:t>bus nurodytas organizacijos, kuriai savanoriai</w:t>
      </w:r>
      <w:r w:rsidR="007A467E">
        <w:rPr>
          <w:rFonts w:asciiTheme="minorHAnsi" w:hAnsiTheme="minorHAnsi" w:cstheme="minorHAnsi"/>
          <w:bCs/>
          <w:sz w:val="22"/>
          <w:szCs w:val="22"/>
          <w:lang w:val="lt-LT"/>
        </w:rPr>
        <w:t xml:space="preserve"> renka maistą, pavadinimas, tad n</w:t>
      </w:r>
      <w:r w:rsidRPr="00A52F77">
        <w:rPr>
          <w:rFonts w:asciiTheme="minorHAnsi" w:hAnsiTheme="minorHAnsi" w:cstheme="minorHAnsi"/>
          <w:bCs/>
          <w:sz w:val="22"/>
          <w:szCs w:val="22"/>
          <w:lang w:val="lt-LT"/>
        </w:rPr>
        <w:t>ebijokite prieiti ir pa</w:t>
      </w:r>
      <w:r w:rsidR="007A467E">
        <w:rPr>
          <w:rFonts w:asciiTheme="minorHAnsi" w:hAnsiTheme="minorHAnsi" w:cstheme="minorHAnsi"/>
          <w:bCs/>
          <w:sz w:val="22"/>
          <w:szCs w:val="22"/>
          <w:lang w:val="lt-LT"/>
        </w:rPr>
        <w:t xml:space="preserve">klausti, kokių produktų jai </w:t>
      </w:r>
      <w:r w:rsidRPr="00A52F77">
        <w:rPr>
          <w:rFonts w:asciiTheme="minorHAnsi" w:hAnsiTheme="minorHAnsi" w:cstheme="minorHAnsi"/>
          <w:bCs/>
          <w:sz w:val="22"/>
          <w:szCs w:val="22"/>
          <w:lang w:val="lt-LT"/>
        </w:rPr>
        <w:t xml:space="preserve">reikia labiausiai. Žinoma, visuomet prašome, kad gyventojai pagal savo galimybes </w:t>
      </w:r>
      <w:r w:rsidRPr="00A52F77">
        <w:rPr>
          <w:rFonts w:asciiTheme="minorHAnsi" w:hAnsiTheme="minorHAnsi" w:cstheme="minorHAnsi"/>
          <w:bCs/>
          <w:sz w:val="22"/>
          <w:szCs w:val="22"/>
          <w:lang w:val="lt-LT"/>
        </w:rPr>
        <w:lastRenderedPageBreak/>
        <w:t xml:space="preserve">aukotų ir sveikatai palankesnius produktus, maistinėmis medžiagomis turtingą maistą. Tikime, kad „Lidl“ lankytojai svariai prisidės prie sėkmingos akcijos“, – teigia S. Gurevičius. </w:t>
      </w:r>
    </w:p>
    <w:p w:rsidRPr="00A52F77" w:rsidR="00A52F77" w:rsidP="00A52F77" w:rsidRDefault="00A52F77" w14:paraId="34C31054" w14:textId="77777777">
      <w:pPr>
        <w:jc w:val="both"/>
        <w:rPr>
          <w:rFonts w:asciiTheme="minorHAnsi" w:hAnsiTheme="minorHAnsi" w:cstheme="minorHAnsi"/>
          <w:bCs/>
          <w:sz w:val="22"/>
          <w:szCs w:val="22"/>
          <w:lang w:val="lt-LT"/>
        </w:rPr>
      </w:pPr>
    </w:p>
    <w:p w:rsidRPr="00604DA7" w:rsidR="00A52F77" w:rsidP="00A52F77" w:rsidRDefault="00A52F77" w14:paraId="4FA9BF59" w14:textId="4EC6779B">
      <w:pPr>
        <w:jc w:val="both"/>
        <w:rPr>
          <w:rFonts w:asciiTheme="minorHAnsi" w:hAnsiTheme="minorHAnsi" w:cstheme="minorHAnsi"/>
          <w:b/>
          <w:bCs/>
          <w:sz w:val="22"/>
          <w:szCs w:val="22"/>
        </w:rPr>
      </w:pPr>
      <w:r w:rsidRPr="00A52F77">
        <w:rPr>
          <w:rFonts w:asciiTheme="minorHAnsi" w:hAnsiTheme="minorHAnsi" w:cstheme="minorHAnsi"/>
          <w:b/>
          <w:bCs/>
          <w:sz w:val="22"/>
          <w:szCs w:val="22"/>
          <w:lang w:val="lt-LT"/>
        </w:rPr>
        <w:t xml:space="preserve">Pernai paaukota </w:t>
      </w:r>
      <w:r w:rsidR="0086398F">
        <w:rPr>
          <w:rFonts w:asciiTheme="minorHAnsi" w:hAnsiTheme="minorHAnsi" w:cstheme="minorHAnsi"/>
          <w:b/>
          <w:bCs/>
          <w:sz w:val="22"/>
          <w:szCs w:val="22"/>
          <w:lang w:val="lt-LT"/>
        </w:rPr>
        <w:t>daugiau nei</w:t>
      </w:r>
      <w:r w:rsidRPr="00A52F77">
        <w:rPr>
          <w:rFonts w:asciiTheme="minorHAnsi" w:hAnsiTheme="minorHAnsi" w:cstheme="minorHAnsi"/>
          <w:b/>
          <w:bCs/>
          <w:sz w:val="22"/>
          <w:szCs w:val="22"/>
          <w:lang w:val="lt-LT"/>
        </w:rPr>
        <w:t xml:space="preserve"> 50 tūkst. maisto produktų</w:t>
      </w:r>
    </w:p>
    <w:p w:rsidRPr="00A52F77" w:rsidR="00A52F77" w:rsidP="00A52F77" w:rsidRDefault="00A52F77" w14:paraId="2EACC30A" w14:textId="77777777">
      <w:pPr>
        <w:jc w:val="both"/>
        <w:rPr>
          <w:rFonts w:asciiTheme="minorHAnsi" w:hAnsiTheme="minorHAnsi" w:cstheme="minorHAnsi"/>
          <w:bCs/>
          <w:sz w:val="22"/>
          <w:szCs w:val="22"/>
          <w:lang w:val="lt-LT"/>
        </w:rPr>
      </w:pPr>
    </w:p>
    <w:p w:rsidR="00A52F77" w:rsidP="00A52F77" w:rsidRDefault="00A52F77" w14:paraId="3E1EA082" w14:textId="77777777">
      <w:pPr>
        <w:jc w:val="both"/>
        <w:rPr>
          <w:rFonts w:asciiTheme="minorHAnsi" w:hAnsiTheme="minorHAnsi" w:cstheme="minorHAnsi"/>
          <w:bCs/>
          <w:sz w:val="22"/>
          <w:szCs w:val="22"/>
          <w:lang w:val="lt-LT"/>
        </w:rPr>
      </w:pPr>
      <w:r w:rsidRPr="00A52F77">
        <w:rPr>
          <w:rFonts w:asciiTheme="minorHAnsi" w:hAnsiTheme="minorHAnsi" w:cstheme="minorHAnsi"/>
          <w:bCs/>
          <w:sz w:val="22"/>
          <w:szCs w:val="22"/>
          <w:lang w:val="lt-LT"/>
        </w:rPr>
        <w:t xml:space="preserve">„Lidl Lietuva“ korporatyvinių reikalų ir komunikacijos departamento vadovo teigimu, pernai rudenį 50-tyje „Lidl“ parduotuvių buvo paaukota daugiau kaip 52 tūkst. ilgai galiojančių maisto produktų, kurių vertė siekė daugiau kaip 55 tūkst. eurų. </w:t>
      </w:r>
    </w:p>
    <w:p w:rsidRPr="00A52F77" w:rsidR="00A52F77" w:rsidP="00A52F77" w:rsidRDefault="00A52F77" w14:paraId="5EC10A15" w14:textId="77777777">
      <w:pPr>
        <w:jc w:val="both"/>
        <w:rPr>
          <w:rFonts w:asciiTheme="minorHAnsi" w:hAnsiTheme="minorHAnsi" w:cstheme="minorHAnsi"/>
          <w:bCs/>
          <w:sz w:val="22"/>
          <w:szCs w:val="22"/>
          <w:lang w:val="lt-LT"/>
        </w:rPr>
      </w:pPr>
    </w:p>
    <w:p w:rsidR="00A52F77" w:rsidP="00A52F77" w:rsidRDefault="00A52F77" w14:paraId="380079A3" w14:textId="796CE88F">
      <w:pPr>
        <w:jc w:val="both"/>
        <w:rPr>
          <w:rFonts w:asciiTheme="minorHAnsi" w:hAnsiTheme="minorHAnsi" w:cstheme="minorHAnsi"/>
          <w:bCs/>
          <w:sz w:val="22"/>
          <w:szCs w:val="22"/>
          <w:lang w:val="lt-LT"/>
        </w:rPr>
      </w:pPr>
      <w:r w:rsidRPr="0086398F">
        <w:rPr>
          <w:rFonts w:asciiTheme="minorHAnsi" w:hAnsiTheme="minorHAnsi" w:cstheme="minorHAnsi"/>
          <w:bCs/>
          <w:sz w:val="22"/>
          <w:szCs w:val="22"/>
          <w:lang w:val="lt-LT"/>
        </w:rPr>
        <w:t xml:space="preserve">Maisto produktus atiduoti labdaros ir paramos fondui bus galima gegužės </w:t>
      </w:r>
      <w:r w:rsidRPr="0086398F" w:rsidR="0086398F">
        <w:rPr>
          <w:rFonts w:asciiTheme="minorHAnsi" w:hAnsiTheme="minorHAnsi" w:cstheme="minorHAnsi"/>
          <w:bCs/>
          <w:sz w:val="22"/>
          <w:szCs w:val="22"/>
          <w:lang w:val="lt-LT"/>
        </w:rPr>
        <w:t>7</w:t>
      </w:r>
      <w:r w:rsidRPr="0086398F">
        <w:rPr>
          <w:rFonts w:asciiTheme="minorHAnsi" w:hAnsiTheme="minorHAnsi" w:cstheme="minorHAnsi"/>
          <w:bCs/>
          <w:sz w:val="22"/>
          <w:szCs w:val="22"/>
          <w:lang w:val="lt-LT"/>
        </w:rPr>
        <w:t xml:space="preserve"> d., penktadienį, 15–2</w:t>
      </w:r>
      <w:r w:rsidRPr="0086398F" w:rsidR="0086398F">
        <w:rPr>
          <w:rFonts w:asciiTheme="minorHAnsi" w:hAnsiTheme="minorHAnsi" w:cstheme="minorHAnsi"/>
          <w:bCs/>
          <w:sz w:val="22"/>
          <w:szCs w:val="22"/>
          <w:lang w:val="lt-LT"/>
        </w:rPr>
        <w:t>0</w:t>
      </w:r>
      <w:r w:rsidRPr="0086398F">
        <w:rPr>
          <w:rFonts w:asciiTheme="minorHAnsi" w:hAnsiTheme="minorHAnsi" w:cstheme="minorHAnsi"/>
          <w:bCs/>
          <w:sz w:val="22"/>
          <w:szCs w:val="22"/>
          <w:lang w:val="lt-LT"/>
        </w:rPr>
        <w:t xml:space="preserve"> val. ir gegužės </w:t>
      </w:r>
      <w:r w:rsidRPr="0086398F" w:rsidR="0086398F">
        <w:rPr>
          <w:rFonts w:asciiTheme="minorHAnsi" w:hAnsiTheme="minorHAnsi" w:cstheme="minorHAnsi"/>
          <w:bCs/>
          <w:sz w:val="22"/>
          <w:szCs w:val="22"/>
          <w:lang w:val="lt-LT"/>
        </w:rPr>
        <w:t>8</w:t>
      </w:r>
      <w:r w:rsidRPr="0086398F">
        <w:rPr>
          <w:rFonts w:asciiTheme="minorHAnsi" w:hAnsiTheme="minorHAnsi" w:cstheme="minorHAnsi"/>
          <w:bCs/>
          <w:sz w:val="22"/>
          <w:szCs w:val="22"/>
          <w:lang w:val="lt-LT"/>
        </w:rPr>
        <w:t xml:space="preserve"> d., šeštadienį, 10–20 val. Aukoti „Maisto bankui“ bus galima visose 55-iose</w:t>
      </w:r>
      <w:r w:rsidRPr="0086398F" w:rsidR="0086398F">
        <w:rPr>
          <w:rFonts w:asciiTheme="minorHAnsi" w:hAnsiTheme="minorHAnsi" w:cstheme="minorHAnsi"/>
          <w:bCs/>
          <w:sz w:val="22"/>
          <w:szCs w:val="22"/>
          <w:lang w:val="lt-LT"/>
        </w:rPr>
        <w:t xml:space="preserve"> „Lidl“ prekybos</w:t>
      </w:r>
      <w:r w:rsidRPr="0086398F">
        <w:rPr>
          <w:rFonts w:asciiTheme="minorHAnsi" w:hAnsiTheme="minorHAnsi" w:cstheme="minorHAnsi"/>
          <w:bCs/>
          <w:sz w:val="22"/>
          <w:szCs w:val="22"/>
          <w:lang w:val="lt-LT"/>
        </w:rPr>
        <w:t xml:space="preserve"> tinklo parduotuvių visoje Lietuvoje.</w:t>
      </w:r>
    </w:p>
    <w:p w:rsidRPr="00A52F77" w:rsidR="00A52F77" w:rsidP="00A52F77" w:rsidRDefault="00A52F77" w14:paraId="5BD6E94D" w14:textId="77777777">
      <w:pPr>
        <w:jc w:val="both"/>
        <w:rPr>
          <w:rFonts w:asciiTheme="minorHAnsi" w:hAnsiTheme="minorHAnsi" w:cstheme="minorHAnsi"/>
          <w:bCs/>
          <w:sz w:val="22"/>
          <w:szCs w:val="22"/>
          <w:lang w:val="lt-LT"/>
        </w:rPr>
      </w:pPr>
    </w:p>
    <w:p w:rsidR="00F80A0A" w:rsidP="00A52F77" w:rsidRDefault="00A52F77" w14:paraId="3BE6A0EC" w14:textId="5ACAA7AF">
      <w:pPr>
        <w:jc w:val="both"/>
        <w:rPr>
          <w:rFonts w:asciiTheme="minorHAnsi" w:hAnsiTheme="minorHAnsi" w:cstheme="minorHAnsi"/>
          <w:bCs/>
          <w:sz w:val="22"/>
          <w:szCs w:val="22"/>
          <w:lang w:val="lt-LT"/>
        </w:rPr>
      </w:pPr>
      <w:r w:rsidRPr="00A52F77">
        <w:rPr>
          <w:rFonts w:asciiTheme="minorHAnsi" w:hAnsiTheme="minorHAnsi" w:cstheme="minorHAnsi"/>
          <w:bCs/>
          <w:sz w:val="22"/>
          <w:szCs w:val="22"/>
          <w:lang w:val="lt-LT"/>
        </w:rPr>
        <w:t>Šiuo metu „Lidl“ parduotuvės veikia 22 šalies miestuose</w:t>
      </w:r>
      <w:r w:rsidR="00BF7005">
        <w:rPr>
          <w:rFonts w:asciiTheme="minorHAnsi" w:hAnsiTheme="minorHAnsi" w:cstheme="minorHAnsi"/>
          <w:bCs/>
          <w:sz w:val="22"/>
          <w:szCs w:val="22"/>
          <w:lang w:val="lt-LT"/>
        </w:rPr>
        <w:t xml:space="preserve"> </w:t>
      </w:r>
      <w:r w:rsidRPr="00A52F77">
        <w:rPr>
          <w:rFonts w:asciiTheme="minorHAnsi" w:hAnsiTheme="minorHAnsi" w:cstheme="minorHAnsi"/>
          <w:bCs/>
          <w:sz w:val="22"/>
          <w:szCs w:val="22"/>
          <w:lang w:val="lt-LT"/>
        </w:rPr>
        <w:t>–</w:t>
      </w:r>
      <w:r w:rsidR="00BF7005">
        <w:rPr>
          <w:rFonts w:asciiTheme="minorHAnsi" w:hAnsiTheme="minorHAnsi" w:cstheme="minorHAnsi"/>
          <w:bCs/>
          <w:sz w:val="22"/>
          <w:szCs w:val="22"/>
          <w:lang w:val="lt-LT"/>
        </w:rPr>
        <w:t xml:space="preserve"> </w:t>
      </w:r>
      <w:r w:rsidRPr="00A52F77">
        <w:rPr>
          <w:rFonts w:asciiTheme="minorHAnsi" w:hAnsiTheme="minorHAnsi" w:cstheme="minorHAnsi"/>
          <w:bCs/>
          <w:sz w:val="22"/>
          <w:szCs w:val="22"/>
          <w:lang w:val="lt-LT"/>
        </w:rPr>
        <w:t>Vilniuje, Kaune, Klaipėdoje, Šiauliuose, Alytuje, Marijampolėje, Kėdainiuose, Telšiuose, Kretingoje, Mažeikiuose, Tauragėje, Jonavoje, Panevėžyje, Ukmergėje, Utenoje, Plungėje, Palangoje, Elektrėnuose, Visagine, Šilutėje, Radviliškyje bei Vilkaviškyje.</w:t>
      </w:r>
    </w:p>
    <w:p w:rsidRPr="004827B0" w:rsidR="00A52F77" w:rsidP="00A52F77" w:rsidRDefault="00A52F77" w14:paraId="18143F8E" w14:textId="77777777">
      <w:pPr>
        <w:jc w:val="both"/>
        <w:rPr>
          <w:rFonts w:asciiTheme="minorHAnsi" w:hAnsiTheme="minorHAnsi" w:cstheme="minorHAnsi"/>
          <w:bCs/>
          <w:sz w:val="22"/>
          <w:szCs w:val="22"/>
          <w:lang w:val="lt-LT"/>
        </w:rPr>
      </w:pPr>
    </w:p>
    <w:p w:rsidRPr="0017046C" w:rsidR="006F2182" w:rsidP="006F2182" w:rsidRDefault="006F2182" w14:paraId="3F06C71C" w14:textId="77777777">
      <w:pPr>
        <w:rPr>
          <w:rFonts w:ascii="Calibri" w:hAnsi="Calibri"/>
          <w:b/>
          <w:bCs/>
          <w:sz w:val="20"/>
          <w:szCs w:val="20"/>
          <w:lang w:val="lt-LT"/>
        </w:rPr>
      </w:pPr>
      <w:r w:rsidRPr="0017046C">
        <w:rPr>
          <w:rFonts w:ascii="Calibri" w:hAnsi="Calibri"/>
          <w:b/>
          <w:bCs/>
          <w:sz w:val="20"/>
          <w:szCs w:val="20"/>
          <w:lang w:val="lt-LT"/>
        </w:rPr>
        <w:t>Daugiau informacijos:</w:t>
      </w:r>
    </w:p>
    <w:p w:rsidRPr="00771803" w:rsidR="00BF7005" w:rsidP="00BF7005" w:rsidRDefault="00BF7005" w14:paraId="5A11FA1B" w14:textId="77777777">
      <w:pPr>
        <w:rPr>
          <w:rFonts w:ascii="Calibri" w:hAnsi="Calibri"/>
          <w:bCs/>
          <w:sz w:val="18"/>
          <w:szCs w:val="18"/>
          <w:lang w:val="lt-LT"/>
        </w:rPr>
      </w:pPr>
      <w:r w:rsidRPr="00771803">
        <w:rPr>
          <w:rFonts w:ascii="Calibri" w:hAnsi="Calibri"/>
          <w:bCs/>
          <w:sz w:val="18"/>
          <w:szCs w:val="18"/>
          <w:lang w:val="lt-LT"/>
        </w:rPr>
        <w:t>Lina Skersytė</w:t>
      </w:r>
      <w:r w:rsidRPr="00771803">
        <w:rPr>
          <w:rFonts w:ascii="Calibri" w:hAnsi="Calibri"/>
          <w:bCs/>
          <w:sz w:val="18"/>
          <w:szCs w:val="18"/>
          <w:lang w:val="lt-LT"/>
        </w:rPr>
        <w:br/>
      </w:r>
      <w:r w:rsidRPr="00771803">
        <w:rPr>
          <w:rFonts w:ascii="Calibri" w:hAnsi="Calibri"/>
          <w:bCs/>
          <w:sz w:val="18"/>
          <w:szCs w:val="18"/>
          <w:lang w:val="lt-LT"/>
        </w:rPr>
        <w:t>Korporatyvinių reikalų ir komunikacijos departamentas</w:t>
      </w:r>
      <w:r w:rsidRPr="00771803">
        <w:rPr>
          <w:rFonts w:ascii="Calibri" w:hAnsi="Calibri"/>
          <w:bCs/>
          <w:sz w:val="18"/>
          <w:szCs w:val="18"/>
          <w:lang w:val="lt-LT"/>
        </w:rPr>
        <w:br/>
      </w:r>
      <w:r w:rsidRPr="00771803">
        <w:rPr>
          <w:rFonts w:ascii="Calibri" w:hAnsi="Calibri"/>
          <w:bCs/>
          <w:sz w:val="18"/>
          <w:szCs w:val="18"/>
          <w:lang w:val="lt-LT"/>
        </w:rPr>
        <w:t>UAB „Lidl Lietuva“ </w:t>
      </w:r>
      <w:r w:rsidRPr="00771803">
        <w:rPr>
          <w:rFonts w:ascii="Calibri" w:hAnsi="Calibri"/>
          <w:bCs/>
          <w:sz w:val="18"/>
          <w:szCs w:val="18"/>
          <w:lang w:val="lt-LT"/>
        </w:rPr>
        <w:br/>
      </w:r>
      <w:r w:rsidRPr="00771803">
        <w:rPr>
          <w:rFonts w:ascii="Calibri" w:hAnsi="Calibri"/>
          <w:bCs/>
          <w:sz w:val="18"/>
          <w:szCs w:val="18"/>
          <w:lang w:val="lt-LT"/>
        </w:rPr>
        <w:t>Tel. +370 5 267 3228, mob. tel. +370 680 53556</w:t>
      </w:r>
      <w:r w:rsidRPr="00771803">
        <w:rPr>
          <w:rFonts w:ascii="Calibri" w:hAnsi="Calibri"/>
          <w:bCs/>
          <w:sz w:val="18"/>
          <w:szCs w:val="18"/>
          <w:lang w:val="lt-LT"/>
        </w:rPr>
        <w:br/>
      </w:r>
      <w:hyperlink w:history="1" r:id="rId8">
        <w:r w:rsidRPr="00771803">
          <w:rPr>
            <w:rStyle w:val="Hyperlink"/>
            <w:rFonts w:ascii="Calibri" w:hAnsi="Calibri"/>
            <w:bCs/>
            <w:sz w:val="18"/>
            <w:szCs w:val="18"/>
            <w:lang w:val="lt-LT"/>
          </w:rPr>
          <w:t>lina.skersyte@lidl.lt</w:t>
        </w:r>
      </w:hyperlink>
      <w:r w:rsidRPr="00771803">
        <w:rPr>
          <w:rFonts w:ascii="Calibri" w:hAnsi="Calibri"/>
          <w:bCs/>
          <w:sz w:val="18"/>
          <w:szCs w:val="18"/>
          <w:lang w:val="lt-LT"/>
        </w:rPr>
        <w:t xml:space="preserve"> </w:t>
      </w:r>
    </w:p>
    <w:p w:rsidRPr="004827B0" w:rsidR="00365615" w:rsidP="006F2182" w:rsidRDefault="00365615" w14:paraId="4F41B4C9" w14:textId="3CFFDE7A">
      <w:pPr>
        <w:rPr>
          <w:rFonts w:ascii="Calibri" w:hAnsi="Calibri"/>
          <w:bCs/>
          <w:sz w:val="20"/>
          <w:szCs w:val="20"/>
          <w:lang w:val="lt-LT"/>
        </w:rPr>
      </w:pPr>
    </w:p>
    <w:sectPr w:rsidRPr="004827B0" w:rsidR="00365615" w:rsidSect="00943F71">
      <w:headerReference w:type="even" r:id="rId9"/>
      <w:headerReference w:type="default" r:id="rId10"/>
      <w:footerReference w:type="default" r:id="rId11"/>
      <w:headerReference w:type="first" r:id="rId12"/>
      <w:footerReference w:type="first" r:id="rId13"/>
      <w:pgSz w:w="11900" w:h="16840" w:orient="portrait"/>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513B" w:rsidRDefault="00CF513B" w14:paraId="505569F5" w14:textId="77777777">
      <w:r>
        <w:separator/>
      </w:r>
    </w:p>
  </w:endnote>
  <w:endnote w:type="continuationSeparator" w:id="0">
    <w:p w:rsidR="00CF513B" w:rsidRDefault="00CF513B" w14:paraId="4F179D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8F68E6" w:rsidR="00924E66" w:rsidP="00924E66" w:rsidRDefault="009B3851" w14:paraId="21F78C28" w14:textId="77777777">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0F44623B">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924E66" w:rsidP="00793517" w:rsidRDefault="00D8365A" w14:paraId="4583C3E3" w14:textId="7777777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052F8523">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513B" w:rsidRDefault="00CF513B" w14:paraId="1BCAB239" w14:textId="77777777">
      <w:r>
        <w:separator/>
      </w:r>
    </w:p>
  </w:footnote>
  <w:footnote w:type="continuationSeparator" w:id="0">
    <w:p w:rsidR="00CF513B" w:rsidRDefault="00CF513B" w14:paraId="61F61D8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7FCB" w:rsidR="00924E66" w:rsidRDefault="00924E66" w14:paraId="24A38AFD" w14:textId="77777777">
    <w:pPr>
      <w:rPr>
        <w:rFonts w:ascii="News Gothic Bd BT Reg" w:hAnsi="News Gothic Bd BT Reg"/>
        <w:lang w:val="ru-RU"/>
      </w:rPr>
    </w:pPr>
    <w:r w:rsidRPr="00057FCB">
      <w:rPr>
        <w:rFonts w:ascii="News Gothic Bd BT Reg" w:hAnsi="News Gothic Bd BT Reg"/>
        <w:lang w:val="ru-RU"/>
      </w:rPr>
      <w:t>www.</w:t>
    </w:r>
  </w:p>
  <w:p w:rsidR="00924E66" w:rsidRDefault="00924E66" w14:paraId="3117BF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B3851" w:rsidRDefault="009B3851" w14:paraId="355C7EB7" w14:textId="77777777">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057FCB" w:rsidR="00924E66" w:rsidP="00924E66" w:rsidRDefault="009B7685" w14:paraId="19FF68C3" w14:textId="77777777">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sidR="00924E66">
      <w:rPr>
        <w:vertAlign w:val="subscript"/>
      </w:rPr>
      <w:tab/>
    </w:r>
    <w:r w:rsidRPr="00057FCB" w:rsidR="00924E66">
      <w:rPr>
        <w:vertAlign w:val="subscript"/>
      </w:rPr>
      <w:tab/>
    </w:r>
    <w:r w:rsidRPr="00057FCB" w:rsidR="00924E66">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hint="default" w:ascii="Calibri" w:hAnsi="Calibri" w:eastAsia="Times New Roman" w:cs="Times New Roman"/>
      </w:rPr>
    </w:lvl>
    <w:lvl w:ilvl="1" w:tplc="04270003" w:tentative="1">
      <w:start w:val="1"/>
      <w:numFmt w:val="bullet"/>
      <w:lvlText w:val="o"/>
      <w:lvlJc w:val="left"/>
      <w:pPr>
        <w:ind w:left="1800" w:hanging="360"/>
      </w:pPr>
      <w:rPr>
        <w:rFonts w:hint="default" w:ascii="Courier New" w:hAnsi="Courier New" w:cs="Courier New"/>
      </w:rPr>
    </w:lvl>
    <w:lvl w:ilvl="2" w:tplc="04270005" w:tentative="1">
      <w:start w:val="1"/>
      <w:numFmt w:val="bullet"/>
      <w:lvlText w:val=""/>
      <w:lvlJc w:val="left"/>
      <w:pPr>
        <w:ind w:left="2520" w:hanging="360"/>
      </w:pPr>
      <w:rPr>
        <w:rFonts w:hint="default" w:ascii="Wingdings" w:hAnsi="Wingdings"/>
      </w:rPr>
    </w:lvl>
    <w:lvl w:ilvl="3" w:tplc="04270001" w:tentative="1">
      <w:start w:val="1"/>
      <w:numFmt w:val="bullet"/>
      <w:lvlText w:val=""/>
      <w:lvlJc w:val="left"/>
      <w:pPr>
        <w:ind w:left="3240" w:hanging="360"/>
      </w:pPr>
      <w:rPr>
        <w:rFonts w:hint="default" w:ascii="Symbol" w:hAnsi="Symbol"/>
      </w:rPr>
    </w:lvl>
    <w:lvl w:ilvl="4" w:tplc="04270003" w:tentative="1">
      <w:start w:val="1"/>
      <w:numFmt w:val="bullet"/>
      <w:lvlText w:val="o"/>
      <w:lvlJc w:val="left"/>
      <w:pPr>
        <w:ind w:left="3960" w:hanging="360"/>
      </w:pPr>
      <w:rPr>
        <w:rFonts w:hint="default" w:ascii="Courier New" w:hAnsi="Courier New" w:cs="Courier New"/>
      </w:rPr>
    </w:lvl>
    <w:lvl w:ilvl="5" w:tplc="04270005" w:tentative="1">
      <w:start w:val="1"/>
      <w:numFmt w:val="bullet"/>
      <w:lvlText w:val=""/>
      <w:lvlJc w:val="left"/>
      <w:pPr>
        <w:ind w:left="4680" w:hanging="360"/>
      </w:pPr>
      <w:rPr>
        <w:rFonts w:hint="default" w:ascii="Wingdings" w:hAnsi="Wingdings"/>
      </w:rPr>
    </w:lvl>
    <w:lvl w:ilvl="6" w:tplc="04270001" w:tentative="1">
      <w:start w:val="1"/>
      <w:numFmt w:val="bullet"/>
      <w:lvlText w:val=""/>
      <w:lvlJc w:val="left"/>
      <w:pPr>
        <w:ind w:left="5400" w:hanging="360"/>
      </w:pPr>
      <w:rPr>
        <w:rFonts w:hint="default" w:ascii="Symbol" w:hAnsi="Symbol"/>
      </w:rPr>
    </w:lvl>
    <w:lvl w:ilvl="7" w:tplc="04270003" w:tentative="1">
      <w:start w:val="1"/>
      <w:numFmt w:val="bullet"/>
      <w:lvlText w:val="o"/>
      <w:lvlJc w:val="left"/>
      <w:pPr>
        <w:ind w:left="6120" w:hanging="360"/>
      </w:pPr>
      <w:rPr>
        <w:rFonts w:hint="default" w:ascii="Courier New" w:hAnsi="Courier New" w:cs="Courier New"/>
      </w:rPr>
    </w:lvl>
    <w:lvl w:ilvl="8" w:tplc="04270005" w:tentative="1">
      <w:start w:val="1"/>
      <w:numFmt w:val="bullet"/>
      <w:lvlText w:val=""/>
      <w:lvlJc w:val="left"/>
      <w:pPr>
        <w:ind w:left="6840" w:hanging="360"/>
      </w:pPr>
      <w:rPr>
        <w:rFonts w:hint="default" w:ascii="Wingdings" w:hAnsi="Wingdings"/>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hint="default" w:ascii="Calibri" w:hAnsi="Calibri" w:eastAsia="Times New Roman" w:cs="Times New Roman"/>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de-DE" w:vendorID="64" w:dllVersion="0"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03A2"/>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EDC"/>
    <w:rsid w:val="00481CD9"/>
    <w:rsid w:val="004827B0"/>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4DA7"/>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398F"/>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2F77"/>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A7B4C"/>
    <w:rsid w:val="00AB3384"/>
    <w:rsid w:val="00AB47B2"/>
    <w:rsid w:val="00AB5D5F"/>
    <w:rsid w:val="00AB5F35"/>
    <w:rsid w:val="00AC5B1F"/>
    <w:rsid w:val="00AC6077"/>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005"/>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13B"/>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0A0A"/>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33E533EB"/>
    <w:rsid w:val="721F55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D0905E2-436E-42B4-97D1-BDCB6E1A2A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styleId="CommentTextChar" w:customStyle="1">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styleId="CommentSubjectChar" w:customStyle="1">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styleId="BalloonTextChar" w:customStyle="1">
    <w:name w:val="Balloon Text Char"/>
    <w:basedOn w:val="DefaultParagraphFont"/>
    <w:link w:val="BalloonText"/>
    <w:semiHidden/>
    <w:rsid w:val="000244F4"/>
    <w:rPr>
      <w:rFonts w:ascii="Segoe UI" w:hAnsi="Segoe UI" w:cs="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hAnsi="MinionPro-Regular" w:eastAsia="Calibri" w:cs="MinionPro-Regular"/>
      <w:color w:val="000000"/>
      <w:lang w:eastAsia="en-US"/>
    </w:rPr>
  </w:style>
  <w:style w:type="character" w:styleId="Strong">
    <w:name w:val="Strong"/>
    <w:basedOn w:val="DefaultParagraphFont"/>
    <w:uiPriority w:val="22"/>
    <w:qFormat/>
    <w:rsid w:val="006911C8"/>
    <w:rPr>
      <w:b/>
      <w:bCs/>
    </w:rPr>
  </w:style>
  <w:style w:type="character" w:styleId="UnresolvedMention1" w:customStyle="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styleId="Heading3Char" w:customStyle="1">
    <w:name w:val="Heading 3 Char"/>
    <w:basedOn w:val="DefaultParagraphFont"/>
    <w:link w:val="Heading3"/>
    <w:rsid w:val="005C3D4B"/>
    <w:rPr>
      <w:rFonts w:asciiTheme="majorHAnsi" w:hAnsiTheme="majorHAnsi" w:eastAsiaTheme="majorEastAsia" w:cstheme="majorBidi"/>
      <w:b/>
      <w:bCs/>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vaiva.serpkova@lidl.lt"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LIDL Stiftung &amp; Co. KG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Headline</dc:title>
  <dc:creator>Lidl Stiftung &amp; Co. KG</dc:creator>
  <lastModifiedBy>Valdas Lopeta</lastModifiedBy>
  <revision>6</revision>
  <lastPrinted>2017-05-17T10:42:00.0000000Z</lastPrinted>
  <dcterms:created xsi:type="dcterms:W3CDTF">2021-04-28T07:50:00.0000000Z</dcterms:created>
  <dcterms:modified xsi:type="dcterms:W3CDTF">2021-05-05T06:25:50.0095159Z</dcterms:modified>
</coreProperties>
</file>