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09A5648" w:rsidR="00015C06" w:rsidRPr="006239F8" w:rsidRDefault="00BA3D09" w:rsidP="00015C06">
      <w:pPr>
        <w:widowControl w:val="0"/>
        <w:autoSpaceDE w:val="0"/>
        <w:autoSpaceDN w:val="0"/>
        <w:adjustRightInd w:val="0"/>
        <w:jc w:val="right"/>
        <w:rPr>
          <w:rFonts w:asciiTheme="minorHAnsi" w:hAnsiTheme="minorHAnsi" w:cstheme="minorHAnsi"/>
          <w:sz w:val="22"/>
          <w:szCs w:val="22"/>
          <w:lang w:val="lt-LT"/>
        </w:rPr>
      </w:pPr>
      <w:r w:rsidRPr="00FE2E4B">
        <w:rPr>
          <w:rFonts w:asciiTheme="minorHAnsi" w:hAnsiTheme="minorHAnsi" w:cstheme="minorHAnsi"/>
          <w:sz w:val="22"/>
          <w:szCs w:val="22"/>
          <w:lang w:val="lt-LT"/>
        </w:rPr>
        <w:t>Vilnius, 2021</w:t>
      </w:r>
      <w:r w:rsidR="00015C06" w:rsidRPr="00FE2E4B">
        <w:rPr>
          <w:rFonts w:asciiTheme="minorHAnsi" w:hAnsiTheme="minorHAnsi" w:cstheme="minorHAnsi"/>
          <w:sz w:val="22"/>
          <w:szCs w:val="22"/>
          <w:lang w:val="lt-LT"/>
        </w:rPr>
        <w:t xml:space="preserve"> m. </w:t>
      </w:r>
      <w:r w:rsidR="00EA7A3B" w:rsidRPr="00FE2E4B">
        <w:rPr>
          <w:rFonts w:asciiTheme="minorHAnsi" w:hAnsiTheme="minorHAnsi" w:cstheme="minorHAnsi"/>
          <w:sz w:val="22"/>
          <w:szCs w:val="22"/>
          <w:lang w:val="lt-LT"/>
        </w:rPr>
        <w:t>vasario</w:t>
      </w:r>
      <w:r w:rsidR="00015C06" w:rsidRPr="00FE2E4B">
        <w:rPr>
          <w:rFonts w:asciiTheme="minorHAnsi" w:hAnsiTheme="minorHAnsi" w:cstheme="minorHAnsi"/>
          <w:sz w:val="22"/>
          <w:szCs w:val="22"/>
          <w:lang w:val="lt-LT"/>
        </w:rPr>
        <w:t xml:space="preserve"> </w:t>
      </w:r>
      <w:r w:rsidR="00FE2E4B" w:rsidRPr="00FE2E4B">
        <w:rPr>
          <w:rFonts w:asciiTheme="minorHAnsi" w:hAnsiTheme="minorHAnsi" w:cstheme="minorHAnsi"/>
          <w:sz w:val="22"/>
          <w:szCs w:val="22"/>
          <w:lang w:val="lt-LT"/>
        </w:rPr>
        <w:t>26</w:t>
      </w:r>
      <w:r w:rsidR="00015C06" w:rsidRPr="00FE2E4B">
        <w:rPr>
          <w:rFonts w:asciiTheme="minorHAnsi" w:hAnsiTheme="minorHAnsi" w:cstheme="minorHAnsi"/>
          <w:sz w:val="22"/>
          <w:szCs w:val="22"/>
          <w:lang w:val="lt-LT"/>
        </w:rPr>
        <w:t xml:space="preserve"> d.</w:t>
      </w:r>
    </w:p>
    <w:p w14:paraId="0CEF3B52" w14:textId="77777777" w:rsidR="00015C06" w:rsidRPr="006239F8" w:rsidRDefault="00015C06" w:rsidP="00015C06">
      <w:pPr>
        <w:widowControl w:val="0"/>
        <w:autoSpaceDE w:val="0"/>
        <w:autoSpaceDN w:val="0"/>
        <w:adjustRightInd w:val="0"/>
        <w:jc w:val="right"/>
        <w:rPr>
          <w:rFonts w:asciiTheme="minorHAnsi" w:hAnsiTheme="minorHAnsi" w:cstheme="minorHAnsi"/>
          <w:sz w:val="22"/>
          <w:szCs w:val="22"/>
          <w:lang w:val="lt-LT"/>
        </w:rPr>
      </w:pPr>
    </w:p>
    <w:p w14:paraId="0D33F840" w14:textId="076AD0FE" w:rsidR="007456FF" w:rsidRPr="006239F8" w:rsidRDefault="007456FF" w:rsidP="007456FF">
      <w:pPr>
        <w:widowControl w:val="0"/>
        <w:autoSpaceDE w:val="0"/>
        <w:autoSpaceDN w:val="0"/>
        <w:adjustRightInd w:val="0"/>
        <w:jc w:val="center"/>
        <w:rPr>
          <w:rFonts w:asciiTheme="minorHAnsi" w:hAnsiTheme="minorHAnsi" w:cstheme="minorHAnsi"/>
          <w:b/>
          <w:bCs/>
          <w:color w:val="1F497D" w:themeColor="text2"/>
          <w:sz w:val="36"/>
          <w:szCs w:val="22"/>
          <w:lang w:val="lt-LT"/>
        </w:rPr>
      </w:pPr>
      <w:r w:rsidRPr="006239F8">
        <w:rPr>
          <w:rFonts w:asciiTheme="minorHAnsi" w:hAnsiTheme="minorHAnsi" w:cstheme="minorHAnsi"/>
          <w:b/>
          <w:bCs/>
          <w:color w:val="1F497D" w:themeColor="text2"/>
          <w:sz w:val="36"/>
          <w:szCs w:val="22"/>
          <w:lang w:val="lt-LT"/>
        </w:rPr>
        <w:t>Sveikatos draudimo tendencijos: darbuotojai vertina vis labiau, darbdaviai draudžia vis dažniau</w:t>
      </w:r>
    </w:p>
    <w:p w14:paraId="700A32E9" w14:textId="77777777" w:rsidR="00D843FE" w:rsidRPr="006239F8" w:rsidRDefault="00D843FE" w:rsidP="007456FF">
      <w:pPr>
        <w:widowControl w:val="0"/>
        <w:autoSpaceDE w:val="0"/>
        <w:autoSpaceDN w:val="0"/>
        <w:adjustRightInd w:val="0"/>
        <w:jc w:val="both"/>
        <w:rPr>
          <w:rFonts w:asciiTheme="minorHAnsi" w:hAnsiTheme="minorHAnsi" w:cstheme="minorHAnsi"/>
          <w:b/>
          <w:bCs/>
          <w:sz w:val="22"/>
          <w:szCs w:val="22"/>
          <w:lang w:val="lt-LT"/>
        </w:rPr>
      </w:pPr>
    </w:p>
    <w:p w14:paraId="70614625" w14:textId="5DE3BF89" w:rsidR="006B64EF" w:rsidRPr="006239F8" w:rsidRDefault="00D843FE" w:rsidP="008F7C37">
      <w:pPr>
        <w:widowControl w:val="0"/>
        <w:autoSpaceDE w:val="0"/>
        <w:autoSpaceDN w:val="0"/>
        <w:adjustRightInd w:val="0"/>
        <w:jc w:val="both"/>
        <w:rPr>
          <w:rFonts w:asciiTheme="minorHAnsi" w:hAnsiTheme="minorHAnsi" w:cstheme="minorHAnsi"/>
          <w:b/>
          <w:bCs/>
          <w:sz w:val="22"/>
          <w:szCs w:val="22"/>
          <w:lang w:val="lt-LT"/>
        </w:rPr>
      </w:pPr>
      <w:r w:rsidRPr="006239F8">
        <w:rPr>
          <w:rFonts w:asciiTheme="minorHAnsi" w:hAnsiTheme="minorHAnsi" w:cstheme="minorHAnsi"/>
          <w:b/>
          <w:bCs/>
          <w:sz w:val="22"/>
          <w:szCs w:val="22"/>
          <w:lang w:val="lt-LT"/>
        </w:rPr>
        <w:t xml:space="preserve">Kiekvienas darbdavys savo darbuotojus gali apdrausti privačiu sveikatos draudimu, leidžiančiu įmonės personalui pasijusti saugiau, užtikrinant reikalingą gydymą vos pajutus negalavimus. „Lietuvos draudimo“ atstovai pasakoja, kad pandemijos metu šia darbuotojų motyvavimo priemone domisi vis daugiau </w:t>
      </w:r>
      <w:r w:rsidR="008F7C37" w:rsidRPr="006239F8">
        <w:rPr>
          <w:rFonts w:asciiTheme="minorHAnsi" w:hAnsiTheme="minorHAnsi" w:cstheme="minorHAnsi"/>
          <w:b/>
          <w:bCs/>
          <w:sz w:val="22"/>
          <w:szCs w:val="22"/>
          <w:lang w:val="lt-LT"/>
        </w:rPr>
        <w:t>verslų</w:t>
      </w:r>
      <w:r w:rsidRPr="006239F8">
        <w:rPr>
          <w:rFonts w:asciiTheme="minorHAnsi" w:hAnsiTheme="minorHAnsi" w:cstheme="minorHAnsi"/>
          <w:b/>
          <w:bCs/>
          <w:sz w:val="22"/>
          <w:szCs w:val="22"/>
          <w:lang w:val="lt-LT"/>
        </w:rPr>
        <w:t xml:space="preserve">, </w:t>
      </w:r>
      <w:r w:rsidR="008F7C37" w:rsidRPr="006239F8">
        <w:rPr>
          <w:rFonts w:asciiTheme="minorHAnsi" w:hAnsiTheme="minorHAnsi" w:cstheme="minorHAnsi"/>
          <w:b/>
          <w:bCs/>
          <w:sz w:val="22"/>
          <w:szCs w:val="22"/>
          <w:lang w:val="lt-LT"/>
        </w:rPr>
        <w:t xml:space="preserve">tačiau dalis organizacijų savo komandos nariais </w:t>
      </w:r>
      <w:r w:rsidR="00545682">
        <w:rPr>
          <w:rFonts w:asciiTheme="minorHAnsi" w:hAnsiTheme="minorHAnsi" w:cstheme="minorHAnsi"/>
          <w:b/>
          <w:bCs/>
          <w:sz w:val="22"/>
          <w:szCs w:val="22"/>
          <w:lang w:val="lt-LT"/>
        </w:rPr>
        <w:t xml:space="preserve">taip </w:t>
      </w:r>
      <w:r w:rsidR="008F7C37" w:rsidRPr="006239F8">
        <w:rPr>
          <w:rFonts w:asciiTheme="minorHAnsi" w:hAnsiTheme="minorHAnsi" w:cstheme="minorHAnsi"/>
          <w:b/>
          <w:bCs/>
          <w:sz w:val="22"/>
          <w:szCs w:val="22"/>
          <w:lang w:val="lt-LT"/>
        </w:rPr>
        <w:t>rūpinosi dar iki karantino. Verslo atstovų teigimu, ši papildoma nauda yra bene labiausiai motyvuojanti visus darbuotojus.</w:t>
      </w:r>
    </w:p>
    <w:p w14:paraId="34F477ED"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2D4B149A" w14:textId="718B178C"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Anot „Lietuvos draudimo“ Verslo klientų departamento direktoriaus Simono Lisausko, pandemija išryškino itin svarbią darbuotojų motyvavimo tendenciją</w:t>
      </w:r>
      <w:r w:rsidR="0078472D" w:rsidRPr="006239F8">
        <w:rPr>
          <w:rFonts w:asciiTheme="minorHAnsi" w:hAnsiTheme="minorHAnsi" w:cstheme="minorHAnsi"/>
          <w:bCs/>
          <w:sz w:val="22"/>
          <w:szCs w:val="22"/>
          <w:lang w:val="lt-LT"/>
        </w:rPr>
        <w:t xml:space="preserve"> </w:t>
      </w:r>
      <w:r w:rsidR="006239F8" w:rsidRPr="006239F8">
        <w:rPr>
          <w:rFonts w:asciiTheme="minorHAnsi" w:hAnsiTheme="minorHAnsi" w:cstheme="minorHAnsi"/>
          <w:bCs/>
          <w:sz w:val="22"/>
          <w:szCs w:val="22"/>
          <w:lang w:val="lt-LT"/>
        </w:rPr>
        <w:t>–</w:t>
      </w:r>
      <w:r w:rsidRPr="006239F8">
        <w:rPr>
          <w:rFonts w:asciiTheme="minorHAnsi" w:hAnsiTheme="minorHAnsi" w:cstheme="minorHAnsi"/>
          <w:bCs/>
          <w:sz w:val="22"/>
          <w:szCs w:val="22"/>
          <w:lang w:val="lt-LT"/>
        </w:rPr>
        <w:t xml:space="preserve"> įmonės ima keisti prioritetus darbuotojams siūlomų naudų krepšelyje. </w:t>
      </w:r>
    </w:p>
    <w:p w14:paraId="39CAD259"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34621EC1" w14:textId="0537CECD"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„Pandemija parodė, kad mūsų saugumo jausmas tampa dar svarbesniu aspektu ne tik kasdieniame, bet ir darbiniame gyvenime.</w:t>
      </w:r>
      <w:r w:rsidR="00227D80" w:rsidRPr="006239F8">
        <w:rPr>
          <w:rFonts w:asciiTheme="minorHAnsi" w:hAnsiTheme="minorHAnsi" w:cstheme="minorHAnsi"/>
          <w:bCs/>
          <w:sz w:val="22"/>
          <w:szCs w:val="22"/>
          <w:lang w:val="lt-LT"/>
        </w:rPr>
        <w:t xml:space="preserve"> Darbdavia</w:t>
      </w:r>
      <w:r w:rsidR="006239F8" w:rsidRPr="006239F8">
        <w:rPr>
          <w:rFonts w:asciiTheme="minorHAnsi" w:hAnsiTheme="minorHAnsi" w:cstheme="minorHAnsi"/>
          <w:bCs/>
          <w:sz w:val="22"/>
          <w:szCs w:val="22"/>
          <w:lang w:val="lt-LT"/>
        </w:rPr>
        <w:t>i</w:t>
      </w:r>
      <w:r w:rsidR="00227D80" w:rsidRPr="006239F8">
        <w:rPr>
          <w:rFonts w:asciiTheme="minorHAnsi" w:hAnsiTheme="minorHAnsi" w:cstheme="minorHAnsi"/>
          <w:bCs/>
          <w:sz w:val="22"/>
          <w:szCs w:val="22"/>
          <w:lang w:val="lt-LT"/>
        </w:rPr>
        <w:t xml:space="preserve"> vis dažniau yra linkę rūpintis savo komandos gera savijauta</w:t>
      </w:r>
      <w:r w:rsidR="0078472D" w:rsidRPr="006239F8">
        <w:rPr>
          <w:rFonts w:asciiTheme="minorHAnsi" w:hAnsiTheme="minorHAnsi" w:cstheme="minorHAnsi"/>
          <w:bCs/>
          <w:sz w:val="22"/>
          <w:szCs w:val="22"/>
          <w:lang w:val="lt-LT"/>
        </w:rPr>
        <w:t xml:space="preserve"> tiek emocinia</w:t>
      </w:r>
      <w:r w:rsidR="00227D80" w:rsidRPr="006239F8">
        <w:rPr>
          <w:rFonts w:asciiTheme="minorHAnsi" w:hAnsiTheme="minorHAnsi" w:cstheme="minorHAnsi"/>
          <w:bCs/>
          <w:sz w:val="22"/>
          <w:szCs w:val="22"/>
          <w:lang w:val="lt-LT"/>
        </w:rPr>
        <w:t xml:space="preserve">me lygmenyje, tiek prisidėdami </w:t>
      </w:r>
      <w:r w:rsidR="0078472D" w:rsidRPr="006239F8">
        <w:rPr>
          <w:rFonts w:asciiTheme="minorHAnsi" w:hAnsiTheme="minorHAnsi" w:cstheme="minorHAnsi"/>
          <w:bCs/>
          <w:sz w:val="22"/>
          <w:szCs w:val="22"/>
          <w:lang w:val="lt-LT"/>
        </w:rPr>
        <w:t>prie to finansiškai ir</w:t>
      </w:r>
      <w:r w:rsidR="00227D80" w:rsidRPr="006239F8">
        <w:rPr>
          <w:rFonts w:asciiTheme="minorHAnsi" w:hAnsiTheme="minorHAnsi" w:cstheme="minorHAnsi"/>
          <w:bCs/>
          <w:sz w:val="22"/>
          <w:szCs w:val="22"/>
          <w:lang w:val="lt-LT"/>
        </w:rPr>
        <w:t xml:space="preserve"> suteikdami</w:t>
      </w:r>
      <w:r w:rsidR="0078472D" w:rsidRPr="006239F8">
        <w:rPr>
          <w:rFonts w:asciiTheme="minorHAnsi" w:hAnsiTheme="minorHAnsi" w:cstheme="minorHAnsi"/>
          <w:bCs/>
          <w:sz w:val="22"/>
          <w:szCs w:val="22"/>
          <w:lang w:val="lt-LT"/>
        </w:rPr>
        <w:t xml:space="preserve"> sveikatos draudimą kaip papildomą</w:t>
      </w:r>
      <w:r w:rsidR="00B0404E">
        <w:rPr>
          <w:rFonts w:asciiTheme="minorHAnsi" w:hAnsiTheme="minorHAnsi" w:cstheme="minorHAnsi"/>
          <w:bCs/>
          <w:sz w:val="22"/>
          <w:szCs w:val="22"/>
          <w:lang w:val="lt-LT"/>
        </w:rPr>
        <w:t xml:space="preserve"> naudą. Ji ne tik </w:t>
      </w:r>
      <w:r w:rsidR="0078472D" w:rsidRPr="006239F8">
        <w:rPr>
          <w:rFonts w:asciiTheme="minorHAnsi" w:hAnsiTheme="minorHAnsi" w:cstheme="minorHAnsi"/>
          <w:bCs/>
          <w:sz w:val="22"/>
          <w:szCs w:val="22"/>
          <w:lang w:val="lt-LT"/>
        </w:rPr>
        <w:t>motyvuoja</w:t>
      </w:r>
      <w:r w:rsidR="00B0404E">
        <w:rPr>
          <w:rFonts w:asciiTheme="minorHAnsi" w:hAnsiTheme="minorHAnsi" w:cstheme="minorHAnsi"/>
          <w:bCs/>
          <w:sz w:val="22"/>
          <w:szCs w:val="22"/>
          <w:lang w:val="lt-LT"/>
        </w:rPr>
        <w:t xml:space="preserve"> darbuotojus</w:t>
      </w:r>
      <w:r w:rsidR="0078472D" w:rsidRPr="006239F8">
        <w:rPr>
          <w:rFonts w:asciiTheme="minorHAnsi" w:hAnsiTheme="minorHAnsi" w:cstheme="minorHAnsi"/>
          <w:bCs/>
          <w:sz w:val="22"/>
          <w:szCs w:val="22"/>
          <w:lang w:val="lt-LT"/>
        </w:rPr>
        <w:t>,</w:t>
      </w:r>
      <w:r w:rsidR="00B0404E">
        <w:rPr>
          <w:rFonts w:asciiTheme="minorHAnsi" w:hAnsiTheme="minorHAnsi" w:cstheme="minorHAnsi"/>
          <w:bCs/>
          <w:sz w:val="22"/>
          <w:szCs w:val="22"/>
          <w:lang w:val="lt-LT"/>
        </w:rPr>
        <w:t xml:space="preserve"> bet ir</w:t>
      </w:r>
      <w:r w:rsidR="0078472D" w:rsidRPr="006239F8">
        <w:rPr>
          <w:rFonts w:asciiTheme="minorHAnsi" w:hAnsiTheme="minorHAnsi" w:cstheme="minorHAnsi"/>
          <w:bCs/>
          <w:sz w:val="22"/>
          <w:szCs w:val="22"/>
          <w:lang w:val="lt-LT"/>
        </w:rPr>
        <w:t xml:space="preserve"> padeda išlaikyti aukštą </w:t>
      </w:r>
      <w:r w:rsidR="00B0404E">
        <w:rPr>
          <w:rFonts w:asciiTheme="minorHAnsi" w:hAnsiTheme="minorHAnsi" w:cstheme="minorHAnsi"/>
          <w:bCs/>
          <w:sz w:val="22"/>
          <w:szCs w:val="22"/>
          <w:lang w:val="lt-LT"/>
        </w:rPr>
        <w:t>jų įsitraukimą,</w:t>
      </w:r>
      <w:r w:rsidR="0078472D" w:rsidRPr="006239F8">
        <w:rPr>
          <w:rFonts w:asciiTheme="minorHAnsi" w:hAnsiTheme="minorHAnsi" w:cstheme="minorHAnsi"/>
          <w:bCs/>
          <w:sz w:val="22"/>
          <w:szCs w:val="22"/>
          <w:lang w:val="lt-LT"/>
        </w:rPr>
        <w:t xml:space="preserve"> pasitenkinimą</w:t>
      </w:r>
      <w:r w:rsidR="00D7786D" w:rsidRPr="006239F8">
        <w:rPr>
          <w:rFonts w:asciiTheme="minorHAnsi" w:hAnsiTheme="minorHAnsi" w:cstheme="minorHAnsi"/>
          <w:bCs/>
          <w:sz w:val="22"/>
          <w:szCs w:val="22"/>
          <w:lang w:val="lt-LT"/>
        </w:rPr>
        <w:t xml:space="preserve"> darbdaviu</w:t>
      </w:r>
      <w:r w:rsidRPr="006239F8">
        <w:rPr>
          <w:rFonts w:asciiTheme="minorHAnsi" w:hAnsiTheme="minorHAnsi" w:cstheme="minorHAnsi"/>
          <w:bCs/>
          <w:sz w:val="22"/>
          <w:szCs w:val="22"/>
          <w:lang w:val="lt-LT"/>
        </w:rPr>
        <w:t>“, – sako S. Lisauskas.</w:t>
      </w:r>
    </w:p>
    <w:p w14:paraId="56768445" w14:textId="77777777" w:rsidR="00B0404E" w:rsidRDefault="00B0404E" w:rsidP="007456FF">
      <w:pPr>
        <w:widowControl w:val="0"/>
        <w:autoSpaceDE w:val="0"/>
        <w:autoSpaceDN w:val="0"/>
        <w:adjustRightInd w:val="0"/>
        <w:jc w:val="both"/>
        <w:rPr>
          <w:rFonts w:asciiTheme="minorHAnsi" w:hAnsiTheme="minorHAnsi" w:cstheme="minorHAnsi"/>
          <w:b/>
          <w:bCs/>
          <w:sz w:val="22"/>
          <w:szCs w:val="22"/>
          <w:lang w:val="lt-LT"/>
        </w:rPr>
      </w:pPr>
    </w:p>
    <w:p w14:paraId="4FCF8ABD" w14:textId="27731513" w:rsidR="00B0404E" w:rsidRPr="006239F8" w:rsidRDefault="00B0404E" w:rsidP="007456FF">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 darbuotojus inve</w:t>
      </w:r>
      <w:r w:rsidR="00A176B7">
        <w:rPr>
          <w:rFonts w:asciiTheme="minorHAnsi" w:hAnsiTheme="minorHAnsi" w:cstheme="minorHAnsi"/>
          <w:b/>
          <w:bCs/>
          <w:sz w:val="22"/>
          <w:szCs w:val="22"/>
          <w:lang w:val="lt-LT"/>
        </w:rPr>
        <w:t>stuoja</w:t>
      </w:r>
      <w:r>
        <w:rPr>
          <w:rFonts w:asciiTheme="minorHAnsi" w:hAnsiTheme="minorHAnsi" w:cstheme="minorHAnsi"/>
          <w:b/>
          <w:bCs/>
          <w:sz w:val="22"/>
          <w:szCs w:val="22"/>
          <w:lang w:val="lt-LT"/>
        </w:rPr>
        <w:t xml:space="preserve"> ir </w:t>
      </w:r>
      <w:r w:rsidR="00A176B7">
        <w:rPr>
          <w:rFonts w:asciiTheme="minorHAnsi" w:hAnsiTheme="minorHAnsi" w:cstheme="minorHAnsi"/>
          <w:b/>
          <w:bCs/>
          <w:sz w:val="22"/>
          <w:szCs w:val="22"/>
          <w:lang w:val="lt-LT"/>
        </w:rPr>
        <w:t>sudėtingu laikotarpiu</w:t>
      </w:r>
    </w:p>
    <w:p w14:paraId="4D5874EC"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1DC8F877" w14:textId="6C91587C" w:rsidR="007456FF" w:rsidRPr="006239F8" w:rsidRDefault="0078472D"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Permainas papildomų</w:t>
      </w:r>
      <w:r w:rsidR="00C641D3" w:rsidRPr="006239F8">
        <w:rPr>
          <w:rFonts w:asciiTheme="minorHAnsi" w:hAnsiTheme="minorHAnsi" w:cstheme="minorHAnsi"/>
          <w:bCs/>
          <w:sz w:val="22"/>
          <w:szCs w:val="22"/>
          <w:lang w:val="lt-LT"/>
        </w:rPr>
        <w:t xml:space="preserve"> naudų krepšelyje </w:t>
      </w:r>
      <w:r w:rsidR="00B0404E">
        <w:rPr>
          <w:rFonts w:asciiTheme="minorHAnsi" w:hAnsiTheme="minorHAnsi" w:cstheme="minorHAnsi"/>
          <w:bCs/>
          <w:sz w:val="22"/>
          <w:szCs w:val="22"/>
          <w:lang w:val="lt-LT"/>
        </w:rPr>
        <w:t>patvirtina</w:t>
      </w:r>
      <w:r w:rsidRPr="006239F8">
        <w:rPr>
          <w:rFonts w:asciiTheme="minorHAnsi" w:hAnsiTheme="minorHAnsi" w:cstheme="minorHAnsi"/>
          <w:bCs/>
          <w:sz w:val="22"/>
          <w:szCs w:val="22"/>
          <w:lang w:val="lt-LT"/>
        </w:rPr>
        <w:t xml:space="preserve"> ir </w:t>
      </w:r>
      <w:r w:rsidR="00B0404E">
        <w:rPr>
          <w:rFonts w:asciiTheme="minorHAnsi" w:hAnsiTheme="minorHAnsi" w:cstheme="minorHAnsi"/>
          <w:bCs/>
          <w:sz w:val="22"/>
          <w:szCs w:val="22"/>
          <w:lang w:val="lt-LT"/>
        </w:rPr>
        <w:t>statistika</w:t>
      </w:r>
      <w:r w:rsidR="00D7786D" w:rsidRPr="006239F8">
        <w:rPr>
          <w:rFonts w:asciiTheme="minorHAnsi" w:hAnsiTheme="minorHAnsi" w:cstheme="minorHAnsi"/>
          <w:bCs/>
          <w:sz w:val="22"/>
          <w:szCs w:val="22"/>
          <w:lang w:val="lt-LT"/>
        </w:rPr>
        <w:t>. Lietuvos</w:t>
      </w:r>
      <w:r w:rsidRPr="006239F8">
        <w:rPr>
          <w:rFonts w:asciiTheme="minorHAnsi" w:hAnsiTheme="minorHAnsi" w:cstheme="minorHAnsi"/>
          <w:bCs/>
          <w:sz w:val="22"/>
          <w:szCs w:val="22"/>
          <w:lang w:val="lt-LT"/>
        </w:rPr>
        <w:t xml:space="preserve"> banko duomeni</w:t>
      </w:r>
      <w:r w:rsidR="006239F8" w:rsidRPr="006239F8">
        <w:rPr>
          <w:rFonts w:asciiTheme="minorHAnsi" w:hAnsiTheme="minorHAnsi" w:cstheme="minorHAnsi"/>
          <w:bCs/>
          <w:sz w:val="22"/>
          <w:szCs w:val="22"/>
          <w:lang w:val="lt-LT"/>
        </w:rPr>
        <w:t>mi</w:t>
      </w:r>
      <w:r w:rsidRPr="006239F8">
        <w:rPr>
          <w:rFonts w:asciiTheme="minorHAnsi" w:hAnsiTheme="minorHAnsi" w:cstheme="minorHAnsi"/>
          <w:bCs/>
          <w:sz w:val="22"/>
          <w:szCs w:val="22"/>
          <w:lang w:val="lt-LT"/>
        </w:rPr>
        <w:t>s</w:t>
      </w:r>
      <w:r w:rsidR="00B0404E">
        <w:rPr>
          <w:rFonts w:asciiTheme="minorHAnsi" w:hAnsiTheme="minorHAnsi" w:cstheme="minorHAnsi"/>
          <w:bCs/>
          <w:sz w:val="22"/>
          <w:szCs w:val="22"/>
          <w:lang w:val="lt-LT"/>
        </w:rPr>
        <w:t>,</w:t>
      </w:r>
      <w:r w:rsidRPr="006239F8">
        <w:rPr>
          <w:rFonts w:asciiTheme="minorHAnsi" w:hAnsiTheme="minorHAnsi" w:cstheme="minorHAnsi"/>
          <w:bCs/>
          <w:sz w:val="22"/>
          <w:szCs w:val="22"/>
          <w:lang w:val="lt-LT"/>
        </w:rPr>
        <w:t xml:space="preserve"> visa </w:t>
      </w:r>
      <w:r w:rsidR="00545682">
        <w:rPr>
          <w:rFonts w:asciiTheme="minorHAnsi" w:hAnsiTheme="minorHAnsi" w:cstheme="minorHAnsi"/>
          <w:bCs/>
          <w:sz w:val="22"/>
          <w:szCs w:val="22"/>
          <w:lang w:val="lt-LT"/>
        </w:rPr>
        <w:t>s</w:t>
      </w:r>
      <w:r w:rsidRPr="006239F8">
        <w:rPr>
          <w:rFonts w:asciiTheme="minorHAnsi" w:hAnsiTheme="minorHAnsi" w:cstheme="minorHAnsi"/>
          <w:bCs/>
          <w:sz w:val="22"/>
          <w:szCs w:val="22"/>
          <w:lang w:val="lt-LT"/>
        </w:rPr>
        <w:t>veikatos draudi</w:t>
      </w:r>
      <w:r w:rsidR="00D7786D" w:rsidRPr="006239F8">
        <w:rPr>
          <w:rFonts w:asciiTheme="minorHAnsi" w:hAnsiTheme="minorHAnsi" w:cstheme="minorHAnsi"/>
          <w:bCs/>
          <w:sz w:val="22"/>
          <w:szCs w:val="22"/>
          <w:lang w:val="lt-LT"/>
        </w:rPr>
        <w:t>mo</w:t>
      </w:r>
      <w:r w:rsidRPr="006239F8">
        <w:rPr>
          <w:rFonts w:asciiTheme="minorHAnsi" w:hAnsiTheme="minorHAnsi" w:cstheme="minorHAnsi"/>
          <w:bCs/>
          <w:sz w:val="22"/>
          <w:szCs w:val="22"/>
          <w:lang w:val="lt-LT"/>
        </w:rPr>
        <w:t xml:space="preserve"> rinka </w:t>
      </w:r>
      <w:r w:rsidR="00B0404E">
        <w:rPr>
          <w:rFonts w:asciiTheme="minorHAnsi" w:hAnsiTheme="minorHAnsi" w:cstheme="minorHAnsi"/>
          <w:bCs/>
          <w:sz w:val="22"/>
          <w:szCs w:val="22"/>
          <w:lang w:val="lt-LT"/>
        </w:rPr>
        <w:t>pernai iš</w:t>
      </w:r>
      <w:r w:rsidRPr="006239F8">
        <w:rPr>
          <w:rFonts w:asciiTheme="minorHAnsi" w:hAnsiTheme="minorHAnsi" w:cstheme="minorHAnsi"/>
          <w:bCs/>
          <w:sz w:val="22"/>
          <w:szCs w:val="22"/>
          <w:lang w:val="lt-LT"/>
        </w:rPr>
        <w:t>augo apie 14 proc.</w:t>
      </w:r>
      <w:r w:rsidR="00B0404E">
        <w:rPr>
          <w:rFonts w:asciiTheme="minorHAnsi" w:hAnsiTheme="minorHAnsi" w:cstheme="minorHAnsi"/>
          <w:bCs/>
          <w:sz w:val="22"/>
          <w:szCs w:val="22"/>
          <w:lang w:val="lt-LT"/>
        </w:rPr>
        <w:t>,</w:t>
      </w:r>
      <w:r w:rsidRPr="006239F8">
        <w:rPr>
          <w:rFonts w:asciiTheme="minorHAnsi" w:hAnsiTheme="minorHAnsi" w:cstheme="minorHAnsi"/>
          <w:bCs/>
          <w:sz w:val="22"/>
          <w:szCs w:val="22"/>
          <w:lang w:val="lt-LT"/>
        </w:rPr>
        <w:t xml:space="preserve"> lyg</w:t>
      </w:r>
      <w:r w:rsidR="00A176B7">
        <w:rPr>
          <w:rFonts w:asciiTheme="minorHAnsi" w:hAnsiTheme="minorHAnsi" w:cstheme="minorHAnsi"/>
          <w:bCs/>
          <w:sz w:val="22"/>
          <w:szCs w:val="22"/>
          <w:lang w:val="lt-LT"/>
        </w:rPr>
        <w:t xml:space="preserve">inant su 2019 metais. </w:t>
      </w:r>
      <w:r w:rsidR="00B0404E">
        <w:rPr>
          <w:rFonts w:asciiTheme="minorHAnsi" w:hAnsiTheme="minorHAnsi" w:cstheme="minorHAnsi"/>
          <w:bCs/>
          <w:sz w:val="22"/>
          <w:szCs w:val="22"/>
          <w:lang w:val="lt-LT"/>
        </w:rPr>
        <w:t>Tai byloja, kad</w:t>
      </w:r>
      <w:r w:rsidRPr="006239F8">
        <w:rPr>
          <w:rFonts w:asciiTheme="minorHAnsi" w:hAnsiTheme="minorHAnsi" w:cstheme="minorHAnsi"/>
          <w:bCs/>
          <w:sz w:val="22"/>
          <w:szCs w:val="22"/>
          <w:lang w:val="lt-LT"/>
        </w:rPr>
        <w:t xml:space="preserve"> net ir pandemijos akivaizdoje įmonės rinkos</w:t>
      </w:r>
      <w:r w:rsidR="00B0404E">
        <w:rPr>
          <w:rFonts w:asciiTheme="minorHAnsi" w:hAnsiTheme="minorHAnsi" w:cstheme="minorHAnsi"/>
          <w:bCs/>
          <w:sz w:val="22"/>
          <w:szCs w:val="22"/>
          <w:lang w:val="lt-LT"/>
        </w:rPr>
        <w:t>i investuoti į savo darbuotojus.</w:t>
      </w:r>
    </w:p>
    <w:p w14:paraId="10133EAF"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1067D23B" w14:textId="02CFA312" w:rsidR="00267447" w:rsidRPr="006239F8" w:rsidRDefault="00251DDB"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w:t>
      </w:r>
      <w:r w:rsidR="007456FF" w:rsidRPr="006239F8">
        <w:rPr>
          <w:rFonts w:asciiTheme="minorHAnsi" w:hAnsiTheme="minorHAnsi" w:cstheme="minorHAnsi"/>
          <w:bCs/>
          <w:sz w:val="22"/>
          <w:szCs w:val="22"/>
          <w:lang w:val="lt-LT"/>
        </w:rPr>
        <w:t>Gyventojai nori būti garantuoti, kad ištikus nelaimei, jie galės gauti kokybiškas medicinines paslaugas kaip įmanoma greičiau</w:t>
      </w:r>
      <w:r w:rsidRPr="006239F8">
        <w:rPr>
          <w:rFonts w:asciiTheme="minorHAnsi" w:hAnsiTheme="minorHAnsi" w:cstheme="minorHAnsi"/>
          <w:bCs/>
          <w:sz w:val="22"/>
          <w:szCs w:val="22"/>
          <w:lang w:val="lt-LT"/>
        </w:rPr>
        <w:t xml:space="preserve">, tad darbdavio indėlis į sveikatą tampa vis labiau vertinamas. </w:t>
      </w:r>
      <w:r w:rsidR="007456FF" w:rsidRPr="006239F8">
        <w:rPr>
          <w:rFonts w:asciiTheme="minorHAnsi" w:hAnsiTheme="minorHAnsi" w:cstheme="minorHAnsi"/>
          <w:bCs/>
          <w:sz w:val="22"/>
          <w:szCs w:val="22"/>
          <w:lang w:val="lt-LT"/>
        </w:rPr>
        <w:t>Tai supranta</w:t>
      </w:r>
      <w:r w:rsidR="00545682">
        <w:rPr>
          <w:rFonts w:asciiTheme="minorHAnsi" w:hAnsiTheme="minorHAnsi" w:cstheme="minorHAnsi"/>
          <w:bCs/>
          <w:sz w:val="22"/>
          <w:szCs w:val="22"/>
          <w:lang w:val="lt-LT"/>
        </w:rPr>
        <w:t>nčių darbdavių skaičius nuolat auga</w:t>
      </w:r>
      <w:r w:rsidR="007456FF" w:rsidRPr="006239F8">
        <w:rPr>
          <w:rFonts w:asciiTheme="minorHAnsi" w:hAnsiTheme="minorHAnsi" w:cstheme="minorHAnsi"/>
          <w:bCs/>
          <w:sz w:val="22"/>
          <w:szCs w:val="22"/>
          <w:lang w:val="lt-LT"/>
        </w:rPr>
        <w:t xml:space="preserve">, </w:t>
      </w:r>
      <w:r w:rsidR="00B0404E">
        <w:rPr>
          <w:rFonts w:asciiTheme="minorHAnsi" w:hAnsiTheme="minorHAnsi" w:cstheme="minorHAnsi"/>
          <w:bCs/>
          <w:sz w:val="22"/>
          <w:szCs w:val="22"/>
          <w:lang w:val="lt-LT"/>
        </w:rPr>
        <w:t>o, pavyzdžiui,</w:t>
      </w:r>
      <w:r w:rsidRPr="006239F8">
        <w:rPr>
          <w:rFonts w:asciiTheme="minorHAnsi" w:hAnsiTheme="minorHAnsi" w:cstheme="minorHAnsi"/>
          <w:bCs/>
          <w:sz w:val="22"/>
          <w:szCs w:val="22"/>
          <w:lang w:val="lt-LT"/>
        </w:rPr>
        <w:t xml:space="preserve"> </w:t>
      </w:r>
      <w:r w:rsidR="00B0404E">
        <w:rPr>
          <w:rFonts w:asciiTheme="minorHAnsi" w:hAnsiTheme="minorHAnsi" w:cstheme="minorHAnsi"/>
          <w:bCs/>
          <w:sz w:val="22"/>
          <w:szCs w:val="22"/>
          <w:lang w:val="lt-LT"/>
        </w:rPr>
        <w:t>2020 m.</w:t>
      </w:r>
      <w:r w:rsidRPr="006239F8">
        <w:rPr>
          <w:rFonts w:asciiTheme="minorHAnsi" w:hAnsiTheme="minorHAnsi" w:cstheme="minorHAnsi"/>
          <w:bCs/>
          <w:sz w:val="22"/>
          <w:szCs w:val="22"/>
          <w:lang w:val="lt-LT"/>
        </w:rPr>
        <w:t xml:space="preserve"> </w:t>
      </w:r>
      <w:r w:rsidR="00C641D3" w:rsidRPr="006239F8">
        <w:rPr>
          <w:rFonts w:asciiTheme="minorHAnsi" w:hAnsiTheme="minorHAnsi" w:cstheme="minorHAnsi"/>
          <w:bCs/>
          <w:sz w:val="22"/>
          <w:szCs w:val="22"/>
          <w:lang w:val="lt-LT"/>
        </w:rPr>
        <w:t>„Lietuvos draudime</w:t>
      </w:r>
      <w:r w:rsidR="00D22894" w:rsidRPr="006239F8">
        <w:rPr>
          <w:rFonts w:asciiTheme="minorHAnsi" w:hAnsiTheme="minorHAnsi" w:cstheme="minorHAnsi"/>
          <w:bCs/>
          <w:sz w:val="22"/>
          <w:szCs w:val="22"/>
          <w:lang w:val="lt-LT"/>
        </w:rPr>
        <w:t xml:space="preserve">“ apdrausti savo darbuotojus pasirinko 47,2 proc. daugiau verslų nei </w:t>
      </w:r>
      <w:r w:rsidR="00B0404E">
        <w:rPr>
          <w:rFonts w:asciiTheme="minorHAnsi" w:hAnsiTheme="minorHAnsi" w:cstheme="minorHAnsi"/>
          <w:bCs/>
          <w:sz w:val="22"/>
          <w:szCs w:val="22"/>
          <w:lang w:val="lt-LT"/>
        </w:rPr>
        <w:t>užpernai.</w:t>
      </w:r>
    </w:p>
    <w:p w14:paraId="5CDE3FDB" w14:textId="77777777" w:rsidR="00267447" w:rsidRPr="006239F8" w:rsidRDefault="00267447" w:rsidP="007456FF">
      <w:pPr>
        <w:widowControl w:val="0"/>
        <w:autoSpaceDE w:val="0"/>
        <w:autoSpaceDN w:val="0"/>
        <w:adjustRightInd w:val="0"/>
        <w:jc w:val="both"/>
        <w:rPr>
          <w:rFonts w:asciiTheme="minorHAnsi" w:hAnsiTheme="minorHAnsi" w:cstheme="minorHAnsi"/>
          <w:bCs/>
          <w:sz w:val="22"/>
          <w:szCs w:val="22"/>
          <w:lang w:val="lt-LT"/>
        </w:rPr>
      </w:pPr>
    </w:p>
    <w:p w14:paraId="41F0A906" w14:textId="56BDC1EA" w:rsidR="007456FF" w:rsidRPr="006239F8" w:rsidRDefault="00A176B7" w:rsidP="007456F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Tiesa, n</w:t>
      </w:r>
      <w:r w:rsidR="00267447" w:rsidRPr="006239F8">
        <w:rPr>
          <w:rFonts w:asciiTheme="minorHAnsi" w:hAnsiTheme="minorHAnsi" w:cstheme="minorHAnsi"/>
          <w:bCs/>
          <w:sz w:val="22"/>
          <w:szCs w:val="22"/>
          <w:lang w:val="lt-LT"/>
        </w:rPr>
        <w:t xml:space="preserve">emaža dalis įmonių šią papildomą naudą savo komandos nariams siūlė jau anksčiau, todėl natūralu, kad kuo anksčiau tai tapo viena iš įmonės motyvacinių priemonių, tuo greičiau prie privataus sveikatos draudimo </w:t>
      </w:r>
      <w:r w:rsidR="00B0404E">
        <w:rPr>
          <w:rFonts w:asciiTheme="minorHAnsi" w:hAnsiTheme="minorHAnsi" w:cstheme="minorHAnsi"/>
          <w:bCs/>
          <w:sz w:val="22"/>
          <w:szCs w:val="22"/>
          <w:lang w:val="lt-LT"/>
        </w:rPr>
        <w:t xml:space="preserve">ne tik </w:t>
      </w:r>
      <w:r w:rsidR="00267447" w:rsidRPr="006239F8">
        <w:rPr>
          <w:rFonts w:asciiTheme="minorHAnsi" w:hAnsiTheme="minorHAnsi" w:cstheme="minorHAnsi"/>
          <w:bCs/>
          <w:sz w:val="22"/>
          <w:szCs w:val="22"/>
          <w:lang w:val="lt-LT"/>
        </w:rPr>
        <w:t xml:space="preserve">pripranta patys darbuotojai, </w:t>
      </w:r>
      <w:r w:rsidR="00B0404E">
        <w:rPr>
          <w:rFonts w:asciiTheme="minorHAnsi" w:hAnsiTheme="minorHAnsi" w:cstheme="minorHAnsi"/>
          <w:bCs/>
          <w:sz w:val="22"/>
          <w:szCs w:val="22"/>
          <w:lang w:val="lt-LT"/>
        </w:rPr>
        <w:t xml:space="preserve">bet ir </w:t>
      </w:r>
      <w:r w:rsidR="00267447" w:rsidRPr="006239F8">
        <w:rPr>
          <w:rFonts w:asciiTheme="minorHAnsi" w:hAnsiTheme="minorHAnsi" w:cstheme="minorHAnsi"/>
          <w:bCs/>
          <w:sz w:val="22"/>
          <w:szCs w:val="22"/>
          <w:lang w:val="lt-LT"/>
        </w:rPr>
        <w:t>ima jį vertinti</w:t>
      </w:r>
      <w:r w:rsidR="00B0404E">
        <w:rPr>
          <w:rFonts w:asciiTheme="minorHAnsi" w:hAnsiTheme="minorHAnsi" w:cstheme="minorHAnsi"/>
          <w:bCs/>
          <w:sz w:val="22"/>
          <w:szCs w:val="22"/>
          <w:lang w:val="lt-LT"/>
        </w:rPr>
        <w:t>, aktyviai naudotis galimomis paslaugomis</w:t>
      </w:r>
      <w:r w:rsidR="007456FF" w:rsidRPr="006239F8">
        <w:rPr>
          <w:rFonts w:asciiTheme="minorHAnsi" w:hAnsiTheme="minorHAnsi" w:cstheme="minorHAnsi"/>
          <w:bCs/>
          <w:sz w:val="22"/>
          <w:szCs w:val="22"/>
          <w:lang w:val="lt-LT"/>
        </w:rPr>
        <w:t>“, – pažymi „Lietuvos draudimo“ Verslo klientų departamento direktorius.</w:t>
      </w:r>
    </w:p>
    <w:p w14:paraId="421739DA"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48912312"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r w:rsidRPr="006239F8">
        <w:rPr>
          <w:rFonts w:asciiTheme="minorHAnsi" w:hAnsiTheme="minorHAnsi" w:cstheme="minorHAnsi"/>
          <w:b/>
          <w:bCs/>
          <w:sz w:val="22"/>
          <w:szCs w:val="22"/>
          <w:lang w:val="lt-LT"/>
        </w:rPr>
        <w:t>Padeda palaikyti darbuotojų motyvaciją</w:t>
      </w:r>
    </w:p>
    <w:p w14:paraId="2A776981"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02FB45DB"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 xml:space="preserve">Anot „Lidl Lietuva“ personalo vadovės Sandros Savickienės, prekybos tinklas savo darbuotojų sveikata papildomai rūpinosi dar prieš pandemiją, o privačiu sveikatos draudimu organizacijos nariai yra draudžiami jau trečius metus iš eilės. </w:t>
      </w:r>
    </w:p>
    <w:p w14:paraId="36C12363"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7CB38DA4"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„Komandos nariais stengiamės rūpintis ištisus metus ir tai darome pasitelkdami skirtingas ir kruopščiai suplanuotas iniciatyvas. Suprantame, kad mūsų darbuotojų sveikata – brangiausias turtas, todėl „Lidl Lietuva“ komandos narių darbą įvertiname ne tik siūlydami vieną didžiausių atlyginimų mažmeninės prekybos rinkoje, bet ir drausdami juos privačiu sveikatos draudimu po bandomojo laikotarpio. Tokiu būdu parodome dar didesnį rūpestį mūsų darbuotojais ir užtikriname, kad juos įvertinsime ne tik žodžiais, bet ir konkrečiais veiksmais, o tai ypač svarbu pandemijos akivaizdoje“, – teigia S. Savickienė.</w:t>
      </w:r>
    </w:p>
    <w:p w14:paraId="76ABC568"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534A751B" w14:textId="77777777" w:rsidR="00545682" w:rsidRDefault="00545682" w:rsidP="007456FF">
      <w:pPr>
        <w:widowControl w:val="0"/>
        <w:autoSpaceDE w:val="0"/>
        <w:autoSpaceDN w:val="0"/>
        <w:adjustRightInd w:val="0"/>
        <w:jc w:val="both"/>
        <w:rPr>
          <w:rFonts w:asciiTheme="minorHAnsi" w:hAnsiTheme="minorHAnsi" w:cstheme="minorHAnsi"/>
          <w:b/>
          <w:bCs/>
          <w:sz w:val="22"/>
          <w:szCs w:val="22"/>
          <w:lang w:val="lt-LT"/>
        </w:rPr>
      </w:pPr>
    </w:p>
    <w:p w14:paraId="0F4DB76E" w14:textId="72AF89E8"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r w:rsidRPr="006239F8">
        <w:rPr>
          <w:rFonts w:asciiTheme="minorHAnsi" w:hAnsiTheme="minorHAnsi" w:cstheme="minorHAnsi"/>
          <w:b/>
          <w:bCs/>
          <w:sz w:val="22"/>
          <w:szCs w:val="22"/>
          <w:lang w:val="lt-LT"/>
        </w:rPr>
        <w:lastRenderedPageBreak/>
        <w:t>Naudojimasis paslaugomis per metus išaugo</w:t>
      </w:r>
      <w:r w:rsidR="00323F05" w:rsidRPr="006239F8">
        <w:rPr>
          <w:rFonts w:asciiTheme="minorHAnsi" w:hAnsiTheme="minorHAnsi" w:cstheme="minorHAnsi"/>
          <w:b/>
          <w:bCs/>
          <w:sz w:val="22"/>
          <w:szCs w:val="22"/>
          <w:lang w:val="lt-LT"/>
        </w:rPr>
        <w:t xml:space="preserve"> </w:t>
      </w:r>
      <w:r w:rsidRPr="006239F8">
        <w:rPr>
          <w:rFonts w:asciiTheme="minorHAnsi" w:hAnsiTheme="minorHAnsi" w:cstheme="minorHAnsi"/>
          <w:b/>
          <w:bCs/>
          <w:sz w:val="22"/>
          <w:szCs w:val="22"/>
          <w:lang w:val="lt-LT"/>
        </w:rPr>
        <w:t xml:space="preserve">15 proc. </w:t>
      </w:r>
    </w:p>
    <w:p w14:paraId="22C4E5AC"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3382C21D"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 xml:space="preserve">Pasak pašnekovės, sveikatos draudimas yra labiausiai tarp įmonės darbuotojų pripažįstama papildoma nauda. Anot jos, dažniausiai personalas lankosi pas gydytojus specialistus ir naudojasi vaistinių paslaugomis. </w:t>
      </w:r>
    </w:p>
    <w:p w14:paraId="5C5E252C"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3A5DB37E" w14:textId="407B4B59"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„Matome, kad mūsų darbuotojai vis dažniau naudojasi privataus sveikatos draudimo teikiamomis naudomis – 2019 m. iš viso buvo pasinaudota 9 tūkst. įvairiausių paslaugų, o pernai – kiek daugiau nei 10,3 tūkst. paslaugų. Kuo toliau, tuo labiau įsitikiname, kad tai yra mūsų komandos vertinama motyvavimo priemonė, ne tik užtikrinanti jų saugumą, bet ir garantuojanti, jog prireikus, jie galės skubiai gauti reiki</w:t>
      </w:r>
      <w:r w:rsidR="00267447" w:rsidRPr="006239F8">
        <w:rPr>
          <w:rFonts w:asciiTheme="minorHAnsi" w:hAnsiTheme="minorHAnsi" w:cstheme="minorHAnsi"/>
          <w:bCs/>
          <w:sz w:val="22"/>
          <w:szCs w:val="22"/>
          <w:lang w:val="lt-LT"/>
        </w:rPr>
        <w:t>amą pagalbą“, – sako S. Savickienė.</w:t>
      </w:r>
    </w:p>
    <w:p w14:paraId="269FD293"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37BBC443" w14:textId="2D082CE3" w:rsidR="007456FF" w:rsidRPr="006239F8" w:rsidRDefault="00D22894" w:rsidP="007456FF">
      <w:pPr>
        <w:widowControl w:val="0"/>
        <w:autoSpaceDE w:val="0"/>
        <w:autoSpaceDN w:val="0"/>
        <w:adjustRightInd w:val="0"/>
        <w:jc w:val="both"/>
        <w:rPr>
          <w:rFonts w:asciiTheme="minorHAnsi" w:hAnsiTheme="minorHAnsi" w:cstheme="minorHAnsi"/>
          <w:b/>
          <w:bCs/>
          <w:sz w:val="22"/>
          <w:szCs w:val="22"/>
          <w:lang w:val="lt-LT"/>
        </w:rPr>
      </w:pPr>
      <w:r w:rsidRPr="006239F8">
        <w:rPr>
          <w:rFonts w:asciiTheme="minorHAnsi" w:hAnsiTheme="minorHAnsi" w:cstheme="minorHAnsi"/>
          <w:b/>
          <w:bCs/>
          <w:sz w:val="22"/>
          <w:szCs w:val="22"/>
          <w:lang w:val="lt-LT"/>
        </w:rPr>
        <w:t>Darbuotojas turi platesnį pasiri</w:t>
      </w:r>
      <w:r w:rsidR="00553218" w:rsidRPr="006239F8">
        <w:rPr>
          <w:rFonts w:asciiTheme="minorHAnsi" w:hAnsiTheme="minorHAnsi" w:cstheme="minorHAnsi"/>
          <w:b/>
          <w:bCs/>
          <w:sz w:val="22"/>
          <w:szCs w:val="22"/>
          <w:lang w:val="lt-LT"/>
        </w:rPr>
        <w:t>nkimų sp</w:t>
      </w:r>
      <w:r w:rsidRPr="006239F8">
        <w:rPr>
          <w:rFonts w:asciiTheme="minorHAnsi" w:hAnsiTheme="minorHAnsi" w:cstheme="minorHAnsi"/>
          <w:b/>
          <w:bCs/>
          <w:sz w:val="22"/>
          <w:szCs w:val="22"/>
          <w:lang w:val="lt-LT"/>
        </w:rPr>
        <w:t>ektrą</w:t>
      </w:r>
    </w:p>
    <w:p w14:paraId="5E34B20F"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39650FDD" w14:textId="4A948981" w:rsidR="007456FF" w:rsidRPr="006239F8" w:rsidRDefault="00545682" w:rsidP="007456F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S</w:t>
      </w:r>
      <w:r w:rsidR="00267447" w:rsidRPr="006239F8">
        <w:rPr>
          <w:rFonts w:asciiTheme="minorHAnsi" w:hAnsiTheme="minorHAnsi" w:cstheme="minorHAnsi"/>
          <w:bCs/>
          <w:sz w:val="22"/>
          <w:szCs w:val="22"/>
          <w:lang w:val="lt-LT"/>
        </w:rPr>
        <w:t>. Lisausk</w:t>
      </w:r>
      <w:r>
        <w:rPr>
          <w:rFonts w:asciiTheme="minorHAnsi" w:hAnsiTheme="minorHAnsi" w:cstheme="minorHAnsi"/>
          <w:bCs/>
          <w:sz w:val="22"/>
          <w:szCs w:val="22"/>
          <w:lang w:val="lt-LT"/>
        </w:rPr>
        <w:t>as priduria</w:t>
      </w:r>
      <w:r w:rsidR="007456FF" w:rsidRPr="006239F8">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kad</w:t>
      </w:r>
      <w:r w:rsidR="007456FF" w:rsidRPr="006239F8">
        <w:rPr>
          <w:rFonts w:asciiTheme="minorHAnsi" w:hAnsiTheme="minorHAnsi" w:cstheme="minorHAnsi"/>
          <w:bCs/>
          <w:sz w:val="22"/>
          <w:szCs w:val="22"/>
          <w:lang w:val="lt-LT"/>
        </w:rPr>
        <w:t xml:space="preserve"> sveikatos draudimu apdraustas įmonės darbuotojas gali </w:t>
      </w:r>
      <w:r w:rsidR="009269B3" w:rsidRPr="006239F8">
        <w:rPr>
          <w:rFonts w:asciiTheme="minorHAnsi" w:hAnsiTheme="minorHAnsi" w:cstheme="minorHAnsi"/>
          <w:bCs/>
          <w:sz w:val="22"/>
          <w:szCs w:val="22"/>
          <w:lang w:val="lt-LT"/>
        </w:rPr>
        <w:t xml:space="preserve">rinktis iš plataus sveikatos paslaugas </w:t>
      </w:r>
      <w:r w:rsidR="00B51D52" w:rsidRPr="006239F8">
        <w:rPr>
          <w:rFonts w:asciiTheme="minorHAnsi" w:hAnsiTheme="minorHAnsi" w:cstheme="minorHAnsi"/>
          <w:bCs/>
          <w:sz w:val="22"/>
          <w:szCs w:val="22"/>
          <w:lang w:val="lt-LT"/>
        </w:rPr>
        <w:t>teikiančių</w:t>
      </w:r>
      <w:r w:rsidR="009269B3" w:rsidRPr="006239F8">
        <w:rPr>
          <w:rFonts w:asciiTheme="minorHAnsi" w:hAnsiTheme="minorHAnsi" w:cstheme="minorHAnsi"/>
          <w:bCs/>
          <w:sz w:val="22"/>
          <w:szCs w:val="22"/>
          <w:lang w:val="lt-LT"/>
        </w:rPr>
        <w:t xml:space="preserve"> įmonių spektro ir gauti sau tinkamiausią gydymą</w:t>
      </w:r>
      <w:r w:rsidR="006239F8" w:rsidRPr="006239F8">
        <w:rPr>
          <w:rFonts w:asciiTheme="minorHAnsi" w:hAnsiTheme="minorHAnsi" w:cstheme="minorHAnsi"/>
          <w:bCs/>
          <w:sz w:val="22"/>
          <w:szCs w:val="22"/>
          <w:lang w:val="lt-LT"/>
        </w:rPr>
        <w:t>.</w:t>
      </w:r>
    </w:p>
    <w:p w14:paraId="5A49D9C8"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751E5CBC" w14:textId="3F6C04F0"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 xml:space="preserve">„Privačiose medicinos įstaigose žmogus gali reikiamas paslaugas gauti greičiau, tad darbuotojai, vos pajutę negalavimus, gali skubiai </w:t>
      </w:r>
      <w:r w:rsidR="00D22894" w:rsidRPr="006239F8">
        <w:rPr>
          <w:rFonts w:asciiTheme="minorHAnsi" w:hAnsiTheme="minorHAnsi" w:cstheme="minorHAnsi"/>
          <w:bCs/>
          <w:sz w:val="22"/>
          <w:szCs w:val="22"/>
          <w:lang w:val="lt-LT"/>
        </w:rPr>
        <w:t>kreiptis</w:t>
      </w:r>
      <w:r w:rsidRPr="006239F8">
        <w:rPr>
          <w:rFonts w:asciiTheme="minorHAnsi" w:hAnsiTheme="minorHAnsi" w:cstheme="minorHAnsi"/>
          <w:bCs/>
          <w:sz w:val="22"/>
          <w:szCs w:val="22"/>
          <w:lang w:val="lt-LT"/>
        </w:rPr>
        <w:t xml:space="preserve"> kvalifikuotos pagalbos į medikus</w:t>
      </w:r>
      <w:r w:rsidR="00267447" w:rsidRPr="006239F8">
        <w:rPr>
          <w:rFonts w:asciiTheme="minorHAnsi" w:hAnsiTheme="minorHAnsi" w:cstheme="minorHAnsi"/>
          <w:bCs/>
          <w:sz w:val="22"/>
          <w:szCs w:val="22"/>
          <w:lang w:val="lt-LT"/>
        </w:rPr>
        <w:t>“, – sako „Lietuvos draudimo“ Verslo klientų departamento direktorius.</w:t>
      </w:r>
    </w:p>
    <w:p w14:paraId="1B1A4806"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28D89521" w14:textId="2D99ACC1" w:rsidR="007456FF" w:rsidRPr="006239F8" w:rsidRDefault="00267447"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Pašnekovas</w:t>
      </w:r>
      <w:r w:rsidR="007456FF" w:rsidRPr="006239F8">
        <w:rPr>
          <w:rFonts w:asciiTheme="minorHAnsi" w:hAnsiTheme="minorHAnsi" w:cstheme="minorHAnsi"/>
          <w:bCs/>
          <w:sz w:val="22"/>
          <w:szCs w:val="22"/>
          <w:lang w:val="lt-LT"/>
        </w:rPr>
        <w:t xml:space="preserve"> priduria, kad populiariausia darbdavių renkamasi paslauga yra neribotas ambulatorinis gydymas</w:t>
      </w:r>
      <w:r w:rsidR="00B51D52" w:rsidRPr="006239F8">
        <w:rPr>
          <w:rFonts w:asciiTheme="minorHAnsi" w:hAnsiTheme="minorHAnsi" w:cstheme="minorHAnsi"/>
          <w:bCs/>
          <w:sz w:val="22"/>
          <w:szCs w:val="22"/>
          <w:lang w:val="lt-LT"/>
        </w:rPr>
        <w:t xml:space="preserve">. Taip </w:t>
      </w:r>
      <w:r w:rsidR="007456FF" w:rsidRPr="006239F8">
        <w:rPr>
          <w:rFonts w:asciiTheme="minorHAnsi" w:hAnsiTheme="minorHAnsi" w:cstheme="minorHAnsi"/>
          <w:bCs/>
          <w:sz w:val="22"/>
          <w:szCs w:val="22"/>
          <w:lang w:val="lt-LT"/>
        </w:rPr>
        <w:t xml:space="preserve">pat tarp populiarių paslaugų yra </w:t>
      </w:r>
      <w:r w:rsidR="00545682">
        <w:rPr>
          <w:rFonts w:asciiTheme="minorHAnsi" w:hAnsiTheme="minorHAnsi" w:cstheme="minorHAnsi"/>
          <w:bCs/>
          <w:sz w:val="22"/>
          <w:szCs w:val="22"/>
          <w:lang w:val="lt-LT"/>
        </w:rPr>
        <w:t xml:space="preserve">ir </w:t>
      </w:r>
      <w:r w:rsidR="007456FF" w:rsidRPr="006239F8">
        <w:rPr>
          <w:rFonts w:asciiTheme="minorHAnsi" w:hAnsiTheme="minorHAnsi" w:cstheme="minorHAnsi"/>
          <w:bCs/>
          <w:sz w:val="22"/>
          <w:szCs w:val="22"/>
          <w:lang w:val="lt-LT"/>
        </w:rPr>
        <w:t xml:space="preserve">vaistų įsigijimas, kuris gali būti visiškai arba dalinai kompensuotas. </w:t>
      </w:r>
    </w:p>
    <w:p w14:paraId="1902CA5E"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17DDDDFF"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r w:rsidRPr="006239F8">
        <w:rPr>
          <w:rFonts w:asciiTheme="minorHAnsi" w:hAnsiTheme="minorHAnsi" w:cstheme="minorHAnsi"/>
          <w:b/>
          <w:bCs/>
          <w:sz w:val="22"/>
          <w:szCs w:val="22"/>
          <w:lang w:val="lt-LT"/>
        </w:rPr>
        <w:t>Atsižvelgus į darbuotojų norus, praplėtė draudimo paketą</w:t>
      </w:r>
    </w:p>
    <w:p w14:paraId="3CBC25CC"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359A2C4C" w14:textId="7B852F84"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„Lidl Lietuva“ personalo vadovės teigimu, savo draudimo pakete įmonė darbuotojams siūlo neribotą ambulatorinį gydymą, taip pat yra skiriama tam tikra suma stacionariam gydymui ir receptiniams bei nereceptiniams vaistams, maisto papildams</w:t>
      </w:r>
      <w:r w:rsidR="00545682">
        <w:rPr>
          <w:rFonts w:asciiTheme="minorHAnsi" w:hAnsiTheme="minorHAnsi" w:cstheme="minorHAnsi"/>
          <w:bCs/>
          <w:sz w:val="22"/>
          <w:szCs w:val="22"/>
          <w:lang w:val="lt-LT"/>
        </w:rPr>
        <w:t>,</w:t>
      </w:r>
      <w:r w:rsidRPr="006239F8">
        <w:rPr>
          <w:rFonts w:asciiTheme="minorHAnsi" w:hAnsiTheme="minorHAnsi" w:cstheme="minorHAnsi"/>
          <w:bCs/>
          <w:sz w:val="22"/>
          <w:szCs w:val="22"/>
          <w:lang w:val="lt-LT"/>
        </w:rPr>
        <w:t xml:space="preserve"> vitaminams. </w:t>
      </w:r>
    </w:p>
    <w:p w14:paraId="2AE560B7" w14:textId="77777777" w:rsidR="007456FF" w:rsidRPr="006239F8" w:rsidRDefault="007456FF" w:rsidP="007456FF">
      <w:pPr>
        <w:widowControl w:val="0"/>
        <w:autoSpaceDE w:val="0"/>
        <w:autoSpaceDN w:val="0"/>
        <w:adjustRightInd w:val="0"/>
        <w:jc w:val="both"/>
        <w:rPr>
          <w:rFonts w:asciiTheme="minorHAnsi" w:hAnsiTheme="minorHAnsi" w:cstheme="minorHAnsi"/>
          <w:bCs/>
          <w:sz w:val="22"/>
          <w:szCs w:val="22"/>
          <w:lang w:val="lt-LT"/>
        </w:rPr>
      </w:pPr>
    </w:p>
    <w:p w14:paraId="7DE46B10" w14:textId="766F213A" w:rsidR="008568B4" w:rsidRDefault="007456FF" w:rsidP="007456FF">
      <w:pPr>
        <w:widowControl w:val="0"/>
        <w:autoSpaceDE w:val="0"/>
        <w:autoSpaceDN w:val="0"/>
        <w:adjustRightInd w:val="0"/>
        <w:jc w:val="both"/>
        <w:rPr>
          <w:rFonts w:asciiTheme="minorHAnsi" w:hAnsiTheme="minorHAnsi" w:cstheme="minorHAnsi"/>
          <w:bCs/>
          <w:sz w:val="22"/>
          <w:szCs w:val="22"/>
          <w:lang w:val="lt-LT"/>
        </w:rPr>
      </w:pPr>
      <w:r w:rsidRPr="006239F8">
        <w:rPr>
          <w:rFonts w:asciiTheme="minorHAnsi" w:hAnsiTheme="minorHAnsi" w:cstheme="minorHAnsi"/>
          <w:bCs/>
          <w:sz w:val="22"/>
          <w:szCs w:val="22"/>
          <w:lang w:val="lt-LT"/>
        </w:rPr>
        <w:t>Anot jos, atkreipus dėmesį į vis dažnesnį darbuotojų naudojimąsi privataus sveikatos draudimo paslaugomis, organizacija nusprendė šiemet draudimo paketą praplėsti: „Nuo šių metų mūsų komandos nariai gali išnaudoti tam tikrą sumą reabilitacijos paslaugoms, taip pat padidinome vaistams, maisto papildams ir vitaminams skiriamą lėšų kiekį. Be to, esame numatę ir papildomas išmokas įvairių kritinių ligų atveju, pavyzdžiui, darbuotojams patekus į ligoninę dėl COVID-19 viruso.“</w:t>
      </w:r>
    </w:p>
    <w:p w14:paraId="205A9CE4" w14:textId="4F41A32E" w:rsidR="00545682" w:rsidRDefault="00545682" w:rsidP="007456FF">
      <w:pPr>
        <w:widowControl w:val="0"/>
        <w:autoSpaceDE w:val="0"/>
        <w:autoSpaceDN w:val="0"/>
        <w:adjustRightInd w:val="0"/>
        <w:jc w:val="both"/>
        <w:rPr>
          <w:rFonts w:asciiTheme="minorHAnsi" w:hAnsiTheme="minorHAnsi" w:cstheme="minorHAnsi"/>
          <w:bCs/>
          <w:sz w:val="22"/>
          <w:szCs w:val="22"/>
          <w:lang w:val="lt-LT"/>
        </w:rPr>
      </w:pPr>
    </w:p>
    <w:p w14:paraId="241DF913" w14:textId="2BB11268" w:rsidR="00545682" w:rsidRDefault="00545682" w:rsidP="007456F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Įmonėje šiuo metu dirba daugiau nei 2,3 tūkst. darbuotojų. Lietuvoje iš viso veikia 54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431BD79A" w14:textId="77777777" w:rsidR="00104D34" w:rsidRPr="006239F8" w:rsidRDefault="00104D34" w:rsidP="007456FF">
      <w:pPr>
        <w:widowControl w:val="0"/>
        <w:autoSpaceDE w:val="0"/>
        <w:autoSpaceDN w:val="0"/>
        <w:adjustRightInd w:val="0"/>
        <w:jc w:val="both"/>
        <w:rPr>
          <w:rFonts w:asciiTheme="minorHAnsi" w:hAnsiTheme="minorHAnsi" w:cstheme="minorHAnsi"/>
          <w:bCs/>
          <w:sz w:val="22"/>
          <w:szCs w:val="22"/>
          <w:lang w:val="lt-LT"/>
        </w:rPr>
      </w:pPr>
    </w:p>
    <w:p w14:paraId="443E7398" w14:textId="77777777" w:rsidR="007456FF" w:rsidRPr="006239F8" w:rsidRDefault="007456FF" w:rsidP="007456FF">
      <w:pPr>
        <w:widowControl w:val="0"/>
        <w:autoSpaceDE w:val="0"/>
        <w:autoSpaceDN w:val="0"/>
        <w:adjustRightInd w:val="0"/>
        <w:jc w:val="both"/>
        <w:rPr>
          <w:rFonts w:asciiTheme="minorHAnsi" w:hAnsiTheme="minorHAnsi" w:cstheme="minorHAnsi"/>
          <w:b/>
          <w:bCs/>
          <w:sz w:val="22"/>
          <w:szCs w:val="22"/>
          <w:lang w:val="lt-LT"/>
        </w:rPr>
      </w:pPr>
    </w:p>
    <w:p w14:paraId="1926515D" w14:textId="6D47DDAC" w:rsidR="00120642" w:rsidRPr="00104D34" w:rsidRDefault="00120642" w:rsidP="00AD598D">
      <w:pPr>
        <w:widowControl w:val="0"/>
        <w:autoSpaceDE w:val="0"/>
        <w:autoSpaceDN w:val="0"/>
        <w:adjustRightInd w:val="0"/>
        <w:jc w:val="both"/>
        <w:rPr>
          <w:rFonts w:asciiTheme="minorHAnsi" w:hAnsiTheme="minorHAnsi" w:cstheme="minorHAnsi"/>
          <w:bCs/>
          <w:sz w:val="18"/>
          <w:szCs w:val="20"/>
          <w:lang w:val="lt-LT"/>
        </w:rPr>
      </w:pPr>
      <w:r w:rsidRPr="00104D34">
        <w:rPr>
          <w:rFonts w:asciiTheme="minorHAnsi" w:hAnsiTheme="minorHAnsi" w:cstheme="minorHAnsi"/>
          <w:b/>
          <w:bCs/>
          <w:sz w:val="18"/>
          <w:szCs w:val="20"/>
          <w:lang w:val="lt-LT"/>
        </w:rPr>
        <w:t>Daugiau informacijos:</w:t>
      </w:r>
    </w:p>
    <w:p w14:paraId="1494CB82" w14:textId="77777777" w:rsidR="008F7C37" w:rsidRPr="00104D34" w:rsidRDefault="008F7C37" w:rsidP="008F7C37">
      <w:pPr>
        <w:rPr>
          <w:rFonts w:asciiTheme="minorHAnsi" w:hAnsiTheme="minorHAnsi" w:cstheme="minorHAnsi"/>
          <w:bCs/>
          <w:sz w:val="18"/>
          <w:szCs w:val="20"/>
          <w:lang w:val="lt-LT"/>
        </w:rPr>
      </w:pPr>
      <w:r w:rsidRPr="00104D34">
        <w:rPr>
          <w:rFonts w:asciiTheme="minorHAnsi" w:hAnsiTheme="minorHAnsi" w:cstheme="minorHAnsi"/>
          <w:bCs/>
          <w:sz w:val="18"/>
          <w:szCs w:val="20"/>
          <w:lang w:val="lt-LT"/>
        </w:rPr>
        <w:t>Lina Skersytė</w:t>
      </w:r>
      <w:r w:rsidRPr="00104D34">
        <w:rPr>
          <w:rFonts w:asciiTheme="minorHAnsi" w:hAnsiTheme="minorHAnsi" w:cstheme="minorHAnsi"/>
          <w:bCs/>
          <w:sz w:val="18"/>
          <w:szCs w:val="20"/>
          <w:lang w:val="lt-LT"/>
        </w:rPr>
        <w:br/>
        <w:t>Korporatyvinių reikalų ir komunikacijos departamentas</w:t>
      </w:r>
      <w:r w:rsidRPr="00104D34">
        <w:rPr>
          <w:rFonts w:asciiTheme="minorHAnsi" w:hAnsiTheme="minorHAnsi" w:cstheme="minorHAnsi"/>
          <w:bCs/>
          <w:sz w:val="18"/>
          <w:szCs w:val="20"/>
          <w:lang w:val="lt-LT"/>
        </w:rPr>
        <w:br/>
        <w:t>UAB „Lidl Lietuva“ </w:t>
      </w:r>
      <w:r w:rsidRPr="00104D34">
        <w:rPr>
          <w:rFonts w:asciiTheme="minorHAnsi" w:hAnsiTheme="minorHAnsi" w:cstheme="minorHAnsi"/>
          <w:bCs/>
          <w:sz w:val="18"/>
          <w:szCs w:val="20"/>
          <w:lang w:val="lt-LT"/>
        </w:rPr>
        <w:br/>
        <w:t>Tel. +370 5 267 3228, mob. tel. +370 680 53556</w:t>
      </w:r>
      <w:r w:rsidRPr="00104D34">
        <w:rPr>
          <w:rFonts w:asciiTheme="minorHAnsi" w:hAnsiTheme="minorHAnsi" w:cstheme="minorHAnsi"/>
          <w:bCs/>
          <w:sz w:val="18"/>
          <w:szCs w:val="20"/>
          <w:lang w:val="lt-LT"/>
        </w:rPr>
        <w:br/>
      </w:r>
      <w:hyperlink r:id="rId8" w:history="1">
        <w:r w:rsidRPr="00104D34">
          <w:rPr>
            <w:rStyle w:val="Hyperlink"/>
            <w:rFonts w:asciiTheme="minorHAnsi" w:hAnsiTheme="minorHAnsi" w:cstheme="minorHAnsi"/>
            <w:bCs/>
            <w:sz w:val="18"/>
            <w:szCs w:val="20"/>
            <w:lang w:val="lt-LT"/>
          </w:rPr>
          <w:t>lina.skersyte@lidl.lt</w:t>
        </w:r>
      </w:hyperlink>
      <w:r w:rsidRPr="00104D34">
        <w:rPr>
          <w:rFonts w:asciiTheme="minorHAnsi" w:hAnsiTheme="minorHAnsi" w:cstheme="minorHAnsi"/>
          <w:bCs/>
          <w:sz w:val="18"/>
          <w:szCs w:val="20"/>
          <w:lang w:val="lt-LT"/>
        </w:rPr>
        <w:t xml:space="preserve"> </w:t>
      </w:r>
    </w:p>
    <w:p w14:paraId="4F41B4C9" w14:textId="4CDB6E61" w:rsidR="00365615" w:rsidRPr="006239F8" w:rsidRDefault="00365615" w:rsidP="00120642">
      <w:pPr>
        <w:rPr>
          <w:rFonts w:asciiTheme="minorHAnsi" w:hAnsiTheme="minorHAnsi" w:cstheme="minorHAnsi"/>
          <w:bCs/>
          <w:sz w:val="22"/>
          <w:szCs w:val="22"/>
          <w:lang w:val="lt-LT"/>
        </w:rPr>
      </w:pPr>
    </w:p>
    <w:sectPr w:rsidR="00365615" w:rsidRPr="006239F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A478" w14:textId="77777777" w:rsidR="00130CCF" w:rsidRDefault="00130CCF">
      <w:r>
        <w:separator/>
      </w:r>
    </w:p>
  </w:endnote>
  <w:endnote w:type="continuationSeparator" w:id="0">
    <w:p w14:paraId="07478BC2" w14:textId="77777777" w:rsidR="00130CCF" w:rsidRDefault="001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38B5" w14:textId="77777777" w:rsidR="00130CCF" w:rsidRDefault="00130CCF">
      <w:r>
        <w:separator/>
      </w:r>
    </w:p>
  </w:footnote>
  <w:footnote w:type="continuationSeparator" w:id="0">
    <w:p w14:paraId="262FE28C" w14:textId="77777777" w:rsidR="00130CCF" w:rsidRDefault="0013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77C3D"/>
    <w:rsid w:val="00085291"/>
    <w:rsid w:val="000854A5"/>
    <w:rsid w:val="00087FB0"/>
    <w:rsid w:val="000903AE"/>
    <w:rsid w:val="000928F3"/>
    <w:rsid w:val="00094659"/>
    <w:rsid w:val="000961F1"/>
    <w:rsid w:val="00096C1F"/>
    <w:rsid w:val="000A0440"/>
    <w:rsid w:val="000A09B0"/>
    <w:rsid w:val="000B09ED"/>
    <w:rsid w:val="000B0A31"/>
    <w:rsid w:val="000B22C7"/>
    <w:rsid w:val="000B2B7F"/>
    <w:rsid w:val="000B480E"/>
    <w:rsid w:val="000B50ED"/>
    <w:rsid w:val="000B6071"/>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4D34"/>
    <w:rsid w:val="0010652B"/>
    <w:rsid w:val="00107D0A"/>
    <w:rsid w:val="00111442"/>
    <w:rsid w:val="00120642"/>
    <w:rsid w:val="00122377"/>
    <w:rsid w:val="00122910"/>
    <w:rsid w:val="00123B0E"/>
    <w:rsid w:val="00124861"/>
    <w:rsid w:val="001272E2"/>
    <w:rsid w:val="001273FF"/>
    <w:rsid w:val="00130CCF"/>
    <w:rsid w:val="0013233F"/>
    <w:rsid w:val="00132E55"/>
    <w:rsid w:val="00140187"/>
    <w:rsid w:val="001409A0"/>
    <w:rsid w:val="00144D5D"/>
    <w:rsid w:val="001462A0"/>
    <w:rsid w:val="00147117"/>
    <w:rsid w:val="00151262"/>
    <w:rsid w:val="0015165A"/>
    <w:rsid w:val="00151EBE"/>
    <w:rsid w:val="001562BF"/>
    <w:rsid w:val="00156F0B"/>
    <w:rsid w:val="00162632"/>
    <w:rsid w:val="00163B48"/>
    <w:rsid w:val="00170C99"/>
    <w:rsid w:val="00177998"/>
    <w:rsid w:val="00181460"/>
    <w:rsid w:val="00182902"/>
    <w:rsid w:val="001836E7"/>
    <w:rsid w:val="00184183"/>
    <w:rsid w:val="00184A19"/>
    <w:rsid w:val="00184C19"/>
    <w:rsid w:val="0018531F"/>
    <w:rsid w:val="00187895"/>
    <w:rsid w:val="00191F0F"/>
    <w:rsid w:val="001972BE"/>
    <w:rsid w:val="001A0C24"/>
    <w:rsid w:val="001A1543"/>
    <w:rsid w:val="001A5B12"/>
    <w:rsid w:val="001A6BA3"/>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27D80"/>
    <w:rsid w:val="00240219"/>
    <w:rsid w:val="00241C96"/>
    <w:rsid w:val="0024375F"/>
    <w:rsid w:val="00244D72"/>
    <w:rsid w:val="00245B5D"/>
    <w:rsid w:val="00245D42"/>
    <w:rsid w:val="0024702B"/>
    <w:rsid w:val="00250433"/>
    <w:rsid w:val="00251DDB"/>
    <w:rsid w:val="002579F7"/>
    <w:rsid w:val="00265DF9"/>
    <w:rsid w:val="00267447"/>
    <w:rsid w:val="00270101"/>
    <w:rsid w:val="002757E4"/>
    <w:rsid w:val="002807F3"/>
    <w:rsid w:val="00285988"/>
    <w:rsid w:val="002876D5"/>
    <w:rsid w:val="00290F6F"/>
    <w:rsid w:val="00291216"/>
    <w:rsid w:val="00293C2C"/>
    <w:rsid w:val="002950E4"/>
    <w:rsid w:val="0029546D"/>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CDD"/>
    <w:rsid w:val="002F2DD1"/>
    <w:rsid w:val="002F2FAB"/>
    <w:rsid w:val="00301835"/>
    <w:rsid w:val="00302E12"/>
    <w:rsid w:val="00303297"/>
    <w:rsid w:val="00305D3C"/>
    <w:rsid w:val="00305ED4"/>
    <w:rsid w:val="003066C7"/>
    <w:rsid w:val="00307CD9"/>
    <w:rsid w:val="00307D36"/>
    <w:rsid w:val="00311EF3"/>
    <w:rsid w:val="00312267"/>
    <w:rsid w:val="0031519B"/>
    <w:rsid w:val="00317C8E"/>
    <w:rsid w:val="00323F05"/>
    <w:rsid w:val="003257C0"/>
    <w:rsid w:val="00325FDC"/>
    <w:rsid w:val="00331DF5"/>
    <w:rsid w:val="0033310E"/>
    <w:rsid w:val="00333175"/>
    <w:rsid w:val="003413EF"/>
    <w:rsid w:val="00341980"/>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5047"/>
    <w:rsid w:val="004F53E1"/>
    <w:rsid w:val="004F6DB9"/>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5682"/>
    <w:rsid w:val="005477C9"/>
    <w:rsid w:val="00553218"/>
    <w:rsid w:val="005557F8"/>
    <w:rsid w:val="00556726"/>
    <w:rsid w:val="00556B53"/>
    <w:rsid w:val="00560B3B"/>
    <w:rsid w:val="005636D1"/>
    <w:rsid w:val="00563A99"/>
    <w:rsid w:val="00564B7D"/>
    <w:rsid w:val="00566588"/>
    <w:rsid w:val="00567942"/>
    <w:rsid w:val="00572D06"/>
    <w:rsid w:val="0057359E"/>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39F8"/>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5DED"/>
    <w:rsid w:val="006B64EF"/>
    <w:rsid w:val="006C07D9"/>
    <w:rsid w:val="006C2504"/>
    <w:rsid w:val="006C3481"/>
    <w:rsid w:val="006C37B7"/>
    <w:rsid w:val="006C7494"/>
    <w:rsid w:val="006E1AD8"/>
    <w:rsid w:val="006F2C7C"/>
    <w:rsid w:val="006F6F56"/>
    <w:rsid w:val="006F7A60"/>
    <w:rsid w:val="00703441"/>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185E"/>
    <w:rsid w:val="007331F7"/>
    <w:rsid w:val="00733B71"/>
    <w:rsid w:val="00733BBB"/>
    <w:rsid w:val="00737D85"/>
    <w:rsid w:val="00741929"/>
    <w:rsid w:val="007456FF"/>
    <w:rsid w:val="00745F91"/>
    <w:rsid w:val="00751767"/>
    <w:rsid w:val="007518C4"/>
    <w:rsid w:val="00751CE2"/>
    <w:rsid w:val="007562EC"/>
    <w:rsid w:val="007601C4"/>
    <w:rsid w:val="007650E8"/>
    <w:rsid w:val="00765918"/>
    <w:rsid w:val="00765AF5"/>
    <w:rsid w:val="00765EA4"/>
    <w:rsid w:val="00766FE3"/>
    <w:rsid w:val="007672B3"/>
    <w:rsid w:val="00771182"/>
    <w:rsid w:val="007713EC"/>
    <w:rsid w:val="007718FF"/>
    <w:rsid w:val="00780885"/>
    <w:rsid w:val="00780FE5"/>
    <w:rsid w:val="0078113E"/>
    <w:rsid w:val="00781E49"/>
    <w:rsid w:val="0078472D"/>
    <w:rsid w:val="00785706"/>
    <w:rsid w:val="00786916"/>
    <w:rsid w:val="007913B4"/>
    <w:rsid w:val="00793517"/>
    <w:rsid w:val="00795676"/>
    <w:rsid w:val="00797E4F"/>
    <w:rsid w:val="007A0AF8"/>
    <w:rsid w:val="007A1458"/>
    <w:rsid w:val="007A29EF"/>
    <w:rsid w:val="007A39ED"/>
    <w:rsid w:val="007A4062"/>
    <w:rsid w:val="007B2334"/>
    <w:rsid w:val="007B2A59"/>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8B4"/>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55C9"/>
    <w:rsid w:val="008F0191"/>
    <w:rsid w:val="008F107B"/>
    <w:rsid w:val="008F1454"/>
    <w:rsid w:val="008F450D"/>
    <w:rsid w:val="008F7C37"/>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69B3"/>
    <w:rsid w:val="00927BCF"/>
    <w:rsid w:val="00932730"/>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10BC3"/>
    <w:rsid w:val="00A176B7"/>
    <w:rsid w:val="00A2397F"/>
    <w:rsid w:val="00A34C22"/>
    <w:rsid w:val="00A379E4"/>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98D"/>
    <w:rsid w:val="00AD5DE7"/>
    <w:rsid w:val="00AD750F"/>
    <w:rsid w:val="00AE0815"/>
    <w:rsid w:val="00AE3E81"/>
    <w:rsid w:val="00AE4D6E"/>
    <w:rsid w:val="00AE4F81"/>
    <w:rsid w:val="00AE6001"/>
    <w:rsid w:val="00AE6066"/>
    <w:rsid w:val="00AE6807"/>
    <w:rsid w:val="00AE6E21"/>
    <w:rsid w:val="00AF34CE"/>
    <w:rsid w:val="00B01F76"/>
    <w:rsid w:val="00B028BC"/>
    <w:rsid w:val="00B0404E"/>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1D52"/>
    <w:rsid w:val="00B52912"/>
    <w:rsid w:val="00B56590"/>
    <w:rsid w:val="00B6019B"/>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362"/>
    <w:rsid w:val="00BB066E"/>
    <w:rsid w:val="00BB0946"/>
    <w:rsid w:val="00BC390F"/>
    <w:rsid w:val="00BC58F4"/>
    <w:rsid w:val="00BD1CB6"/>
    <w:rsid w:val="00BD7AB8"/>
    <w:rsid w:val="00BE3D58"/>
    <w:rsid w:val="00BE5725"/>
    <w:rsid w:val="00BF6391"/>
    <w:rsid w:val="00BF6DC4"/>
    <w:rsid w:val="00BF76AE"/>
    <w:rsid w:val="00C0619E"/>
    <w:rsid w:val="00C1090F"/>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1D3"/>
    <w:rsid w:val="00C646B3"/>
    <w:rsid w:val="00C80172"/>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25A8"/>
    <w:rsid w:val="00D065F9"/>
    <w:rsid w:val="00D06D77"/>
    <w:rsid w:val="00D070C5"/>
    <w:rsid w:val="00D07998"/>
    <w:rsid w:val="00D13F97"/>
    <w:rsid w:val="00D20696"/>
    <w:rsid w:val="00D22734"/>
    <w:rsid w:val="00D22894"/>
    <w:rsid w:val="00D3418F"/>
    <w:rsid w:val="00D355FF"/>
    <w:rsid w:val="00D52744"/>
    <w:rsid w:val="00D5351C"/>
    <w:rsid w:val="00D5353A"/>
    <w:rsid w:val="00D53AD5"/>
    <w:rsid w:val="00D53D8F"/>
    <w:rsid w:val="00D54173"/>
    <w:rsid w:val="00D637C2"/>
    <w:rsid w:val="00D647A1"/>
    <w:rsid w:val="00D666AA"/>
    <w:rsid w:val="00D7786D"/>
    <w:rsid w:val="00D82CD9"/>
    <w:rsid w:val="00D833BD"/>
    <w:rsid w:val="00D8365A"/>
    <w:rsid w:val="00D83F91"/>
    <w:rsid w:val="00D843FE"/>
    <w:rsid w:val="00D87CFA"/>
    <w:rsid w:val="00D93D76"/>
    <w:rsid w:val="00D94E6A"/>
    <w:rsid w:val="00D95145"/>
    <w:rsid w:val="00D96517"/>
    <w:rsid w:val="00DA0095"/>
    <w:rsid w:val="00DA4EE9"/>
    <w:rsid w:val="00DA5232"/>
    <w:rsid w:val="00DB11F9"/>
    <w:rsid w:val="00DB1B93"/>
    <w:rsid w:val="00DB1F58"/>
    <w:rsid w:val="00DB4EC6"/>
    <w:rsid w:val="00DB6BB0"/>
    <w:rsid w:val="00DB6E76"/>
    <w:rsid w:val="00DC755E"/>
    <w:rsid w:val="00DD1AC5"/>
    <w:rsid w:val="00DD2FA4"/>
    <w:rsid w:val="00DD77CA"/>
    <w:rsid w:val="00DE208C"/>
    <w:rsid w:val="00DE68B1"/>
    <w:rsid w:val="00DE6BA9"/>
    <w:rsid w:val="00DE7FEA"/>
    <w:rsid w:val="00DF05E7"/>
    <w:rsid w:val="00DF36B5"/>
    <w:rsid w:val="00E01F6F"/>
    <w:rsid w:val="00E04DF2"/>
    <w:rsid w:val="00E11C12"/>
    <w:rsid w:val="00E20FEA"/>
    <w:rsid w:val="00E220FA"/>
    <w:rsid w:val="00E2482B"/>
    <w:rsid w:val="00E24956"/>
    <w:rsid w:val="00E25D64"/>
    <w:rsid w:val="00E354FD"/>
    <w:rsid w:val="00E41FA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408"/>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4DA"/>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23C0"/>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AF8"/>
    <w:rsid w:val="00FC0F73"/>
    <w:rsid w:val="00FC20D7"/>
    <w:rsid w:val="00FD0543"/>
    <w:rsid w:val="00FD2AED"/>
    <w:rsid w:val="00FD3B50"/>
    <w:rsid w:val="00FD3C92"/>
    <w:rsid w:val="00FD4222"/>
    <w:rsid w:val="00FE0FED"/>
    <w:rsid w:val="00FE1BCC"/>
    <w:rsid w:val="00FE1F8A"/>
    <w:rsid w:val="00FE2E4B"/>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60D15B1E-49A1-43A0-A185-B05A32EF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58754387">
      <w:bodyDiv w:val="1"/>
      <w:marLeft w:val="0"/>
      <w:marRight w:val="0"/>
      <w:marTop w:val="0"/>
      <w:marBottom w:val="0"/>
      <w:divBdr>
        <w:top w:val="none" w:sz="0" w:space="0" w:color="auto"/>
        <w:left w:val="none" w:sz="0" w:space="0" w:color="auto"/>
        <w:bottom w:val="none" w:sz="0" w:space="0" w:color="auto"/>
        <w:right w:val="none" w:sz="0" w:space="0" w:color="auto"/>
      </w:divBdr>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F9CB-DC08-4844-8F4F-0D67EE8B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3855</Words>
  <Characters>2198</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16</cp:revision>
  <cp:lastPrinted>2017-05-17T10:42:00Z</cp:lastPrinted>
  <dcterms:created xsi:type="dcterms:W3CDTF">2021-02-18T08:01:00Z</dcterms:created>
  <dcterms:modified xsi:type="dcterms:W3CDTF">2021-02-26T07:17:00Z</dcterms:modified>
</cp:coreProperties>
</file>