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0842ECA1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9E3BC6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06AC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22639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8B2A50">
        <w:rPr>
          <w:rFonts w:asciiTheme="minorHAnsi" w:hAnsiTheme="minorHAnsi" w:cstheme="minorHAnsi"/>
          <w:sz w:val="22"/>
          <w:szCs w:val="22"/>
          <w:lang w:val="en-US"/>
        </w:rPr>
        <w:t>6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923C22F" w14:textId="1E88C701" w:rsidR="00422639" w:rsidRDefault="00422639" w:rsidP="0042263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Vilkaviškyje</w:t>
      </w:r>
      <w:r w:rsidR="00474BF8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atidaryta „Lidl“ parduotuvė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16263497" w14:textId="74514ACB" w:rsidR="00474BF8" w:rsidRPr="00A95DFF" w:rsidRDefault="009535B0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P</w:t>
      </w:r>
      <w:r w:rsidR="005005FA"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rekybos </w:t>
      </w:r>
      <w:r w:rsidR="00474BF8">
        <w:rPr>
          <w:rFonts w:asciiTheme="minorHAnsi" w:hAnsiTheme="minorHAnsi" w:cs="Arial"/>
          <w:sz w:val="22"/>
          <w:szCs w:val="22"/>
          <w:lang w:val="lt-LT" w:eastAsia="lt-LT"/>
        </w:rPr>
        <w:t xml:space="preserve">tinklas „Lidl“ </w:t>
      </w:r>
      <w:r w:rsidR="00A95DFF">
        <w:rPr>
          <w:rFonts w:asciiTheme="minorHAnsi" w:hAnsiTheme="minorHAnsi" w:cs="Arial"/>
          <w:sz w:val="22"/>
          <w:szCs w:val="22"/>
          <w:lang w:val="lt-LT" w:eastAsia="lt-LT"/>
        </w:rPr>
        <w:t>šį</w:t>
      </w:r>
      <w:r w:rsidR="00474BF8">
        <w:rPr>
          <w:rFonts w:asciiTheme="minorHAnsi" w:hAnsiTheme="minorHAnsi" w:cs="Arial"/>
          <w:sz w:val="22"/>
          <w:szCs w:val="22"/>
          <w:lang w:val="lt-LT" w:eastAsia="lt-LT"/>
        </w:rPr>
        <w:t xml:space="preserve"> mėnesį atidaro jau </w:t>
      </w:r>
      <w:r w:rsidR="00A95DFF">
        <w:rPr>
          <w:rFonts w:asciiTheme="minorHAnsi" w:hAnsiTheme="minorHAnsi" w:cs="Arial"/>
          <w:sz w:val="22"/>
          <w:szCs w:val="22"/>
          <w:lang w:val="lt-LT" w:eastAsia="lt-LT"/>
        </w:rPr>
        <w:t xml:space="preserve">antrąją parduotuvę – lapkričio </w:t>
      </w:r>
      <w:r w:rsidR="00A95DFF" w:rsidRPr="00A95DFF">
        <w:rPr>
          <w:rFonts w:asciiTheme="minorHAnsi" w:hAnsiTheme="minorHAnsi" w:cs="Arial"/>
          <w:sz w:val="22"/>
          <w:szCs w:val="22"/>
          <w:lang w:val="lt-LT" w:eastAsia="lt-LT"/>
        </w:rPr>
        <w:t>2</w:t>
      </w:r>
      <w:r w:rsidR="00A95DFF">
        <w:rPr>
          <w:rFonts w:asciiTheme="minorHAnsi" w:hAnsiTheme="minorHAnsi" w:cs="Arial"/>
          <w:sz w:val="22"/>
          <w:szCs w:val="22"/>
          <w:lang w:val="lt-LT" w:eastAsia="lt-LT"/>
        </w:rPr>
        <w:t xml:space="preserve">6 dieną naujoji tinklo parduotuvė duris atvėrė Vilkaviškyje. Adresu Vytauto g. </w:t>
      </w:r>
      <w:r w:rsidR="00A95DFF" w:rsidRPr="00212C06">
        <w:rPr>
          <w:rFonts w:asciiTheme="minorHAnsi" w:hAnsiTheme="minorHAnsi" w:cs="Arial"/>
          <w:sz w:val="22"/>
          <w:szCs w:val="22"/>
          <w:lang w:val="lt-LT" w:eastAsia="lt-LT"/>
        </w:rPr>
        <w:t>7</w:t>
      </w:r>
      <w:r w:rsidR="00A95DFF">
        <w:rPr>
          <w:rFonts w:asciiTheme="minorHAnsi" w:hAnsiTheme="minorHAnsi" w:cs="Arial"/>
          <w:sz w:val="22"/>
          <w:szCs w:val="22"/>
          <w:lang w:val="lt-LT" w:eastAsia="lt-LT"/>
        </w:rPr>
        <w:t xml:space="preserve">7 atidaryta parduotuvė bus pirmoji Vilkaviškio mieste ir pirkėjų lauks standartiniu darbo laiku – kasdien nuo </w:t>
      </w:r>
      <w:r w:rsidR="00A95DFF" w:rsidRPr="00A95DFF">
        <w:rPr>
          <w:rFonts w:asciiTheme="minorHAnsi" w:hAnsiTheme="minorHAnsi" w:cs="Arial"/>
          <w:sz w:val="22"/>
          <w:szCs w:val="22"/>
          <w:lang w:val="lt-LT" w:eastAsia="lt-LT"/>
        </w:rPr>
        <w:t>8</w:t>
      </w:r>
      <w:r w:rsidR="00A95DFF">
        <w:rPr>
          <w:rFonts w:asciiTheme="minorHAnsi" w:hAnsiTheme="minorHAnsi" w:cs="Arial"/>
          <w:sz w:val="22"/>
          <w:szCs w:val="22"/>
          <w:lang w:val="lt-LT" w:eastAsia="lt-LT"/>
        </w:rPr>
        <w:t xml:space="preserve"> iki 22 valandos.</w:t>
      </w:r>
    </w:p>
    <w:p w14:paraId="1BC0EFEC" w14:textId="6DAF31EC" w:rsidR="00474BF8" w:rsidRDefault="00474BF8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51B2564" w14:textId="31CFFD11" w:rsidR="00A95DFF" w:rsidRPr="00A95DFF" w:rsidRDefault="00A95DFF" w:rsidP="00A95DFF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„Parduotuvė Vilkaviškyje – jau antroji parduotuvė, kurią atidarome šalyje esant karantino režimui, pirmasis toks atidarymas praėjusią savaitę įvyko Radviliškyje. Suprasdami, kad „Lidl“ atidarymas miestuose, kuriuose iki šiol mūsų parduotuvių nebuvo, sulaukia nemažo susidomėjimo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F742E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dedame visas pastangas, kad galėtume užtikrinti saugų apsipirkimą. Tiek darbuotojų, tiek pirkėjų saugumas šiuo metu yra prioritetas“, </w:t>
      </w:r>
      <w:r w:rsidR="00F742E1" w:rsidRPr="00335129">
        <w:rPr>
          <w:rFonts w:asciiTheme="minorHAnsi" w:hAnsiTheme="minorHAnsi" w:cs="Arial"/>
          <w:bCs/>
          <w:sz w:val="22"/>
          <w:szCs w:val="22"/>
          <w:lang w:val="lt-LT" w:eastAsia="lt-LT"/>
        </w:rPr>
        <w:t>–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teigė „Lidl Lietuva“ Korporatyvinių reikalų ir komunikacijos departamento vadovas Valdas Lopeta.</w:t>
      </w:r>
    </w:p>
    <w:p w14:paraId="683F2E62" w14:textId="77777777" w:rsidR="003A1B57" w:rsidRDefault="003A1B57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5CC3FA47" w14:textId="2430F187" w:rsidR="00655A4D" w:rsidRDefault="00050351" w:rsidP="00655A4D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05035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Atižvelgiant į situaciją šalyje, atidarymo dieną Vilkaviškyje „Lidl“ </w:t>
      </w:r>
      <w:r w:rsidR="00F742E1">
        <w:rPr>
          <w:rFonts w:asciiTheme="minorHAnsi" w:hAnsiTheme="minorHAnsi" w:cs="Arial"/>
          <w:b w:val="0"/>
          <w:sz w:val="22"/>
          <w:szCs w:val="22"/>
          <w:lang w:val="lt-LT" w:eastAsia="lt-LT"/>
        </w:rPr>
        <w:t>ė</w:t>
      </w:r>
      <w:r w:rsidRPr="00050351">
        <w:rPr>
          <w:rFonts w:asciiTheme="minorHAnsi" w:hAnsiTheme="minorHAnsi" w:cs="Arial"/>
          <w:b w:val="0"/>
          <w:sz w:val="22"/>
          <w:szCs w:val="22"/>
          <w:lang w:val="lt-LT" w:eastAsia="lt-LT"/>
        </w:rPr>
        <w:t>m</w:t>
      </w:r>
      <w:r w:rsidR="00C44237">
        <w:rPr>
          <w:rFonts w:asciiTheme="minorHAnsi" w:hAnsiTheme="minorHAnsi" w:cs="Arial"/>
          <w:b w:val="0"/>
          <w:sz w:val="22"/>
          <w:szCs w:val="22"/>
          <w:lang w:val="lt-LT" w:eastAsia="lt-LT"/>
        </w:rPr>
        <w:t>ėsi</w:t>
      </w:r>
      <w:r w:rsidRPr="00050351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papildomų saugumo priemonių</w:t>
      </w:r>
      <w:r w:rsidR="007D42CA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. </w:t>
      </w:r>
      <w:r w:rsidRPr="00050351">
        <w:rPr>
          <w:rFonts w:asciiTheme="minorHAnsi" w:hAnsiTheme="minorHAnsi" w:cs="Arial"/>
          <w:b w:val="0"/>
          <w:sz w:val="22"/>
          <w:szCs w:val="22"/>
          <w:lang w:val="lt-LT" w:eastAsia="lt-LT"/>
        </w:rPr>
        <w:t>Parduotuvė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j</w:t>
      </w:r>
      <w:r w:rsidRPr="00050351">
        <w:rPr>
          <w:rFonts w:asciiTheme="minorHAnsi" w:hAnsiTheme="minorHAnsi" w:cs="Arial"/>
          <w:b w:val="0"/>
          <w:sz w:val="22"/>
          <w:szCs w:val="22"/>
          <w:lang w:val="lt-LT" w:eastAsia="lt-LT"/>
        </w:rPr>
        <w:t>e papildomai reguliuojami pirkėjų srautai,</w:t>
      </w:r>
      <w:r w:rsidR="00474BF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papildomai </w:t>
      </w:r>
      <w:r w:rsidRPr="00050351">
        <w:rPr>
          <w:rFonts w:asciiTheme="minorHAnsi" w:hAnsiTheme="minorHAnsi" w:cs="Arial"/>
          <w:b w:val="0"/>
          <w:sz w:val="22"/>
          <w:szCs w:val="22"/>
          <w:lang w:val="lt-LT" w:eastAsia="lt-LT"/>
        </w:rPr>
        <w:t>dezinfekuojamos vežimėlių rankenos bei parduotuvės paviršiai, pirkėjai informuojami apie saugumo reikalavimų laikymąsi.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Atidarymo dieną apsauginės veido kaukės pirkėjams dalinamos nemokamai.</w:t>
      </w:r>
      <w:r w:rsidR="00655A4D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</w:p>
    <w:p w14:paraId="4D42B405" w14:textId="77777777" w:rsidR="00AB70C8" w:rsidRDefault="00AB70C8" w:rsidP="00050351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1B38CDD4" w14:textId="6B343784" w:rsidR="00EF5991" w:rsidRPr="00050351" w:rsidRDefault="00335129" w:rsidP="00050351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Atidarant „Lidl“ parduotuvę Vilkaviškyje, buvo prisidėta ir prie miesto infrastruktūros gerinimo. </w:t>
      </w:r>
      <w:r w:rsidRPr="00335129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Buvo įrengti nauji arba rekonstruoti esami pėsčiųjų takai, įrengtos trys pėsčiųjų perėjos su apšvietimu. Vytauto g. ir Vyskupo A. Karoso g. sankryžoje taip pat įrengti nauji eismo organizavimo sprendiniai – kelio ženklinimas bei pėsčiųjų perėja.</w:t>
      </w:r>
    </w:p>
    <w:p w14:paraId="1900B1F3" w14:textId="49F3B48C" w:rsidR="000B384D" w:rsidRDefault="000B384D" w:rsidP="00EF5991">
      <w:pPr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B71AD09" w14:textId="04AE7F6B" w:rsidR="00050351" w:rsidRPr="00050351" w:rsidRDefault="00C44237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C44237">
        <w:rPr>
          <w:rFonts w:asciiTheme="minorHAnsi" w:hAnsiTheme="minorHAnsi" w:cstheme="minorHAnsi"/>
          <w:sz w:val="22"/>
          <w:szCs w:val="22"/>
          <w:lang w:val="lt-LT" w:eastAsia="lt-LT"/>
        </w:rPr>
        <w:t>Naujos</w:t>
      </w:r>
      <w:r w:rsidR="00050351" w:rsidRPr="00C4423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„Lidl“ parduotuvė</w:t>
      </w:r>
      <w:r w:rsidRPr="00C44237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atidarymas 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>sukurs per trisdešimt naujų darbo vietų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mieste</w:t>
      </w:r>
      <w:r w:rsidR="00050351"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Vienus aukščiausių atlyginimų mažmeninės prekybos rinkoje mokančio „Lidl“ vidutinis visų darbuotojų atlyginimas, Rekvizitai.lt duomenimis, šių metų rugsėjį siekė 1568,07 eurų neatskaičius mokesčių. </w:t>
      </w:r>
    </w:p>
    <w:p w14:paraId="4C91EE1A" w14:textId="77777777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5683477" w14:textId="6FCAD0AE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Šiuo metu Lietuvoje iš viso veikia 5</w:t>
      </w:r>
      <w:r w:rsidR="00C44237" w:rsidRPr="00C44237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prekybos tinklo parduotuvė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 Vilniuje, Kaune, Klaipėdoje, Šiauliuose, Alytuje, Marijampolėje, Kėdainiuose, Telšiuose, Kretingoje, Mažeikiuose, Tauragėje, Jonavoje, Panevėžyje, Ukmergėje, Utenoje, Plungėje, Palangoje, Elektrėnuose, Visagine, Šilutėj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e,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C4423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</w:p>
    <w:p w14:paraId="6BEE9AAA" w14:textId="0BF72959" w:rsidR="005965DF" w:rsidRDefault="005965DF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23F9FC4C" w14:textId="4850B598" w:rsidR="00103C99" w:rsidRDefault="00103C99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5B5354B8" w14:textId="77777777" w:rsidR="00103C99" w:rsidRPr="00E76F72" w:rsidRDefault="00103C99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992E58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76916" w14:textId="77777777" w:rsidR="00531A66" w:rsidRDefault="00531A66">
      <w:r>
        <w:separator/>
      </w:r>
    </w:p>
  </w:endnote>
  <w:endnote w:type="continuationSeparator" w:id="0">
    <w:p w14:paraId="502B27D8" w14:textId="77777777" w:rsidR="00531A66" w:rsidRDefault="0053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4FCB4" w14:textId="77777777" w:rsidR="00531A66" w:rsidRDefault="00531A66">
      <w:r>
        <w:separator/>
      </w:r>
    </w:p>
  </w:footnote>
  <w:footnote w:type="continuationSeparator" w:id="0">
    <w:p w14:paraId="70B5815F" w14:textId="77777777" w:rsidR="00531A66" w:rsidRDefault="0053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218F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A40"/>
    <w:rsid w:val="003F7B49"/>
    <w:rsid w:val="004041DA"/>
    <w:rsid w:val="00405680"/>
    <w:rsid w:val="00406AF6"/>
    <w:rsid w:val="00410473"/>
    <w:rsid w:val="00410848"/>
    <w:rsid w:val="004116E4"/>
    <w:rsid w:val="00412D3C"/>
    <w:rsid w:val="0041346F"/>
    <w:rsid w:val="00416E00"/>
    <w:rsid w:val="004174D3"/>
    <w:rsid w:val="004207F7"/>
    <w:rsid w:val="00422639"/>
    <w:rsid w:val="00434859"/>
    <w:rsid w:val="0043526A"/>
    <w:rsid w:val="00436893"/>
    <w:rsid w:val="004437E6"/>
    <w:rsid w:val="00456954"/>
    <w:rsid w:val="004605CB"/>
    <w:rsid w:val="00461FF5"/>
    <w:rsid w:val="00464A02"/>
    <w:rsid w:val="00465023"/>
    <w:rsid w:val="00474BF8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1A66"/>
    <w:rsid w:val="00532129"/>
    <w:rsid w:val="0053266A"/>
    <w:rsid w:val="0053375F"/>
    <w:rsid w:val="00533E59"/>
    <w:rsid w:val="00541101"/>
    <w:rsid w:val="0054133F"/>
    <w:rsid w:val="00542FBD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617A2"/>
    <w:rsid w:val="00661D63"/>
    <w:rsid w:val="0066716C"/>
    <w:rsid w:val="00676B2D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2A50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6764"/>
    <w:rsid w:val="00990791"/>
    <w:rsid w:val="00990B11"/>
    <w:rsid w:val="00990D7E"/>
    <w:rsid w:val="009924BF"/>
    <w:rsid w:val="00992E58"/>
    <w:rsid w:val="00993896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2397F"/>
    <w:rsid w:val="00A26843"/>
    <w:rsid w:val="00A34C22"/>
    <w:rsid w:val="00A40866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95DFF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4237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7317"/>
    <w:rsid w:val="00F7151E"/>
    <w:rsid w:val="00F742E1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13</cp:revision>
  <cp:lastPrinted>2017-05-17T10:42:00Z</cp:lastPrinted>
  <dcterms:created xsi:type="dcterms:W3CDTF">2020-11-17T15:10:00Z</dcterms:created>
  <dcterms:modified xsi:type="dcterms:W3CDTF">2020-11-25T12:36:00Z</dcterms:modified>
</cp:coreProperties>
</file>