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7BE4" w14:textId="5AC45FEA" w:rsidR="00E24B4C" w:rsidRDefault="00B44AEE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Vilnius</w:t>
      </w:r>
      <w:r w:rsidR="00C43D66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, 20</w:t>
      </w:r>
      <w:r w:rsidR="00644E61">
        <w:rPr>
          <w:rFonts w:asciiTheme="minorHAnsi" w:hAnsiTheme="minorHAnsi" w:cs="Arial"/>
          <w:noProof/>
          <w:sz w:val="22"/>
          <w:szCs w:val="22"/>
          <w:lang w:val="lt-LT" w:eastAsia="lt-LT"/>
        </w:rPr>
        <w:t>20</w:t>
      </w:r>
      <w:r w:rsidR="00F261F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m.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244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rug</w:t>
      </w:r>
      <w:r w:rsidR="001A308A">
        <w:rPr>
          <w:rFonts w:asciiTheme="minorHAnsi" w:hAnsiTheme="minorHAnsi" w:cs="Arial"/>
          <w:noProof/>
          <w:sz w:val="22"/>
          <w:szCs w:val="22"/>
          <w:lang w:val="lt-LT" w:eastAsia="lt-LT"/>
        </w:rPr>
        <w:t>sė</w:t>
      </w:r>
      <w:r w:rsidR="001A308A" w:rsidRPr="00673F29">
        <w:rPr>
          <w:rFonts w:asciiTheme="minorHAnsi" w:hAnsiTheme="minorHAnsi" w:cs="Arial"/>
          <w:noProof/>
          <w:sz w:val="22"/>
          <w:szCs w:val="22"/>
          <w:lang w:val="lt-LT" w:eastAsia="lt-LT"/>
        </w:rPr>
        <w:t>jo</w:t>
      </w:r>
      <w:r w:rsidR="0042290E" w:rsidRPr="00673F2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644E61" w:rsidRPr="00673F29">
        <w:rPr>
          <w:rFonts w:asciiTheme="minorHAnsi" w:hAnsiTheme="minorHAnsi" w:cs="Arial"/>
          <w:noProof/>
          <w:sz w:val="22"/>
          <w:szCs w:val="22"/>
          <w:lang w:val="lt-LT" w:eastAsia="lt-LT"/>
        </w:rPr>
        <w:t>3</w:t>
      </w:r>
      <w:r w:rsidR="00F075D1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d.</w:t>
      </w:r>
    </w:p>
    <w:p w14:paraId="6EB4C62D" w14:textId="0F0E25E1" w:rsidR="00673F29" w:rsidRPr="00513835" w:rsidRDefault="0024663D" w:rsidP="00513835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</w:p>
    <w:p w14:paraId="3FC2FBF3" w14:textId="2108EE90" w:rsidR="0025430D" w:rsidRDefault="0025430D" w:rsidP="007D5DE4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 w:rsidRPr="0025430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„Lidl“ skelbia rudens darbo laiką</w:t>
      </w:r>
    </w:p>
    <w:p w14:paraId="6DE5B977" w14:textId="77777777" w:rsidR="00673F29" w:rsidRPr="00673F29" w:rsidRDefault="00673F29" w:rsidP="00673F29">
      <w:pPr>
        <w:rPr>
          <w:lang w:val="lt-LT"/>
        </w:rPr>
      </w:pPr>
    </w:p>
    <w:p w14:paraId="718F7E18" w14:textId="3F4F2E53" w:rsidR="004D0562" w:rsidRDefault="004D0562" w:rsidP="007D6B10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Nuo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rugsėjo </w:t>
      </w:r>
      <w:r w:rsidR="00C624BD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7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dienos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prekybos tinklas 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„Lidl“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skelbia rudens darbo laiką – dalis parduotuvių nuo šios dienos dirbs </w:t>
      </w: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trumpiau. 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Atsižvelgiant į pirkėjų patogumą ir pamėgtų vasaros maršrutų kryptis,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vasaros metu </w:t>
      </w:r>
      <w:r w:rsidR="00C624BD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dalis parduotuvių dirbo ilgiau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, </w:t>
      </w:r>
      <w:r w:rsidR="00443620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o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prasidėjus rudens sezonui, </w:t>
      </w:r>
      <w:r w:rsidR="000861BE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grįžtama prie įprastinio darbo laiko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. </w:t>
      </w:r>
    </w:p>
    <w:p w14:paraId="0E0A0D61" w14:textId="77777777" w:rsidR="0053292B" w:rsidRDefault="0053292B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688E8FD" w14:textId="69821C0B" w:rsidR="003B7BB3" w:rsidRP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 rugsėjo </w:t>
      </w:r>
      <w:r w:rsidR="00C624BD">
        <w:rPr>
          <w:rFonts w:asciiTheme="minorHAnsi" w:hAnsiTheme="minorHAnsi" w:cs="Arial"/>
          <w:noProof/>
          <w:sz w:val="22"/>
          <w:szCs w:val="22"/>
          <w:lang w:val="lt-LT" w:eastAsia="lt-LT"/>
        </w:rPr>
        <w:t>7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„Lidl“ parduotuv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ės, esančios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Vilniuje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S. Nėries g. 16, Nidos g. 1, Virbeliškių g. 2</w:t>
      </w:r>
      <w:r w:rsidR="00D82E41">
        <w:rPr>
          <w:rFonts w:asciiTheme="minorHAnsi" w:hAnsiTheme="minorHAnsi" w:cs="Arial"/>
          <w:noProof/>
          <w:sz w:val="22"/>
          <w:szCs w:val="22"/>
          <w:lang w:val="lt-LT" w:eastAsia="lt-LT"/>
        </w:rPr>
        <w:t>, Rinktinės g. 60, J. Tiškevičiaus g. 17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),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Kaune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Šiaurės pr. 1A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),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Klaipėdoje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Smiltelės g. 19, Taikos pr. 66B, Tilžės g. 56B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, Kretingoje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Žemaitės al. 12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Utenoje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Basanavičiaus g. 125A)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dirbs viena valanda trumpiau. 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Šios parduotuvės vasaros metu dirbo iki 23 valandos, o dabar dirbs iki 22 valandos. </w:t>
      </w:r>
    </w:p>
    <w:p w14:paraId="31A4CBD7" w14:textId="746E630F" w:rsid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9DB3DEB" w14:textId="0A520ABE" w:rsidR="000861BE" w:rsidRP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 rugsėjo </w:t>
      </w:r>
      <w:r w:rsidR="00D82E41"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>7</w:t>
      </w: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trumpės </w:t>
      </w:r>
      <w:r w:rsidR="0052096B"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ir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„Lidl“ parduotuvės, esančios Palangoje, </w:t>
      </w:r>
      <w:r w:rsidRP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Klaipėdos pl. 59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, darbo laikas. Vasaros metu parduotuvė dirbo nuo 7 iki 2</w:t>
      </w:r>
      <w:r w:rsidR="00CB094F">
        <w:rPr>
          <w:rFonts w:asciiTheme="minorHAnsi" w:hAnsiTheme="minorHAnsi" w:cs="Arial"/>
          <w:noProof/>
          <w:sz w:val="22"/>
          <w:szCs w:val="22"/>
          <w:lang w:val="lt-LT" w:eastAsia="lt-LT"/>
        </w:rPr>
        <w:t>4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valandos, o nuo rugsėjo </w:t>
      </w:r>
      <w:r w:rsidR="00D82E41">
        <w:rPr>
          <w:rFonts w:asciiTheme="minorHAnsi" w:hAnsiTheme="minorHAnsi" w:cs="Arial"/>
          <w:noProof/>
          <w:sz w:val="22"/>
          <w:szCs w:val="22"/>
          <w:lang w:val="lt-LT" w:eastAsia="lt-LT"/>
        </w:rPr>
        <w:t>pradžios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pirkėjų lauks įprastu gr</w:t>
      </w:r>
      <w:r w:rsidR="00B13D0F">
        <w:rPr>
          <w:rFonts w:asciiTheme="minorHAnsi" w:hAnsiTheme="minorHAnsi" w:cs="Arial"/>
          <w:noProof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fiku – nuo 8 iki 22 valandos.</w:t>
      </w:r>
    </w:p>
    <w:p w14:paraId="66A7240C" w14:textId="77777777" w:rsid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0C889AB2" w14:textId="25914E89" w:rsidR="00A244C0" w:rsidRDefault="00D82E41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D82E4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Šiuo metu šalyje iš viso veikia 49 prekybos tinklo „Lidl“ parduotuvės 20-tyje Lietuvos miestų – Vilniuje, Kaune, Klaipėdoje, Šiauliuose, Alytuje, Marijampolėje, Kėdainiuose, Telšiuose, Kretingoje, Mažeikiuose, Tauragėje, Jonavoje, Panevėžyje, Ukmergėje, Utenoje, Plungėje, Palangoje, Elektrėnuose, Visagine bei Šilutėje. </w:t>
      </w:r>
      <w:r w:rsidR="00B4234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Jau kitą savaitę „Lidl“ atidarys 50-tą parduotuvę šalyje, ji duris atvers Kaune, adresu Islandijos pl. 30. </w:t>
      </w:r>
    </w:p>
    <w:p w14:paraId="6FA34819" w14:textId="77777777" w:rsidR="00A244C0" w:rsidRDefault="00A244C0" w:rsidP="00A244C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D411C29" w14:textId="77777777" w:rsidR="00A43F8A" w:rsidRDefault="00A43F8A" w:rsidP="00BC3D74">
      <w:pPr>
        <w:rPr>
          <w:rFonts w:ascii="Calibri" w:hAnsi="Calibri"/>
          <w:b/>
          <w:sz w:val="20"/>
          <w:szCs w:val="20"/>
          <w:lang w:val="lt-LT"/>
        </w:rPr>
      </w:pPr>
    </w:p>
    <w:p w14:paraId="76A54AEB" w14:textId="2302609D" w:rsidR="00BC3D74" w:rsidRPr="00D34669" w:rsidRDefault="00BC3D74" w:rsidP="00BC3D74">
      <w:pPr>
        <w:rPr>
          <w:rFonts w:ascii="Calibri" w:hAnsi="Calibri"/>
          <w:bCs/>
          <w:sz w:val="20"/>
          <w:szCs w:val="20"/>
          <w:lang w:val="lt-LT"/>
        </w:rPr>
      </w:pPr>
      <w:r w:rsidRPr="00D3466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D3466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D34669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D3466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D3466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355AB911" w14:textId="77777777" w:rsidR="005333B9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2A1A70A7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97E7C" w14:textId="77777777" w:rsidR="004D7EE0" w:rsidRDefault="004D7EE0">
      <w:r>
        <w:separator/>
      </w:r>
    </w:p>
  </w:endnote>
  <w:endnote w:type="continuationSeparator" w:id="0">
    <w:p w14:paraId="0EB63033" w14:textId="77777777" w:rsidR="004D7EE0" w:rsidRDefault="004D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8780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3D7703" wp14:editId="260B85A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D2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93D7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63A3BD2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B59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16D2A" wp14:editId="5155CCEF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823C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4D16D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50FE823C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A11A" w14:textId="77777777" w:rsidR="004D7EE0" w:rsidRDefault="004D7EE0">
      <w:r>
        <w:separator/>
      </w:r>
    </w:p>
  </w:footnote>
  <w:footnote w:type="continuationSeparator" w:id="0">
    <w:p w14:paraId="6953AE43" w14:textId="77777777" w:rsidR="004D7EE0" w:rsidRDefault="004D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C85E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FD0821C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E37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9990147" wp14:editId="3DD2C0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42D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23144B04" wp14:editId="5C8E9405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861BE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23B"/>
    <w:rsid w:val="000F6BAB"/>
    <w:rsid w:val="00104AED"/>
    <w:rsid w:val="0010652B"/>
    <w:rsid w:val="00107D0A"/>
    <w:rsid w:val="00122910"/>
    <w:rsid w:val="00123B0E"/>
    <w:rsid w:val="001272E2"/>
    <w:rsid w:val="001273FF"/>
    <w:rsid w:val="00127D06"/>
    <w:rsid w:val="00132E55"/>
    <w:rsid w:val="0014029E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308A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25BBB"/>
    <w:rsid w:val="0024375F"/>
    <w:rsid w:val="00245D42"/>
    <w:rsid w:val="0024663D"/>
    <w:rsid w:val="0024702B"/>
    <w:rsid w:val="0025430D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B7BB3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620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562"/>
    <w:rsid w:val="004D070E"/>
    <w:rsid w:val="004D3A1F"/>
    <w:rsid w:val="004D5BFF"/>
    <w:rsid w:val="004D7EE0"/>
    <w:rsid w:val="004F03E4"/>
    <w:rsid w:val="004F5047"/>
    <w:rsid w:val="004F53E1"/>
    <w:rsid w:val="0050201A"/>
    <w:rsid w:val="00504572"/>
    <w:rsid w:val="005070FC"/>
    <w:rsid w:val="005137E6"/>
    <w:rsid w:val="00513835"/>
    <w:rsid w:val="00513D0F"/>
    <w:rsid w:val="0052096B"/>
    <w:rsid w:val="00522B82"/>
    <w:rsid w:val="0052344C"/>
    <w:rsid w:val="005314EF"/>
    <w:rsid w:val="0053292B"/>
    <w:rsid w:val="005333B9"/>
    <w:rsid w:val="0053375F"/>
    <w:rsid w:val="00541101"/>
    <w:rsid w:val="0054133F"/>
    <w:rsid w:val="00556B53"/>
    <w:rsid w:val="005571E3"/>
    <w:rsid w:val="005636D1"/>
    <w:rsid w:val="00566588"/>
    <w:rsid w:val="00567942"/>
    <w:rsid w:val="0057100A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55BC"/>
    <w:rsid w:val="005E5B00"/>
    <w:rsid w:val="005F5862"/>
    <w:rsid w:val="00601526"/>
    <w:rsid w:val="00602E8A"/>
    <w:rsid w:val="00603E1D"/>
    <w:rsid w:val="00612CF7"/>
    <w:rsid w:val="006134A1"/>
    <w:rsid w:val="00616E04"/>
    <w:rsid w:val="0063005F"/>
    <w:rsid w:val="006319BF"/>
    <w:rsid w:val="0063236C"/>
    <w:rsid w:val="00635416"/>
    <w:rsid w:val="006443A2"/>
    <w:rsid w:val="00644E61"/>
    <w:rsid w:val="006617A2"/>
    <w:rsid w:val="0066716C"/>
    <w:rsid w:val="00673F29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C07D9"/>
    <w:rsid w:val="006C2E6F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292"/>
    <w:rsid w:val="007A39ED"/>
    <w:rsid w:val="007A4062"/>
    <w:rsid w:val="007B5B58"/>
    <w:rsid w:val="007C2C75"/>
    <w:rsid w:val="007C7D54"/>
    <w:rsid w:val="007D173E"/>
    <w:rsid w:val="007D3EDE"/>
    <w:rsid w:val="007D4E77"/>
    <w:rsid w:val="007D5DE4"/>
    <w:rsid w:val="007D6B10"/>
    <w:rsid w:val="007D7F69"/>
    <w:rsid w:val="007E01D5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775F9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D6C03"/>
    <w:rsid w:val="009E0268"/>
    <w:rsid w:val="009E1ED7"/>
    <w:rsid w:val="009E42B7"/>
    <w:rsid w:val="009E61FF"/>
    <w:rsid w:val="009F0FB7"/>
    <w:rsid w:val="00A018A0"/>
    <w:rsid w:val="00A029AD"/>
    <w:rsid w:val="00A044B8"/>
    <w:rsid w:val="00A14A27"/>
    <w:rsid w:val="00A244C0"/>
    <w:rsid w:val="00A34C22"/>
    <w:rsid w:val="00A43F8A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A0CC2"/>
    <w:rsid w:val="00AA5747"/>
    <w:rsid w:val="00AB3384"/>
    <w:rsid w:val="00AB5D5F"/>
    <w:rsid w:val="00AC1304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3D0F"/>
    <w:rsid w:val="00B15707"/>
    <w:rsid w:val="00B22372"/>
    <w:rsid w:val="00B24125"/>
    <w:rsid w:val="00B31883"/>
    <w:rsid w:val="00B36366"/>
    <w:rsid w:val="00B40D88"/>
    <w:rsid w:val="00B41F6F"/>
    <w:rsid w:val="00B4234E"/>
    <w:rsid w:val="00B44AEE"/>
    <w:rsid w:val="00B52912"/>
    <w:rsid w:val="00B55521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C3D74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624BD"/>
    <w:rsid w:val="00C80172"/>
    <w:rsid w:val="00C81682"/>
    <w:rsid w:val="00CA55F0"/>
    <w:rsid w:val="00CB094F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4A3A"/>
    <w:rsid w:val="00D22734"/>
    <w:rsid w:val="00D44B08"/>
    <w:rsid w:val="00D5353A"/>
    <w:rsid w:val="00D637C2"/>
    <w:rsid w:val="00D647A1"/>
    <w:rsid w:val="00D666AA"/>
    <w:rsid w:val="00D82CD9"/>
    <w:rsid w:val="00D82E41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4B4C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C0D40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7423B3C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48D-A1A7-4E1A-8158-3612C00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32</cp:revision>
  <cp:lastPrinted>2017-05-17T10:42:00Z</cp:lastPrinted>
  <dcterms:created xsi:type="dcterms:W3CDTF">2018-08-31T07:22:00Z</dcterms:created>
  <dcterms:modified xsi:type="dcterms:W3CDTF">2020-09-03T05:52:00Z</dcterms:modified>
</cp:coreProperties>
</file>