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0AD9" w14:textId="0A8A2402" w:rsidR="00C43D66" w:rsidRPr="00475A80" w:rsidRDefault="00B44AEE" w:rsidP="00C43D66">
      <w:pPr>
        <w:spacing w:line="300" w:lineRule="exact"/>
        <w:ind w:left="182" w:right="276"/>
        <w:jc w:val="right"/>
        <w:rPr>
          <w:rFonts w:ascii="Calibri" w:hAnsi="Calibri" w:cs="Arial"/>
          <w:sz w:val="22"/>
          <w:lang w:val="lt-LT"/>
        </w:rPr>
      </w:pPr>
      <w:r w:rsidRPr="00D518DE">
        <w:rPr>
          <w:rFonts w:ascii="Calibri" w:hAnsi="Calibri" w:cs="Arial"/>
          <w:sz w:val="22"/>
          <w:lang w:val="lt-LT"/>
        </w:rPr>
        <w:t>Vilnius</w:t>
      </w:r>
      <w:r w:rsidR="00C43D66" w:rsidRPr="00D518DE">
        <w:rPr>
          <w:rFonts w:ascii="Calibri" w:hAnsi="Calibri" w:cs="Arial"/>
          <w:sz w:val="22"/>
          <w:lang w:val="lt-LT"/>
        </w:rPr>
        <w:t>, 20</w:t>
      </w:r>
      <w:r w:rsidR="004B7D10">
        <w:rPr>
          <w:rFonts w:ascii="Calibri" w:hAnsi="Calibri" w:cs="Arial"/>
          <w:sz w:val="22"/>
          <w:lang w:val="lt-LT"/>
        </w:rPr>
        <w:t>20</w:t>
      </w:r>
      <w:r w:rsidR="00F261F0" w:rsidRPr="00D518DE">
        <w:rPr>
          <w:rFonts w:ascii="Calibri" w:hAnsi="Calibri" w:cs="Arial"/>
          <w:sz w:val="22"/>
          <w:lang w:val="lt-LT"/>
        </w:rPr>
        <w:t xml:space="preserve"> m.</w:t>
      </w:r>
      <w:r w:rsidR="00C170C0" w:rsidRPr="00D518DE">
        <w:rPr>
          <w:rFonts w:ascii="Calibri" w:hAnsi="Calibri" w:cs="Arial"/>
          <w:sz w:val="22"/>
          <w:lang w:val="lt-LT"/>
        </w:rPr>
        <w:t xml:space="preserve"> </w:t>
      </w:r>
      <w:r w:rsidR="00156763" w:rsidRPr="00D518DE">
        <w:rPr>
          <w:rFonts w:ascii="Calibri" w:hAnsi="Calibri" w:cs="Arial"/>
          <w:sz w:val="22"/>
          <w:lang w:val="lt-LT"/>
        </w:rPr>
        <w:t>kovo</w:t>
      </w:r>
      <w:r w:rsidR="004B631A" w:rsidRPr="00D518DE">
        <w:rPr>
          <w:rFonts w:ascii="Calibri" w:hAnsi="Calibri" w:cs="Arial"/>
          <w:sz w:val="22"/>
          <w:lang w:val="lt-LT"/>
        </w:rPr>
        <w:t xml:space="preserve"> </w:t>
      </w:r>
      <w:r w:rsidR="002323F1">
        <w:rPr>
          <w:rFonts w:ascii="Calibri" w:hAnsi="Calibri" w:cs="Arial"/>
          <w:sz w:val="22"/>
          <w:lang w:val="en-US"/>
        </w:rPr>
        <w:t xml:space="preserve">27 </w:t>
      </w:r>
      <w:r w:rsidR="00C170C0" w:rsidRPr="00D518DE">
        <w:rPr>
          <w:rFonts w:ascii="Calibri" w:hAnsi="Calibri" w:cs="Arial"/>
          <w:sz w:val="22"/>
          <w:lang w:val="lt-LT"/>
        </w:rPr>
        <w:t>d.</w:t>
      </w:r>
    </w:p>
    <w:p w14:paraId="5876004C" w14:textId="77777777" w:rsidR="00AB5D5F" w:rsidRDefault="00AB5D5F" w:rsidP="00924E66">
      <w:pPr>
        <w:spacing w:line="300" w:lineRule="exact"/>
        <w:rPr>
          <w:rFonts w:ascii="Calibri" w:hAnsi="Calibri"/>
          <w:b/>
          <w:caps/>
          <w:color w:val="004799"/>
          <w:sz w:val="36"/>
          <w:szCs w:val="32"/>
          <w:lang w:val="lt-LT"/>
        </w:rPr>
      </w:pPr>
    </w:p>
    <w:p w14:paraId="0667489E" w14:textId="469CDAE8" w:rsidR="00156763" w:rsidRPr="00112E59" w:rsidRDefault="00132A28" w:rsidP="00112E59">
      <w:pPr>
        <w:pStyle w:val="Heading1"/>
        <w:spacing w:after="240"/>
        <w:jc w:val="center"/>
        <w:rPr>
          <w:rFonts w:asciiTheme="minorHAnsi" w:hAnsiTheme="minorHAnsi" w:cs="Arial"/>
          <w:color w:val="1F497D" w:themeColor="text2"/>
          <w:sz w:val="36"/>
          <w:szCs w:val="36"/>
          <w:lang w:val="lt-LT"/>
        </w:rPr>
      </w:pPr>
      <w:r>
        <w:rPr>
          <w:rFonts w:asciiTheme="minorHAnsi" w:hAnsiTheme="minorHAnsi" w:cs="Arial"/>
          <w:color w:val="1F497D" w:themeColor="text2"/>
          <w:sz w:val="36"/>
          <w:szCs w:val="36"/>
          <w:lang w:val="lt-LT"/>
        </w:rPr>
        <w:t>Tradicijos tęsiamos: „Lidl“ parduotuvės per Velykas nedirbs</w:t>
      </w:r>
    </w:p>
    <w:p w14:paraId="674930F8" w14:textId="474A8B5F" w:rsidR="00F86088" w:rsidRDefault="00514436" w:rsidP="000323BB">
      <w:pPr>
        <w:pStyle w:val="Heading1"/>
        <w:spacing w:after="240"/>
        <w:rPr>
          <w:rFonts w:asciiTheme="minorHAnsi" w:hAnsiTheme="minorHAnsi" w:cs="Arial"/>
          <w:sz w:val="22"/>
          <w:szCs w:val="22"/>
          <w:lang w:val="lt-LT" w:eastAsia="lt-LT"/>
        </w:rPr>
      </w:pPr>
      <w:r w:rsidRPr="00E80626">
        <w:rPr>
          <w:rFonts w:asciiTheme="minorHAnsi" w:hAnsiTheme="minorHAnsi" w:cs="Arial"/>
          <w:sz w:val="22"/>
          <w:szCs w:val="22"/>
          <w:lang w:val="lt-LT" w:eastAsia="lt-LT"/>
        </w:rPr>
        <w:t xml:space="preserve">Prekybos tinklas „Lidl“ tęsia tradicijas </w:t>
      </w:r>
      <w:r w:rsidR="00F86088">
        <w:rPr>
          <w:rFonts w:asciiTheme="minorHAnsi" w:hAnsiTheme="minorHAnsi" w:cs="Arial"/>
          <w:sz w:val="22"/>
          <w:szCs w:val="22"/>
          <w:lang w:val="lt-LT" w:eastAsia="lt-LT"/>
        </w:rPr>
        <w:t xml:space="preserve">ir skelbia, kad </w:t>
      </w:r>
      <w:r w:rsidR="00F86088" w:rsidRPr="00E80626">
        <w:rPr>
          <w:rFonts w:asciiTheme="minorHAnsi" w:hAnsiTheme="minorHAnsi" w:cs="Arial"/>
          <w:sz w:val="22"/>
          <w:szCs w:val="22"/>
          <w:lang w:val="lt-LT" w:eastAsia="lt-LT"/>
        </w:rPr>
        <w:t xml:space="preserve">pirmąją </w:t>
      </w:r>
      <w:r w:rsidR="00F86088">
        <w:rPr>
          <w:rFonts w:asciiTheme="minorHAnsi" w:hAnsiTheme="minorHAnsi" w:cs="Arial"/>
          <w:sz w:val="22"/>
          <w:szCs w:val="22"/>
          <w:lang w:val="lt-LT" w:eastAsia="lt-LT"/>
        </w:rPr>
        <w:t xml:space="preserve">šv. </w:t>
      </w:r>
      <w:r w:rsidR="00F86088" w:rsidRPr="00E80626">
        <w:rPr>
          <w:rFonts w:asciiTheme="minorHAnsi" w:hAnsiTheme="minorHAnsi" w:cs="Arial"/>
          <w:sz w:val="22"/>
          <w:szCs w:val="22"/>
          <w:lang w:val="lt-LT" w:eastAsia="lt-LT"/>
        </w:rPr>
        <w:t>Velykų dieną</w:t>
      </w:r>
      <w:r w:rsidR="00F86088">
        <w:rPr>
          <w:rFonts w:asciiTheme="minorHAnsi" w:hAnsiTheme="minorHAnsi" w:cs="Arial"/>
          <w:sz w:val="22"/>
          <w:szCs w:val="22"/>
          <w:lang w:val="lt-LT" w:eastAsia="lt-LT"/>
        </w:rPr>
        <w:t>, balandžio 12-ąją</w:t>
      </w:r>
      <w:r w:rsidR="00086F89">
        <w:rPr>
          <w:rFonts w:asciiTheme="minorHAnsi" w:hAnsiTheme="minorHAnsi" w:cs="Arial"/>
          <w:sz w:val="22"/>
          <w:szCs w:val="22"/>
          <w:lang w:val="lt-LT" w:eastAsia="lt-LT"/>
        </w:rPr>
        <w:t>,</w:t>
      </w:r>
      <w:r w:rsidR="00F86088">
        <w:rPr>
          <w:rFonts w:asciiTheme="minorHAnsi" w:hAnsiTheme="minorHAnsi" w:cs="Arial"/>
          <w:sz w:val="22"/>
          <w:szCs w:val="22"/>
          <w:lang w:val="lt-LT" w:eastAsia="lt-LT"/>
        </w:rPr>
        <w:t xml:space="preserve"> visos „Lidl“ parduotuvės nedirbs. Sprendimą nedirbti per Velykas „Lidl“ pakartos jau trečius metus </w:t>
      </w:r>
      <w:r w:rsidR="005D6FAC">
        <w:rPr>
          <w:rFonts w:asciiTheme="minorHAnsi" w:hAnsiTheme="minorHAnsi" w:cs="Arial"/>
          <w:sz w:val="22"/>
          <w:szCs w:val="22"/>
          <w:lang w:val="lt-LT" w:eastAsia="lt-LT"/>
        </w:rPr>
        <w:t>iš eilės.</w:t>
      </w:r>
    </w:p>
    <w:p w14:paraId="5E7172EB" w14:textId="40C117E3" w:rsidR="00F86088" w:rsidRPr="006F61A6" w:rsidRDefault="00F86088" w:rsidP="000323BB">
      <w:pPr>
        <w:pStyle w:val="Heading1"/>
        <w:spacing w:after="240"/>
        <w:rPr>
          <w:rFonts w:asciiTheme="minorHAnsi" w:hAnsiTheme="minorHAnsi" w:cs="Arial"/>
          <w:sz w:val="22"/>
          <w:szCs w:val="22"/>
          <w:lang w:val="en-US" w:eastAsia="lt-LT"/>
        </w:rPr>
      </w:pPr>
      <w:r w:rsidRPr="00F86088">
        <w:rPr>
          <w:rFonts w:asciiTheme="minorHAnsi" w:hAnsiTheme="minorHAnsi" w:cs="Arial"/>
          <w:b w:val="0"/>
          <w:sz w:val="22"/>
          <w:szCs w:val="22"/>
          <w:lang w:val="lt-LT" w:eastAsia="lt-LT"/>
        </w:rPr>
        <w:t>Balandžio 13-ąją, pirmadienį, antrąją Velykų dieną, visos „Lidl“ parduotuvės dirbs</w:t>
      </w:r>
      <w:r w:rsidR="006F61A6">
        <w:rPr>
          <w:rFonts w:asciiTheme="minorHAnsi" w:hAnsiTheme="minorHAnsi" w:cs="Arial"/>
          <w:b w:val="0"/>
          <w:sz w:val="22"/>
          <w:szCs w:val="22"/>
          <w:lang w:val="lt-LT" w:eastAsia="lt-LT"/>
        </w:rPr>
        <w:t xml:space="preserve"> karantino metu skelbtu darbo laiku – nuo 9 iki </w:t>
      </w:r>
      <w:r w:rsidR="006F61A6">
        <w:rPr>
          <w:rFonts w:asciiTheme="minorHAnsi" w:hAnsiTheme="minorHAnsi" w:cs="Arial"/>
          <w:b w:val="0"/>
          <w:sz w:val="22"/>
          <w:szCs w:val="22"/>
          <w:lang w:val="en-US" w:eastAsia="lt-LT"/>
        </w:rPr>
        <w:t>20 valandos.</w:t>
      </w:r>
    </w:p>
    <w:p w14:paraId="4A6FF99A" w14:textId="0306A016" w:rsidR="00F86088" w:rsidRDefault="0085307C" w:rsidP="00AC094A">
      <w:pPr>
        <w:pStyle w:val="Heading1"/>
        <w:spacing w:after="240"/>
        <w:rPr>
          <w:rFonts w:asciiTheme="minorHAnsi" w:hAnsiTheme="minorHAnsi" w:cs="Arial"/>
          <w:b w:val="0"/>
          <w:sz w:val="22"/>
          <w:szCs w:val="22"/>
          <w:lang w:val="lt-LT" w:eastAsia="lt-LT"/>
        </w:rPr>
      </w:pPr>
      <w:r w:rsidRPr="0085307C">
        <w:rPr>
          <w:rFonts w:asciiTheme="minorHAnsi" w:hAnsiTheme="minorHAnsi" w:cs="Arial"/>
          <w:b w:val="0"/>
          <w:sz w:val="22"/>
          <w:szCs w:val="22"/>
          <w:lang w:val="lt-LT" w:eastAsia="lt-LT"/>
        </w:rPr>
        <w:t>„</w:t>
      </w:r>
      <w:r w:rsidR="00E80626" w:rsidRPr="00E80626">
        <w:rPr>
          <w:rFonts w:asciiTheme="minorHAnsi" w:hAnsiTheme="minorHAnsi" w:cs="Arial"/>
          <w:b w:val="0"/>
          <w:sz w:val="22"/>
          <w:szCs w:val="22"/>
          <w:lang w:val="lt-LT" w:eastAsia="lt-LT"/>
        </w:rPr>
        <w:t>Nuo pat veiklos Lietuvoje pradžios kėlėme sau tikslą būti geriausiu darbdaviu savo darbuotojams,</w:t>
      </w:r>
      <w:r w:rsidR="00E80626">
        <w:rPr>
          <w:rFonts w:asciiTheme="minorHAnsi" w:hAnsiTheme="minorHAnsi" w:cs="Arial"/>
          <w:b w:val="0"/>
          <w:sz w:val="22"/>
          <w:szCs w:val="22"/>
          <w:lang w:val="lt-LT" w:eastAsia="lt-LT"/>
        </w:rPr>
        <w:t xml:space="preserve"> tad ir artėjant gražiausioms metų šventėms jų nepamirštame. </w:t>
      </w:r>
      <w:r w:rsidR="00F86088">
        <w:rPr>
          <w:rFonts w:asciiTheme="minorHAnsi" w:hAnsiTheme="minorHAnsi" w:cs="Arial"/>
          <w:b w:val="0"/>
          <w:sz w:val="22"/>
          <w:szCs w:val="22"/>
          <w:lang w:val="lt-LT" w:eastAsia="lt-LT"/>
        </w:rPr>
        <w:t xml:space="preserve">Normalu, kad per šventes visi norime būti su savo šeimos nariais, tad </w:t>
      </w:r>
      <w:r w:rsidR="00A440A2">
        <w:rPr>
          <w:rFonts w:asciiTheme="minorHAnsi" w:hAnsiTheme="minorHAnsi" w:cs="Arial"/>
          <w:b w:val="0"/>
          <w:sz w:val="22"/>
          <w:szCs w:val="22"/>
          <w:lang w:val="lt-LT" w:eastAsia="lt-LT"/>
        </w:rPr>
        <w:t xml:space="preserve">dabar mūsų darbuotojams jau net nekyla klausimas, ar dirbsime per didžiąsias šventes – mums tai jau tapo tradicija. Džiugu, kad mūsų darbuotojai turės progą šią </w:t>
      </w:r>
      <w:bookmarkStart w:id="0" w:name="_GoBack"/>
      <w:bookmarkEnd w:id="0"/>
      <w:r w:rsidR="00A440A2">
        <w:rPr>
          <w:rFonts w:asciiTheme="minorHAnsi" w:hAnsiTheme="minorHAnsi" w:cs="Arial"/>
          <w:b w:val="0"/>
          <w:sz w:val="22"/>
          <w:szCs w:val="22"/>
          <w:lang w:val="lt-LT" w:eastAsia="lt-LT"/>
        </w:rPr>
        <w:t>pavasario šventę sutikti su artimaisiai</w:t>
      </w:r>
      <w:r w:rsidR="006F61A6">
        <w:rPr>
          <w:rFonts w:asciiTheme="minorHAnsi" w:hAnsiTheme="minorHAnsi" w:cs="Arial"/>
          <w:b w:val="0"/>
          <w:sz w:val="22"/>
          <w:szCs w:val="22"/>
          <w:lang w:val="lt-LT" w:eastAsia="lt-LT"/>
        </w:rPr>
        <w:t>s</w:t>
      </w:r>
      <w:r w:rsidR="00A440A2" w:rsidRPr="0085307C">
        <w:rPr>
          <w:rFonts w:asciiTheme="minorHAnsi" w:hAnsiTheme="minorHAnsi" w:cs="Arial"/>
          <w:b w:val="0"/>
          <w:sz w:val="22"/>
          <w:szCs w:val="22"/>
          <w:lang w:val="lt-LT" w:eastAsia="lt-LT"/>
        </w:rPr>
        <w:t>“</w:t>
      </w:r>
      <w:r w:rsidR="00A440A2">
        <w:rPr>
          <w:rFonts w:asciiTheme="minorHAnsi" w:hAnsiTheme="minorHAnsi" w:cs="Arial"/>
          <w:b w:val="0"/>
          <w:sz w:val="22"/>
          <w:szCs w:val="22"/>
          <w:lang w:val="lt-LT" w:eastAsia="lt-LT"/>
        </w:rPr>
        <w:t>,</w:t>
      </w:r>
      <w:r w:rsidR="00A440A2" w:rsidRPr="0085307C">
        <w:rPr>
          <w:rFonts w:asciiTheme="minorHAnsi" w:hAnsiTheme="minorHAnsi" w:cs="Arial"/>
          <w:b w:val="0"/>
          <w:sz w:val="22"/>
          <w:szCs w:val="22"/>
          <w:lang w:val="lt-LT" w:eastAsia="lt-LT"/>
        </w:rPr>
        <w:t xml:space="preserve"> – sako „Lidl Lietuva“ direktorius Radostin Roussev-Peine.</w:t>
      </w:r>
    </w:p>
    <w:p w14:paraId="503EBBB6" w14:textId="42D9D2B3" w:rsidR="00997408" w:rsidRDefault="00997408" w:rsidP="000B6884">
      <w:pPr>
        <w:jc w:val="both"/>
        <w:rPr>
          <w:rFonts w:asciiTheme="minorHAnsi" w:hAnsiTheme="minorHAnsi" w:cs="Arial"/>
          <w:sz w:val="22"/>
          <w:szCs w:val="22"/>
          <w:lang w:val="lt-LT"/>
        </w:rPr>
      </w:pPr>
      <w:r>
        <w:rPr>
          <w:rFonts w:asciiTheme="minorHAnsi" w:hAnsiTheme="minorHAnsi" w:cs="Arial"/>
          <w:sz w:val="22"/>
          <w:szCs w:val="22"/>
          <w:lang w:val="lt-LT"/>
        </w:rPr>
        <w:t>„Lidl“ taip pat jau trejus metus iš eilės nedirbo ir pirmąją Kalėdų bei Naujųjų metų dieną</w:t>
      </w:r>
      <w:r w:rsidR="005D6FAC">
        <w:rPr>
          <w:rFonts w:asciiTheme="minorHAnsi" w:hAnsiTheme="minorHAnsi" w:cs="Arial"/>
          <w:sz w:val="22"/>
          <w:szCs w:val="22"/>
          <w:lang w:val="lt-LT"/>
        </w:rPr>
        <w:t>.</w:t>
      </w:r>
    </w:p>
    <w:p w14:paraId="470FD7C0" w14:textId="61692C94" w:rsidR="00997408" w:rsidRDefault="00997408" w:rsidP="000B6884">
      <w:pPr>
        <w:jc w:val="both"/>
        <w:rPr>
          <w:rFonts w:asciiTheme="minorHAnsi" w:hAnsiTheme="minorHAnsi" w:cs="Arial"/>
          <w:sz w:val="22"/>
          <w:szCs w:val="22"/>
          <w:lang w:val="lt-LT"/>
        </w:rPr>
      </w:pPr>
    </w:p>
    <w:p w14:paraId="1AE003E8" w14:textId="20442BD5" w:rsidR="00997408" w:rsidRDefault="00997408" w:rsidP="000B6884">
      <w:pPr>
        <w:jc w:val="both"/>
        <w:rPr>
          <w:rFonts w:asciiTheme="minorHAnsi" w:hAnsiTheme="minorHAnsi" w:cs="Arial"/>
          <w:sz w:val="22"/>
          <w:szCs w:val="22"/>
          <w:lang w:val="lt-LT"/>
        </w:rPr>
      </w:pPr>
      <w:r>
        <w:rPr>
          <w:rFonts w:asciiTheme="minorHAnsi" w:hAnsiTheme="minorHAnsi" w:cs="Arial"/>
          <w:sz w:val="22"/>
          <w:szCs w:val="22"/>
          <w:lang w:val="lt-LT"/>
        </w:rPr>
        <w:t>Neseniai buvo skelbiama, kad s</w:t>
      </w:r>
      <w:r w:rsidRPr="00997408">
        <w:rPr>
          <w:rFonts w:asciiTheme="minorHAnsi" w:hAnsiTheme="minorHAnsi" w:cs="Arial"/>
          <w:sz w:val="22"/>
          <w:szCs w:val="22"/>
          <w:lang w:val="lt-LT"/>
        </w:rPr>
        <w:t>iekdamas būti geriausiu darbdaviu savo darbuotojams, „Lidl“ nuo kovo 1-osios, naujųjų įmonės finansinių metų pradžios, žymiai padidin</w:t>
      </w:r>
      <w:r>
        <w:rPr>
          <w:rFonts w:asciiTheme="minorHAnsi" w:hAnsiTheme="minorHAnsi" w:cs="Arial"/>
          <w:sz w:val="22"/>
          <w:szCs w:val="22"/>
          <w:lang w:val="lt-LT"/>
        </w:rPr>
        <w:t>o</w:t>
      </w:r>
      <w:r w:rsidRPr="00997408">
        <w:rPr>
          <w:rFonts w:asciiTheme="minorHAnsi" w:hAnsiTheme="minorHAnsi" w:cs="Arial"/>
          <w:sz w:val="22"/>
          <w:szCs w:val="22"/>
          <w:lang w:val="lt-LT"/>
        </w:rPr>
        <w:t xml:space="preserve"> atlyginimų biudžetą. </w:t>
      </w:r>
      <w:r>
        <w:rPr>
          <w:rFonts w:asciiTheme="minorHAnsi" w:hAnsiTheme="minorHAnsi" w:cs="Arial"/>
          <w:sz w:val="22"/>
          <w:szCs w:val="22"/>
          <w:lang w:val="lt-LT"/>
        </w:rPr>
        <w:t>N</w:t>
      </w:r>
      <w:r w:rsidRPr="00997408">
        <w:rPr>
          <w:rFonts w:asciiTheme="minorHAnsi" w:hAnsiTheme="minorHAnsi" w:cs="Arial"/>
          <w:sz w:val="22"/>
          <w:szCs w:val="22"/>
          <w:lang w:val="lt-LT"/>
        </w:rPr>
        <w:t xml:space="preserve">uo 2020 metų kovo 1 d. visų parduotuvių darbuotojų algos </w:t>
      </w:r>
      <w:r>
        <w:rPr>
          <w:rFonts w:asciiTheme="minorHAnsi" w:hAnsiTheme="minorHAnsi" w:cs="Arial"/>
          <w:sz w:val="22"/>
          <w:szCs w:val="22"/>
          <w:lang w:val="lt-LT"/>
        </w:rPr>
        <w:t>padidėjo</w:t>
      </w:r>
      <w:r w:rsidRPr="00997408">
        <w:rPr>
          <w:rFonts w:asciiTheme="minorHAnsi" w:hAnsiTheme="minorHAnsi" w:cs="Arial"/>
          <w:sz w:val="22"/>
          <w:szCs w:val="22"/>
          <w:lang w:val="lt-LT"/>
        </w:rPr>
        <w:t xml:space="preserve"> iki 10 proc. Nuo naujų įmonės finansinių metų pradžios taip pat didė</w:t>
      </w:r>
      <w:r>
        <w:rPr>
          <w:rFonts w:asciiTheme="minorHAnsi" w:hAnsiTheme="minorHAnsi" w:cs="Arial"/>
          <w:sz w:val="22"/>
          <w:szCs w:val="22"/>
          <w:lang w:val="lt-LT"/>
        </w:rPr>
        <w:t>jo</w:t>
      </w:r>
      <w:r w:rsidRPr="00997408">
        <w:rPr>
          <w:rFonts w:asciiTheme="minorHAnsi" w:hAnsiTheme="minorHAnsi" w:cs="Arial"/>
          <w:sz w:val="22"/>
          <w:szCs w:val="22"/>
          <w:lang w:val="lt-LT"/>
        </w:rPr>
        <w:t xml:space="preserve"> ir motyvacinis priedas, kurį gauna parduotuvių bei logistikos centro Kaune darbuotojai.</w:t>
      </w:r>
    </w:p>
    <w:p w14:paraId="1F84769B" w14:textId="77777777" w:rsidR="00997408" w:rsidRDefault="00997408" w:rsidP="000323BB">
      <w:pPr>
        <w:tabs>
          <w:tab w:val="left" w:pos="8325"/>
        </w:tabs>
        <w:jc w:val="both"/>
        <w:rPr>
          <w:rFonts w:asciiTheme="minorHAnsi" w:hAnsiTheme="minorHAnsi" w:cs="Arial"/>
          <w:sz w:val="22"/>
          <w:szCs w:val="22"/>
          <w:lang w:val="lt-LT" w:eastAsia="lt-LT"/>
        </w:rPr>
      </w:pPr>
    </w:p>
    <w:p w14:paraId="7B3D291A" w14:textId="73E38C7C" w:rsidR="00997408" w:rsidRPr="00997408" w:rsidRDefault="00A440A2" w:rsidP="00997408">
      <w:pPr>
        <w:tabs>
          <w:tab w:val="left" w:pos="8325"/>
        </w:tabs>
        <w:jc w:val="both"/>
        <w:rPr>
          <w:rFonts w:asciiTheme="minorHAnsi" w:hAnsiTheme="minorHAnsi" w:cs="Arial"/>
          <w:sz w:val="22"/>
          <w:szCs w:val="22"/>
          <w:lang w:val="lt-LT" w:eastAsia="lt-LT"/>
        </w:rPr>
      </w:pPr>
      <w:r>
        <w:rPr>
          <w:rFonts w:asciiTheme="minorHAnsi" w:hAnsiTheme="minorHAnsi" w:cs="Arial"/>
          <w:sz w:val="22"/>
          <w:szCs w:val="22"/>
          <w:lang w:val="lt-LT" w:eastAsia="lt-LT"/>
        </w:rPr>
        <w:t>Šių metų pradžioje u</w:t>
      </w:r>
      <w:r w:rsidRPr="00A440A2">
        <w:rPr>
          <w:rFonts w:asciiTheme="minorHAnsi" w:hAnsiTheme="minorHAnsi" w:cs="Arial"/>
          <w:sz w:val="22"/>
          <w:szCs w:val="22"/>
          <w:lang w:val="lt-LT" w:eastAsia="lt-LT"/>
        </w:rPr>
        <w:t xml:space="preserve">ž itin geras darbo sąlygas darbuotojams, </w:t>
      </w:r>
      <w:r>
        <w:rPr>
          <w:rFonts w:asciiTheme="minorHAnsi" w:hAnsiTheme="minorHAnsi" w:cs="Arial"/>
          <w:sz w:val="22"/>
          <w:szCs w:val="22"/>
          <w:lang w:val="lt-LT" w:eastAsia="lt-LT"/>
        </w:rPr>
        <w:t xml:space="preserve">„Lidl Lietuvai“ </w:t>
      </w:r>
      <w:r w:rsidRPr="00A440A2">
        <w:rPr>
          <w:rFonts w:asciiTheme="minorHAnsi" w:hAnsiTheme="minorHAnsi" w:cs="Arial"/>
          <w:sz w:val="22"/>
          <w:szCs w:val="22"/>
          <w:lang w:val="lt-LT" w:eastAsia="lt-LT"/>
        </w:rPr>
        <w:t xml:space="preserve">buvo antrus metus iš eilės suteikti prestižiniai </w:t>
      </w:r>
      <w:r>
        <w:rPr>
          <w:rFonts w:asciiTheme="minorHAnsi" w:hAnsiTheme="minorHAnsi" w:cs="Arial"/>
          <w:sz w:val="22"/>
          <w:szCs w:val="22"/>
          <w:lang w:val="lt-LT" w:eastAsia="lt-LT"/>
        </w:rPr>
        <w:t>„</w:t>
      </w:r>
      <w:r w:rsidRPr="00A440A2">
        <w:rPr>
          <w:rFonts w:asciiTheme="minorHAnsi" w:hAnsiTheme="minorHAnsi" w:cs="Arial"/>
          <w:sz w:val="22"/>
          <w:szCs w:val="22"/>
          <w:lang w:val="lt-LT" w:eastAsia="lt-LT"/>
        </w:rPr>
        <w:t>Top Employer 2020 Lietuva“ ir „Top Employer 2020 Europe“ sertifikatai.</w:t>
      </w:r>
      <w:r>
        <w:rPr>
          <w:rFonts w:asciiTheme="minorHAnsi" w:hAnsiTheme="minorHAnsi" w:cs="Arial"/>
          <w:sz w:val="22"/>
          <w:szCs w:val="22"/>
          <w:lang w:val="lt-LT" w:eastAsia="lt-LT"/>
        </w:rPr>
        <w:t xml:space="preserve"> Visiems savo darbuotojams </w:t>
      </w:r>
      <w:r w:rsidR="00997408" w:rsidRPr="00997408">
        <w:rPr>
          <w:rFonts w:asciiTheme="minorHAnsi" w:hAnsiTheme="minorHAnsi" w:cs="Arial"/>
          <w:sz w:val="22"/>
          <w:szCs w:val="22"/>
          <w:lang w:val="lt-LT" w:eastAsia="lt-LT"/>
        </w:rPr>
        <w:t xml:space="preserve">„Lidl“ siūlo </w:t>
      </w:r>
      <w:r w:rsidR="00086F89">
        <w:rPr>
          <w:rFonts w:asciiTheme="minorHAnsi" w:hAnsiTheme="minorHAnsi" w:cs="Arial"/>
          <w:sz w:val="22"/>
          <w:szCs w:val="22"/>
          <w:lang w:val="lt-LT" w:eastAsia="lt-LT"/>
        </w:rPr>
        <w:t xml:space="preserve">ir </w:t>
      </w:r>
      <w:r w:rsidR="00997408" w:rsidRPr="00997408">
        <w:rPr>
          <w:rFonts w:asciiTheme="minorHAnsi" w:hAnsiTheme="minorHAnsi" w:cs="Arial"/>
          <w:sz w:val="22"/>
          <w:szCs w:val="22"/>
          <w:lang w:val="lt-LT" w:eastAsia="lt-LT"/>
        </w:rPr>
        <w:t xml:space="preserve">išskirtinį naudų paketą, </w:t>
      </w:r>
      <w:r>
        <w:rPr>
          <w:rFonts w:asciiTheme="minorHAnsi" w:hAnsiTheme="minorHAnsi" w:cs="Arial"/>
          <w:sz w:val="22"/>
          <w:szCs w:val="22"/>
          <w:lang w:val="lt-LT" w:eastAsia="lt-LT"/>
        </w:rPr>
        <w:t>kurio vienas pagrindinių</w:t>
      </w:r>
      <w:r w:rsidR="00997408" w:rsidRPr="00997408">
        <w:rPr>
          <w:rFonts w:asciiTheme="minorHAnsi" w:hAnsiTheme="minorHAnsi" w:cs="Arial"/>
          <w:sz w:val="22"/>
          <w:szCs w:val="22"/>
          <w:lang w:val="lt-LT" w:eastAsia="lt-LT"/>
        </w:rPr>
        <w:t xml:space="preserve"> akcentų – papildomas privatus sveikatos draudimas. Juo visus darbuotojus „Lidl“ apdraudė nuo 2019 metų pradžios. Privataus sveikatos draudimo paslauga visiems įmonėms darbuotojams yra taikoma po bandomojo laikotarpio. Nuo šios papildomos motyvacinės priemonės įvedimo pradžios „Lidl“ darbuotojai jau pasinaudojo daugiau nei 9000 paslaugų. </w:t>
      </w:r>
    </w:p>
    <w:p w14:paraId="4C6D65C1" w14:textId="77777777" w:rsidR="00997408" w:rsidRDefault="00997408" w:rsidP="000323BB">
      <w:pPr>
        <w:jc w:val="both"/>
        <w:rPr>
          <w:rFonts w:asciiTheme="minorHAnsi" w:hAnsiTheme="minorHAnsi" w:cs="Arial"/>
          <w:sz w:val="22"/>
          <w:szCs w:val="22"/>
          <w:lang w:val="lt-LT" w:eastAsia="lt-LT"/>
        </w:rPr>
      </w:pPr>
    </w:p>
    <w:p w14:paraId="499CD53C" w14:textId="569EF010" w:rsidR="004B7D10" w:rsidRDefault="00997408" w:rsidP="004B7D10">
      <w:pPr>
        <w:spacing w:after="160"/>
        <w:jc w:val="both"/>
        <w:rPr>
          <w:rFonts w:ascii="Calibri" w:hAnsi="Calibri"/>
          <w:sz w:val="22"/>
          <w:lang w:val="lt-LT"/>
        </w:rPr>
      </w:pPr>
      <w:r w:rsidRPr="00997408">
        <w:rPr>
          <w:rFonts w:ascii="Calibri" w:hAnsi="Calibri"/>
          <w:sz w:val="22"/>
          <w:lang w:val="lt-LT"/>
        </w:rPr>
        <w:t xml:space="preserve">„Lidl“ bendrovėje Lietuvoje dirba daugiau nei 2000 žmonių, prekybos tinklas sparčiai plečiasi ir kuria naujas darbo vietas. </w:t>
      </w:r>
      <w:r w:rsidR="004B7D10" w:rsidRPr="00F660B4">
        <w:rPr>
          <w:rFonts w:ascii="Calibri" w:hAnsi="Calibri"/>
          <w:sz w:val="22"/>
          <w:lang w:val="lt-LT"/>
        </w:rPr>
        <w:t xml:space="preserve">Šiuo metu Lietuvoje iš viso </w:t>
      </w:r>
      <w:r w:rsidR="004B7D10" w:rsidRPr="00F86088">
        <w:rPr>
          <w:rFonts w:ascii="Calibri" w:hAnsi="Calibri"/>
          <w:sz w:val="22"/>
          <w:lang w:val="lt-LT"/>
        </w:rPr>
        <w:t>veikia 4</w:t>
      </w:r>
      <w:r w:rsidR="00CC0E80" w:rsidRPr="00F86088">
        <w:rPr>
          <w:rFonts w:ascii="Calibri" w:hAnsi="Calibri"/>
          <w:sz w:val="22"/>
          <w:lang w:val="lt-LT"/>
        </w:rPr>
        <w:t>9</w:t>
      </w:r>
      <w:r w:rsidR="004B7D10" w:rsidRPr="00F86088">
        <w:rPr>
          <w:rFonts w:ascii="Calibri" w:hAnsi="Calibri"/>
          <w:sz w:val="22"/>
          <w:lang w:val="lt-LT"/>
        </w:rPr>
        <w:t xml:space="preserve"> prekybos tinklo</w:t>
      </w:r>
      <w:r w:rsidR="004B7D10" w:rsidRPr="00F660B4">
        <w:rPr>
          <w:rFonts w:ascii="Calibri" w:hAnsi="Calibri"/>
          <w:sz w:val="22"/>
          <w:lang w:val="lt-LT"/>
        </w:rPr>
        <w:t xml:space="preserve"> parduotuvė</w:t>
      </w:r>
      <w:r w:rsidR="004B7D10">
        <w:rPr>
          <w:rFonts w:ascii="Calibri" w:hAnsi="Calibri"/>
          <w:sz w:val="22"/>
          <w:lang w:val="lt-LT"/>
        </w:rPr>
        <w:t>s</w:t>
      </w:r>
      <w:r w:rsidR="004B7D10" w:rsidRPr="00F660B4">
        <w:rPr>
          <w:rFonts w:ascii="Calibri" w:hAnsi="Calibri"/>
          <w:sz w:val="22"/>
          <w:lang w:val="lt-LT"/>
        </w:rPr>
        <w:t xml:space="preserve"> </w:t>
      </w:r>
      <w:r w:rsidR="004B7D10" w:rsidRPr="00D87C1F">
        <w:rPr>
          <w:rFonts w:ascii="Calibri" w:hAnsi="Calibri"/>
          <w:sz w:val="22"/>
          <w:lang w:val="lt-LT"/>
        </w:rPr>
        <w:t>Vilniuje, Kaune, Klaipėdoje, Šiauliuose, Alytuje, Marijampolėje, Kėdainiuose, Telšiuose, Kretingoje, Mažeikiuose, Tauragėje, Jonavoje, Panevėžyje, Ukmergėje, Utenoje, Plungėje, Palangoje, Elektrėnuose, Visagine bei Šilutėje.</w:t>
      </w:r>
      <w:r w:rsidR="004B7D10">
        <w:rPr>
          <w:rFonts w:ascii="Calibri" w:hAnsi="Calibri"/>
          <w:sz w:val="22"/>
          <w:lang w:val="lt-LT"/>
        </w:rPr>
        <w:t xml:space="preserve"> </w:t>
      </w:r>
      <w:r w:rsidR="00CC0E80">
        <w:rPr>
          <w:rFonts w:ascii="Calibri" w:hAnsi="Calibri"/>
          <w:sz w:val="22"/>
          <w:lang w:val="lt-LT"/>
        </w:rPr>
        <w:t>Naujausia tinklo parduotuvė vos prieš kelias dienas duris atvėrė Panevėžyje.</w:t>
      </w:r>
    </w:p>
    <w:p w14:paraId="6E095B96" w14:textId="77777777" w:rsidR="008F58D6" w:rsidRDefault="008F58D6" w:rsidP="000323BB">
      <w:pPr>
        <w:jc w:val="both"/>
        <w:rPr>
          <w:rFonts w:asciiTheme="minorHAnsi" w:hAnsiTheme="minorHAnsi" w:cs="Arial"/>
          <w:sz w:val="22"/>
          <w:szCs w:val="22"/>
          <w:lang w:val="lt-LT" w:eastAsia="lt-LT"/>
        </w:rPr>
      </w:pPr>
    </w:p>
    <w:p w14:paraId="2722B70D" w14:textId="77777777" w:rsidR="00B03D1B" w:rsidRDefault="00B03D1B" w:rsidP="000323BB">
      <w:pPr>
        <w:jc w:val="both"/>
        <w:rPr>
          <w:rFonts w:asciiTheme="minorHAnsi" w:hAnsiTheme="minorHAnsi" w:cs="Arial"/>
          <w:sz w:val="22"/>
          <w:szCs w:val="22"/>
          <w:lang w:val="lt-LT" w:eastAsia="lt-LT"/>
        </w:rPr>
      </w:pPr>
    </w:p>
    <w:p w14:paraId="026CB842" w14:textId="77777777" w:rsidR="000323BB" w:rsidRDefault="000323BB" w:rsidP="000323BB">
      <w:pPr>
        <w:jc w:val="both"/>
        <w:rPr>
          <w:rFonts w:asciiTheme="minorHAnsi" w:hAnsiTheme="minorHAnsi" w:cs="Arial"/>
          <w:sz w:val="22"/>
          <w:szCs w:val="22"/>
          <w:lang w:val="lt-LT" w:eastAsia="lt-LT"/>
        </w:rPr>
      </w:pPr>
    </w:p>
    <w:p w14:paraId="27F3BAF5" w14:textId="77777777" w:rsidR="004B7D10" w:rsidRPr="00D53D8F" w:rsidRDefault="004B7D10" w:rsidP="004B7D10">
      <w:pPr>
        <w:widowControl w:val="0"/>
        <w:autoSpaceDE w:val="0"/>
        <w:autoSpaceDN w:val="0"/>
        <w:adjustRightInd w:val="0"/>
        <w:rPr>
          <w:rFonts w:ascii="Calibri" w:hAnsi="Calibri"/>
          <w:sz w:val="22"/>
          <w:szCs w:val="22"/>
          <w:lang w:val="lt-LT"/>
        </w:rPr>
      </w:pPr>
      <w:r w:rsidRPr="001E31E8">
        <w:rPr>
          <w:rFonts w:ascii="Calibri" w:eastAsia="Calibri" w:hAnsi="Calibri" w:cs="Calibri"/>
          <w:b/>
          <w:sz w:val="20"/>
          <w:szCs w:val="20"/>
          <w:lang w:val="lt-LT" w:eastAsia="lt-LT"/>
        </w:rPr>
        <w:t>Daugiau informacijos:</w:t>
      </w:r>
      <w:r w:rsidRPr="001E31E8">
        <w:rPr>
          <w:rFonts w:ascii="Calibri" w:eastAsia="Calibri" w:hAnsi="Calibri" w:cs="Calibri"/>
          <w:sz w:val="20"/>
          <w:szCs w:val="20"/>
          <w:lang w:val="lt-LT" w:eastAsia="lt-LT"/>
        </w:rPr>
        <w:br/>
        <w:t>Lina Skersytė</w:t>
      </w:r>
      <w:r w:rsidRPr="001E31E8">
        <w:rPr>
          <w:rFonts w:ascii="Calibri" w:eastAsia="Calibri" w:hAnsi="Calibri" w:cs="Calibri"/>
          <w:sz w:val="20"/>
          <w:szCs w:val="20"/>
          <w:lang w:val="lt-LT" w:eastAsia="lt-LT"/>
        </w:rPr>
        <w:br/>
        <w:t>Korporatyvinių reikalų ir komunikacijos departamentas</w:t>
      </w:r>
      <w:r w:rsidRPr="001E31E8">
        <w:rPr>
          <w:rFonts w:ascii="Calibri" w:eastAsia="Calibri" w:hAnsi="Calibri" w:cs="Calibri"/>
          <w:sz w:val="20"/>
          <w:szCs w:val="20"/>
          <w:lang w:val="lt-LT" w:eastAsia="lt-LT"/>
        </w:rPr>
        <w:br/>
        <w:t>UAB „Lidl Lietuva“ </w:t>
      </w:r>
      <w:r w:rsidRPr="001E31E8">
        <w:rPr>
          <w:rFonts w:ascii="Calibri" w:eastAsia="Calibri" w:hAnsi="Calibri" w:cs="Calibri"/>
          <w:sz w:val="20"/>
          <w:szCs w:val="20"/>
          <w:lang w:val="lt-LT" w:eastAsia="lt-LT"/>
        </w:rPr>
        <w:br/>
        <w:t>Tel. +370 5 267 3228, mob. tel. +370 680 53556</w:t>
      </w:r>
      <w:r w:rsidRPr="001E31E8">
        <w:rPr>
          <w:rFonts w:ascii="Calibri" w:eastAsia="Calibri" w:hAnsi="Calibri" w:cs="Calibri"/>
          <w:sz w:val="20"/>
          <w:szCs w:val="20"/>
          <w:lang w:val="lt-LT" w:eastAsia="lt-LT"/>
        </w:rPr>
        <w:br/>
      </w:r>
      <w:hyperlink r:id="rId8">
        <w:r w:rsidRPr="001E31E8">
          <w:rPr>
            <w:rFonts w:ascii="Calibri" w:eastAsia="Calibri" w:hAnsi="Calibri" w:cs="Calibri"/>
            <w:sz w:val="20"/>
            <w:szCs w:val="20"/>
            <w:lang w:val="lt-LT" w:eastAsia="lt-LT"/>
          </w:rPr>
          <w:t>lina.skersyte@lidl.lt</w:t>
        </w:r>
      </w:hyperlink>
    </w:p>
    <w:p w14:paraId="73AB2EEC" w14:textId="77777777" w:rsidR="00147117" w:rsidRDefault="00147117" w:rsidP="00F878B3">
      <w:pPr>
        <w:jc w:val="both"/>
        <w:rPr>
          <w:rFonts w:asciiTheme="minorHAnsi" w:hAnsiTheme="minorHAnsi" w:cstheme="minorHAnsi"/>
          <w:i/>
          <w:sz w:val="20"/>
          <w:szCs w:val="20"/>
          <w:lang w:val="lt-LT"/>
        </w:rPr>
      </w:pPr>
    </w:p>
    <w:sectPr w:rsidR="00147117" w:rsidSect="00B40D88">
      <w:headerReference w:type="even" r:id="rId9"/>
      <w:headerReference w:type="default" r:id="rId10"/>
      <w:footerReference w:type="default" r:id="rId11"/>
      <w:headerReference w:type="first" r:id="rId12"/>
      <w:footerReference w:type="first" r:id="rId13"/>
      <w:pgSz w:w="11900" w:h="16840"/>
      <w:pgMar w:top="720" w:right="720" w:bottom="720"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0622" w14:textId="77777777" w:rsidR="006B39FE" w:rsidRDefault="006B39FE">
      <w:r>
        <w:separator/>
      </w:r>
    </w:p>
  </w:endnote>
  <w:endnote w:type="continuationSeparator" w:id="0">
    <w:p w14:paraId="5E80332C" w14:textId="77777777" w:rsidR="006B39FE" w:rsidRDefault="006B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altName w:val="Courier New"/>
    <w:panose1 w:val="00000000000000000000"/>
    <w:charset w:val="59"/>
    <w:family w:val="auto"/>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D0396" w14:textId="77777777" w:rsidR="00924E66" w:rsidRPr="008F68E6" w:rsidRDefault="009B3851" w:rsidP="00924E66">
    <w:pPr>
      <w:pStyle w:val="Footer"/>
      <w:ind w:right="360"/>
    </w:pPr>
    <w:r>
      <w:rPr>
        <w:noProof/>
        <w:lang w:val="lt-LT" w:eastAsia="zh-TW"/>
      </w:rPr>
      <mc:AlternateContent>
        <mc:Choice Requires="wps">
          <w:drawing>
            <wp:anchor distT="0" distB="0" distL="114300" distR="114300" simplePos="0" relativeHeight="251662848" behindDoc="0" locked="0" layoutInCell="1" allowOverlap="1" wp14:anchorId="15CB48D4" wp14:editId="32B5B76C">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F23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B48D4"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" filled="f" stroked="f">
              <v:textbox inset=",7.2pt,,7.2pt">
                <w:txbxContent>
                  <w:p w14:paraId="5165F23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B2D3A" w14:textId="77777777" w:rsidR="00924E66" w:rsidRDefault="00D8365A" w:rsidP="00793517">
    <w:pPr>
      <w:pStyle w:val="Footer"/>
      <w:tabs>
        <w:tab w:val="clear" w:pos="4536"/>
        <w:tab w:val="clear" w:pos="9072"/>
        <w:tab w:val="left" w:pos="8535"/>
      </w:tabs>
    </w:pPr>
    <w:r>
      <w:rPr>
        <w:noProof/>
        <w:lang w:val="lt-LT" w:eastAsia="zh-TW"/>
      </w:rPr>
      <mc:AlternateContent>
        <mc:Choice Requires="wps">
          <w:drawing>
            <wp:anchor distT="0" distB="0" distL="114300" distR="114300" simplePos="0" relativeHeight="251658752" behindDoc="0" locked="0" layoutInCell="1" allowOverlap="1" wp14:anchorId="5A2DAC1C" wp14:editId="253084DE">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61325"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DAC1C"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" filled="f" stroked="f">
              <v:textbox inset=",7.2pt,,7.2pt">
                <w:txbxContent>
                  <w:p w14:paraId="2E561325"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300C0" w14:textId="77777777" w:rsidR="006B39FE" w:rsidRDefault="006B39FE">
      <w:r>
        <w:separator/>
      </w:r>
    </w:p>
  </w:footnote>
  <w:footnote w:type="continuationSeparator" w:id="0">
    <w:p w14:paraId="18855D25" w14:textId="77777777" w:rsidR="006B39FE" w:rsidRDefault="006B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A315"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C348E7"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AA31" w14:textId="77777777" w:rsidR="009B3851" w:rsidRDefault="009B3851">
    <w:pPr>
      <w:pStyle w:val="Header"/>
    </w:pPr>
    <w:r>
      <w:rPr>
        <w:noProof/>
        <w:szCs w:val="20"/>
        <w:vertAlign w:val="subscript"/>
        <w:lang w:val="lt-LT" w:eastAsia="zh-TW"/>
      </w:rPr>
      <w:drawing>
        <wp:anchor distT="0" distB="0" distL="114300" distR="114300" simplePos="0" relativeHeight="251660800" behindDoc="1" locked="0" layoutInCell="1" allowOverlap="1" wp14:anchorId="17D697C6" wp14:editId="1E895695">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A6AD2"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zh-TW"/>
      </w:rPr>
      <w:drawing>
        <wp:anchor distT="0" distB="0" distL="114300" distR="114300" simplePos="0" relativeHeight="251657728" behindDoc="1" locked="0" layoutInCell="1" allowOverlap="1" wp14:anchorId="004A6BE0" wp14:editId="42192859">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1952"/>
    <w:rsid w:val="00007E3B"/>
    <w:rsid w:val="000244F4"/>
    <w:rsid w:val="00024B95"/>
    <w:rsid w:val="00030F70"/>
    <w:rsid w:val="00031F0A"/>
    <w:rsid w:val="000323BB"/>
    <w:rsid w:val="000368C1"/>
    <w:rsid w:val="00036F4B"/>
    <w:rsid w:val="000423C8"/>
    <w:rsid w:val="00050643"/>
    <w:rsid w:val="00050ABF"/>
    <w:rsid w:val="00051C1A"/>
    <w:rsid w:val="000536DD"/>
    <w:rsid w:val="000701FB"/>
    <w:rsid w:val="00073DBC"/>
    <w:rsid w:val="00073E54"/>
    <w:rsid w:val="00085291"/>
    <w:rsid w:val="000854A5"/>
    <w:rsid w:val="00086F89"/>
    <w:rsid w:val="000903AE"/>
    <w:rsid w:val="000961F1"/>
    <w:rsid w:val="00096C1F"/>
    <w:rsid w:val="000A0440"/>
    <w:rsid w:val="000A09B0"/>
    <w:rsid w:val="000B0A31"/>
    <w:rsid w:val="000B1B60"/>
    <w:rsid w:val="000B22C7"/>
    <w:rsid w:val="000B2B7F"/>
    <w:rsid w:val="000B6884"/>
    <w:rsid w:val="000B7875"/>
    <w:rsid w:val="000C68C8"/>
    <w:rsid w:val="000D0DFE"/>
    <w:rsid w:val="000D2DA6"/>
    <w:rsid w:val="000D4D08"/>
    <w:rsid w:val="000D7B12"/>
    <w:rsid w:val="000E2F83"/>
    <w:rsid w:val="000E3A0B"/>
    <w:rsid w:val="000E6584"/>
    <w:rsid w:val="000E682E"/>
    <w:rsid w:val="000F0691"/>
    <w:rsid w:val="000F1A50"/>
    <w:rsid w:val="000F4AA7"/>
    <w:rsid w:val="000F6BAB"/>
    <w:rsid w:val="00104AED"/>
    <w:rsid w:val="00107D0A"/>
    <w:rsid w:val="001127AA"/>
    <w:rsid w:val="00112E59"/>
    <w:rsid w:val="00117038"/>
    <w:rsid w:val="00122910"/>
    <w:rsid w:val="00123B0E"/>
    <w:rsid w:val="001272E2"/>
    <w:rsid w:val="001273FF"/>
    <w:rsid w:val="001312B2"/>
    <w:rsid w:val="00132A28"/>
    <w:rsid w:val="00132E55"/>
    <w:rsid w:val="001409A0"/>
    <w:rsid w:val="00145799"/>
    <w:rsid w:val="00147117"/>
    <w:rsid w:val="00151262"/>
    <w:rsid w:val="0015165A"/>
    <w:rsid w:val="00156763"/>
    <w:rsid w:val="00177998"/>
    <w:rsid w:val="00181460"/>
    <w:rsid w:val="00182902"/>
    <w:rsid w:val="001835BF"/>
    <w:rsid w:val="00184C19"/>
    <w:rsid w:val="00187895"/>
    <w:rsid w:val="00191F0F"/>
    <w:rsid w:val="001A5B12"/>
    <w:rsid w:val="001A7B6F"/>
    <w:rsid w:val="001C4A99"/>
    <w:rsid w:val="001C5BCD"/>
    <w:rsid w:val="001D1260"/>
    <w:rsid w:val="001D12F4"/>
    <w:rsid w:val="001D7706"/>
    <w:rsid w:val="001D7C0D"/>
    <w:rsid w:val="001E6FF5"/>
    <w:rsid w:val="001E7F34"/>
    <w:rsid w:val="001F43C7"/>
    <w:rsid w:val="001F7D58"/>
    <w:rsid w:val="002047CD"/>
    <w:rsid w:val="002050D8"/>
    <w:rsid w:val="00212485"/>
    <w:rsid w:val="0021549D"/>
    <w:rsid w:val="00224A0E"/>
    <w:rsid w:val="002323F1"/>
    <w:rsid w:val="0024375F"/>
    <w:rsid w:val="00245D42"/>
    <w:rsid w:val="0024702B"/>
    <w:rsid w:val="002579F7"/>
    <w:rsid w:val="00270101"/>
    <w:rsid w:val="002757E4"/>
    <w:rsid w:val="002807F3"/>
    <w:rsid w:val="00285988"/>
    <w:rsid w:val="002950E4"/>
    <w:rsid w:val="00296A26"/>
    <w:rsid w:val="00296A44"/>
    <w:rsid w:val="002A1E0E"/>
    <w:rsid w:val="002A4569"/>
    <w:rsid w:val="002A5542"/>
    <w:rsid w:val="002C2E67"/>
    <w:rsid w:val="002C4B3F"/>
    <w:rsid w:val="002E2DC4"/>
    <w:rsid w:val="002F1BF6"/>
    <w:rsid w:val="002F1EF5"/>
    <w:rsid w:val="002F2357"/>
    <w:rsid w:val="002F2DD1"/>
    <w:rsid w:val="00301835"/>
    <w:rsid w:val="00303297"/>
    <w:rsid w:val="00305ED4"/>
    <w:rsid w:val="003066C7"/>
    <w:rsid w:val="00307D36"/>
    <w:rsid w:val="00312267"/>
    <w:rsid w:val="0031519B"/>
    <w:rsid w:val="00317C8E"/>
    <w:rsid w:val="003257C0"/>
    <w:rsid w:val="00325FDC"/>
    <w:rsid w:val="00333175"/>
    <w:rsid w:val="00341980"/>
    <w:rsid w:val="00345BA2"/>
    <w:rsid w:val="003655CB"/>
    <w:rsid w:val="00371DF9"/>
    <w:rsid w:val="00375B7B"/>
    <w:rsid w:val="00376112"/>
    <w:rsid w:val="00390319"/>
    <w:rsid w:val="0039203E"/>
    <w:rsid w:val="003A69C7"/>
    <w:rsid w:val="003B1DF9"/>
    <w:rsid w:val="003B3F46"/>
    <w:rsid w:val="003D0CD1"/>
    <w:rsid w:val="003D0DF3"/>
    <w:rsid w:val="003D7429"/>
    <w:rsid w:val="003E0D0E"/>
    <w:rsid w:val="003F7B49"/>
    <w:rsid w:val="00405680"/>
    <w:rsid w:val="00406AF6"/>
    <w:rsid w:val="00410473"/>
    <w:rsid w:val="004116E4"/>
    <w:rsid w:val="004174D3"/>
    <w:rsid w:val="004207F7"/>
    <w:rsid w:val="00431DD9"/>
    <w:rsid w:val="00434859"/>
    <w:rsid w:val="00436893"/>
    <w:rsid w:val="004437E6"/>
    <w:rsid w:val="00465023"/>
    <w:rsid w:val="00467526"/>
    <w:rsid w:val="00475A80"/>
    <w:rsid w:val="00476EE7"/>
    <w:rsid w:val="00480EDC"/>
    <w:rsid w:val="00481CD9"/>
    <w:rsid w:val="00482D7F"/>
    <w:rsid w:val="0048423C"/>
    <w:rsid w:val="00490AAC"/>
    <w:rsid w:val="004A1069"/>
    <w:rsid w:val="004B631A"/>
    <w:rsid w:val="004B7D10"/>
    <w:rsid w:val="004C23EE"/>
    <w:rsid w:val="004C2756"/>
    <w:rsid w:val="004C28F3"/>
    <w:rsid w:val="004D070E"/>
    <w:rsid w:val="004D3A1F"/>
    <w:rsid w:val="004D5BFF"/>
    <w:rsid w:val="004F03E4"/>
    <w:rsid w:val="0050201A"/>
    <w:rsid w:val="00504572"/>
    <w:rsid w:val="005070FC"/>
    <w:rsid w:val="005137E6"/>
    <w:rsid w:val="00513D0F"/>
    <w:rsid w:val="00514436"/>
    <w:rsid w:val="00522B82"/>
    <w:rsid w:val="005314EF"/>
    <w:rsid w:val="0053375F"/>
    <w:rsid w:val="00541101"/>
    <w:rsid w:val="0054133F"/>
    <w:rsid w:val="005474B7"/>
    <w:rsid w:val="00556B53"/>
    <w:rsid w:val="005636D1"/>
    <w:rsid w:val="00567942"/>
    <w:rsid w:val="0057774B"/>
    <w:rsid w:val="0059418E"/>
    <w:rsid w:val="005977DA"/>
    <w:rsid w:val="005A5738"/>
    <w:rsid w:val="005A5FF7"/>
    <w:rsid w:val="005B6A9C"/>
    <w:rsid w:val="005B716F"/>
    <w:rsid w:val="005C21FA"/>
    <w:rsid w:val="005C76F2"/>
    <w:rsid w:val="005D2AD8"/>
    <w:rsid w:val="005D55BC"/>
    <w:rsid w:val="005D6FAC"/>
    <w:rsid w:val="005E5B00"/>
    <w:rsid w:val="005F1F39"/>
    <w:rsid w:val="005F5862"/>
    <w:rsid w:val="00601526"/>
    <w:rsid w:val="00603E1D"/>
    <w:rsid w:val="00612CF7"/>
    <w:rsid w:val="0063005F"/>
    <w:rsid w:val="006353A5"/>
    <w:rsid w:val="00635416"/>
    <w:rsid w:val="006443A2"/>
    <w:rsid w:val="006617A2"/>
    <w:rsid w:val="0066716C"/>
    <w:rsid w:val="00677862"/>
    <w:rsid w:val="006802E1"/>
    <w:rsid w:val="006858B8"/>
    <w:rsid w:val="006909F0"/>
    <w:rsid w:val="00692D38"/>
    <w:rsid w:val="00696C0F"/>
    <w:rsid w:val="006A0D35"/>
    <w:rsid w:val="006A1B81"/>
    <w:rsid w:val="006A4772"/>
    <w:rsid w:val="006B0EE4"/>
    <w:rsid w:val="006B0F10"/>
    <w:rsid w:val="006B1E87"/>
    <w:rsid w:val="006B39FE"/>
    <w:rsid w:val="006C07D9"/>
    <w:rsid w:val="006C37B7"/>
    <w:rsid w:val="006E1AD8"/>
    <w:rsid w:val="006F61A6"/>
    <w:rsid w:val="006F6F56"/>
    <w:rsid w:val="006F7A60"/>
    <w:rsid w:val="00704F63"/>
    <w:rsid w:val="00706430"/>
    <w:rsid w:val="00713B6D"/>
    <w:rsid w:val="00714C10"/>
    <w:rsid w:val="007167A2"/>
    <w:rsid w:val="00723571"/>
    <w:rsid w:val="00726582"/>
    <w:rsid w:val="007331F7"/>
    <w:rsid w:val="00733B71"/>
    <w:rsid w:val="00737D85"/>
    <w:rsid w:val="00745F91"/>
    <w:rsid w:val="00751767"/>
    <w:rsid w:val="00751CE2"/>
    <w:rsid w:val="007601C4"/>
    <w:rsid w:val="00765918"/>
    <w:rsid w:val="00765EA4"/>
    <w:rsid w:val="00766FE3"/>
    <w:rsid w:val="00771182"/>
    <w:rsid w:val="007713EC"/>
    <w:rsid w:val="007718FF"/>
    <w:rsid w:val="00780FE5"/>
    <w:rsid w:val="00781E49"/>
    <w:rsid w:val="00785706"/>
    <w:rsid w:val="00786916"/>
    <w:rsid w:val="007913B4"/>
    <w:rsid w:val="00791F41"/>
    <w:rsid w:val="00793517"/>
    <w:rsid w:val="00797E4F"/>
    <w:rsid w:val="007A29EF"/>
    <w:rsid w:val="007A39ED"/>
    <w:rsid w:val="007A4062"/>
    <w:rsid w:val="007B5B58"/>
    <w:rsid w:val="007B6EEC"/>
    <w:rsid w:val="007C2C75"/>
    <w:rsid w:val="007C7D54"/>
    <w:rsid w:val="007D173E"/>
    <w:rsid w:val="007D3EDE"/>
    <w:rsid w:val="007D4E77"/>
    <w:rsid w:val="007D7F69"/>
    <w:rsid w:val="007E01D5"/>
    <w:rsid w:val="0080093C"/>
    <w:rsid w:val="008120E6"/>
    <w:rsid w:val="00824615"/>
    <w:rsid w:val="0082729A"/>
    <w:rsid w:val="008312F0"/>
    <w:rsid w:val="008435EE"/>
    <w:rsid w:val="00845CFE"/>
    <w:rsid w:val="00845EE4"/>
    <w:rsid w:val="00846FA3"/>
    <w:rsid w:val="0085150F"/>
    <w:rsid w:val="0085307C"/>
    <w:rsid w:val="008560B0"/>
    <w:rsid w:val="00870371"/>
    <w:rsid w:val="00886E9D"/>
    <w:rsid w:val="00890FAB"/>
    <w:rsid w:val="008916A1"/>
    <w:rsid w:val="008918AE"/>
    <w:rsid w:val="008925E0"/>
    <w:rsid w:val="008928E7"/>
    <w:rsid w:val="008A52F6"/>
    <w:rsid w:val="008B02F1"/>
    <w:rsid w:val="008B4331"/>
    <w:rsid w:val="008B7297"/>
    <w:rsid w:val="008B78FB"/>
    <w:rsid w:val="008C2B5D"/>
    <w:rsid w:val="008C2EB5"/>
    <w:rsid w:val="008C5718"/>
    <w:rsid w:val="008C5C5D"/>
    <w:rsid w:val="008C7D29"/>
    <w:rsid w:val="008D1C20"/>
    <w:rsid w:val="008F107B"/>
    <w:rsid w:val="008F1454"/>
    <w:rsid w:val="008F450D"/>
    <w:rsid w:val="008F58D6"/>
    <w:rsid w:val="00904A29"/>
    <w:rsid w:val="00905093"/>
    <w:rsid w:val="009067A3"/>
    <w:rsid w:val="00913FAE"/>
    <w:rsid w:val="00917442"/>
    <w:rsid w:val="009225D5"/>
    <w:rsid w:val="00924E66"/>
    <w:rsid w:val="009353B9"/>
    <w:rsid w:val="00941E30"/>
    <w:rsid w:val="00956872"/>
    <w:rsid w:val="0096456A"/>
    <w:rsid w:val="009660E3"/>
    <w:rsid w:val="009678C7"/>
    <w:rsid w:val="00973305"/>
    <w:rsid w:val="00973F3A"/>
    <w:rsid w:val="0097583D"/>
    <w:rsid w:val="00986764"/>
    <w:rsid w:val="00990B11"/>
    <w:rsid w:val="00993896"/>
    <w:rsid w:val="00996C6E"/>
    <w:rsid w:val="00997408"/>
    <w:rsid w:val="00997950"/>
    <w:rsid w:val="009B3851"/>
    <w:rsid w:val="009B732E"/>
    <w:rsid w:val="009B7685"/>
    <w:rsid w:val="009B77E2"/>
    <w:rsid w:val="009C503F"/>
    <w:rsid w:val="009D5C25"/>
    <w:rsid w:val="009E0268"/>
    <w:rsid w:val="009E1ED7"/>
    <w:rsid w:val="009E61FF"/>
    <w:rsid w:val="009F0FB7"/>
    <w:rsid w:val="009F3263"/>
    <w:rsid w:val="00A018A0"/>
    <w:rsid w:val="00A029AD"/>
    <w:rsid w:val="00A044B8"/>
    <w:rsid w:val="00A11E0E"/>
    <w:rsid w:val="00A3348B"/>
    <w:rsid w:val="00A34C22"/>
    <w:rsid w:val="00A35DA0"/>
    <w:rsid w:val="00A440A2"/>
    <w:rsid w:val="00A456D8"/>
    <w:rsid w:val="00A55ABF"/>
    <w:rsid w:val="00A56BA5"/>
    <w:rsid w:val="00A60085"/>
    <w:rsid w:val="00A6403C"/>
    <w:rsid w:val="00A66709"/>
    <w:rsid w:val="00A66DD8"/>
    <w:rsid w:val="00A66FB3"/>
    <w:rsid w:val="00A80AA7"/>
    <w:rsid w:val="00A8413D"/>
    <w:rsid w:val="00A94EF5"/>
    <w:rsid w:val="00AA5747"/>
    <w:rsid w:val="00AB3384"/>
    <w:rsid w:val="00AB5D5F"/>
    <w:rsid w:val="00AC094A"/>
    <w:rsid w:val="00AC5B1F"/>
    <w:rsid w:val="00AD750F"/>
    <w:rsid w:val="00AE0815"/>
    <w:rsid w:val="00AE4F81"/>
    <w:rsid w:val="00AE6001"/>
    <w:rsid w:val="00AE6807"/>
    <w:rsid w:val="00AE6E21"/>
    <w:rsid w:val="00AF34CE"/>
    <w:rsid w:val="00B03D1B"/>
    <w:rsid w:val="00B11521"/>
    <w:rsid w:val="00B115ED"/>
    <w:rsid w:val="00B15707"/>
    <w:rsid w:val="00B22372"/>
    <w:rsid w:val="00B24125"/>
    <w:rsid w:val="00B31883"/>
    <w:rsid w:val="00B36366"/>
    <w:rsid w:val="00B40D88"/>
    <w:rsid w:val="00B41F6F"/>
    <w:rsid w:val="00B44AEE"/>
    <w:rsid w:val="00B50AED"/>
    <w:rsid w:val="00B52912"/>
    <w:rsid w:val="00B62802"/>
    <w:rsid w:val="00B763F5"/>
    <w:rsid w:val="00B7766A"/>
    <w:rsid w:val="00B8290D"/>
    <w:rsid w:val="00B83F7A"/>
    <w:rsid w:val="00B9237E"/>
    <w:rsid w:val="00B96DA2"/>
    <w:rsid w:val="00BA646A"/>
    <w:rsid w:val="00BB0053"/>
    <w:rsid w:val="00BB0946"/>
    <w:rsid w:val="00BC390F"/>
    <w:rsid w:val="00BD1CB6"/>
    <w:rsid w:val="00BD7AB8"/>
    <w:rsid w:val="00BE3D58"/>
    <w:rsid w:val="00BF6DC4"/>
    <w:rsid w:val="00C127F0"/>
    <w:rsid w:val="00C13723"/>
    <w:rsid w:val="00C16549"/>
    <w:rsid w:val="00C170C0"/>
    <w:rsid w:val="00C17C85"/>
    <w:rsid w:val="00C215AF"/>
    <w:rsid w:val="00C23105"/>
    <w:rsid w:val="00C26D45"/>
    <w:rsid w:val="00C361FB"/>
    <w:rsid w:val="00C400F0"/>
    <w:rsid w:val="00C43D66"/>
    <w:rsid w:val="00C4604D"/>
    <w:rsid w:val="00C47850"/>
    <w:rsid w:val="00C506D0"/>
    <w:rsid w:val="00C526FC"/>
    <w:rsid w:val="00C54CE1"/>
    <w:rsid w:val="00C64DCA"/>
    <w:rsid w:val="00C80172"/>
    <w:rsid w:val="00CA55F0"/>
    <w:rsid w:val="00CC064E"/>
    <w:rsid w:val="00CC0E80"/>
    <w:rsid w:val="00CC2EF2"/>
    <w:rsid w:val="00CD08EC"/>
    <w:rsid w:val="00CD1895"/>
    <w:rsid w:val="00CD706A"/>
    <w:rsid w:val="00CE2B74"/>
    <w:rsid w:val="00CE4B0D"/>
    <w:rsid w:val="00CE4F41"/>
    <w:rsid w:val="00CF63DA"/>
    <w:rsid w:val="00D046C3"/>
    <w:rsid w:val="00D070C5"/>
    <w:rsid w:val="00D22734"/>
    <w:rsid w:val="00D4699B"/>
    <w:rsid w:val="00D518DE"/>
    <w:rsid w:val="00D5353A"/>
    <w:rsid w:val="00D542DF"/>
    <w:rsid w:val="00D60772"/>
    <w:rsid w:val="00D637C2"/>
    <w:rsid w:val="00D647A1"/>
    <w:rsid w:val="00D666AA"/>
    <w:rsid w:val="00D82CD9"/>
    <w:rsid w:val="00D8365A"/>
    <w:rsid w:val="00D83F91"/>
    <w:rsid w:val="00D93D76"/>
    <w:rsid w:val="00D94E6A"/>
    <w:rsid w:val="00D95145"/>
    <w:rsid w:val="00DA3ED7"/>
    <w:rsid w:val="00DA4EE9"/>
    <w:rsid w:val="00DB1B93"/>
    <w:rsid w:val="00DB4EC6"/>
    <w:rsid w:val="00DB6BB0"/>
    <w:rsid w:val="00DC755E"/>
    <w:rsid w:val="00DD2FA4"/>
    <w:rsid w:val="00DD77CA"/>
    <w:rsid w:val="00DF05E7"/>
    <w:rsid w:val="00DF1614"/>
    <w:rsid w:val="00E11C12"/>
    <w:rsid w:val="00E220FA"/>
    <w:rsid w:val="00E2482B"/>
    <w:rsid w:val="00E354FD"/>
    <w:rsid w:val="00E43C61"/>
    <w:rsid w:val="00E5341E"/>
    <w:rsid w:val="00E6346D"/>
    <w:rsid w:val="00E65D7E"/>
    <w:rsid w:val="00E668C6"/>
    <w:rsid w:val="00E74BED"/>
    <w:rsid w:val="00E80626"/>
    <w:rsid w:val="00E83976"/>
    <w:rsid w:val="00E869DC"/>
    <w:rsid w:val="00E90AEA"/>
    <w:rsid w:val="00E93FCD"/>
    <w:rsid w:val="00EA0A77"/>
    <w:rsid w:val="00EA49DA"/>
    <w:rsid w:val="00EB109D"/>
    <w:rsid w:val="00EB7B55"/>
    <w:rsid w:val="00EE1468"/>
    <w:rsid w:val="00EE1806"/>
    <w:rsid w:val="00EE5A25"/>
    <w:rsid w:val="00EF1DEC"/>
    <w:rsid w:val="00EF4DF9"/>
    <w:rsid w:val="00EF61D8"/>
    <w:rsid w:val="00EF6A5D"/>
    <w:rsid w:val="00F038A7"/>
    <w:rsid w:val="00F075D1"/>
    <w:rsid w:val="00F1323E"/>
    <w:rsid w:val="00F1378E"/>
    <w:rsid w:val="00F21D66"/>
    <w:rsid w:val="00F22965"/>
    <w:rsid w:val="00F261F0"/>
    <w:rsid w:val="00F34670"/>
    <w:rsid w:val="00F34927"/>
    <w:rsid w:val="00F3656F"/>
    <w:rsid w:val="00F461F8"/>
    <w:rsid w:val="00F50367"/>
    <w:rsid w:val="00F50CB2"/>
    <w:rsid w:val="00F5351E"/>
    <w:rsid w:val="00F5580F"/>
    <w:rsid w:val="00F5722F"/>
    <w:rsid w:val="00F57FFD"/>
    <w:rsid w:val="00F60891"/>
    <w:rsid w:val="00F7524B"/>
    <w:rsid w:val="00F86088"/>
    <w:rsid w:val="00F878B3"/>
    <w:rsid w:val="00F9053E"/>
    <w:rsid w:val="00FA1BCE"/>
    <w:rsid w:val="00FA37F7"/>
    <w:rsid w:val="00FB3AF8"/>
    <w:rsid w:val="00FE0FED"/>
    <w:rsid w:val="00FE1F8A"/>
    <w:rsid w:val="00FE30A0"/>
    <w:rsid w:val="00FE7EDB"/>
    <w:rsid w:val="00FF068C"/>
    <w:rsid w:val="00FF4EEC"/>
    <w:rsid w:val="00FF5F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0CD1E3E3"/>
  <w15:docId w15:val="{C91C4E9C-2FCD-4A4B-A723-49A0C7EC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UnresolvedMention">
    <w:name w:val="Unresolved Mention"/>
    <w:basedOn w:val="DefaultParagraphFont"/>
    <w:uiPriority w:val="99"/>
    <w:semiHidden/>
    <w:unhideWhenUsed/>
    <w:rsid w:val="004B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7906-6B3C-41E7-9249-DED154A4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1778</Words>
  <Characters>1015</Characters>
  <Application>Microsoft Office Word</Application>
  <DocSecurity>0</DocSecurity>
  <Lines>8</Lines>
  <Paragraphs>5</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Skersytė, Lina</cp:lastModifiedBy>
  <cp:revision>28</cp:revision>
  <cp:lastPrinted>2017-05-17T10:42:00Z</cp:lastPrinted>
  <dcterms:created xsi:type="dcterms:W3CDTF">2018-02-13T07:25:00Z</dcterms:created>
  <dcterms:modified xsi:type="dcterms:W3CDTF">2020-03-27T11:53:00Z</dcterms:modified>
</cp:coreProperties>
</file>