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5B7FD681" w:rsidR="00C43D66" w:rsidRPr="00656470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656470">
        <w:rPr>
          <w:rFonts w:asciiTheme="minorHAnsi" w:hAnsiTheme="minorHAnsi" w:cstheme="minorHAnsi"/>
          <w:sz w:val="22"/>
          <w:lang w:val="lt-LT"/>
        </w:rPr>
        <w:t>Vilnius</w:t>
      </w:r>
      <w:r w:rsidR="00C43D66" w:rsidRPr="00656470">
        <w:rPr>
          <w:rFonts w:asciiTheme="minorHAnsi" w:hAnsiTheme="minorHAnsi" w:cstheme="minorHAnsi"/>
          <w:sz w:val="22"/>
          <w:lang w:val="lt-LT"/>
        </w:rPr>
        <w:t>, 20</w:t>
      </w:r>
      <w:r w:rsidRPr="00656470">
        <w:rPr>
          <w:rFonts w:asciiTheme="minorHAnsi" w:hAnsiTheme="minorHAnsi" w:cstheme="minorHAnsi"/>
          <w:sz w:val="22"/>
          <w:lang w:val="lt-LT"/>
        </w:rPr>
        <w:t>1</w:t>
      </w:r>
      <w:r w:rsidR="007E7133" w:rsidRPr="00656470">
        <w:rPr>
          <w:rFonts w:asciiTheme="minorHAnsi" w:hAnsiTheme="minorHAnsi" w:cstheme="minorHAnsi"/>
          <w:sz w:val="22"/>
          <w:lang w:val="lt-LT"/>
        </w:rPr>
        <w:t>9</w:t>
      </w:r>
      <w:r w:rsidR="00F261F0" w:rsidRPr="00656470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59011F">
        <w:rPr>
          <w:rFonts w:asciiTheme="minorHAnsi" w:hAnsiTheme="minorHAnsi" w:cstheme="minorHAnsi"/>
          <w:sz w:val="22"/>
          <w:lang w:val="lt-LT"/>
        </w:rPr>
        <w:t>gruodžio</w:t>
      </w:r>
      <w:r w:rsidR="004B631A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5C1F89">
        <w:rPr>
          <w:rFonts w:asciiTheme="minorHAnsi" w:hAnsiTheme="minorHAnsi" w:cstheme="minorHAnsi"/>
          <w:sz w:val="22"/>
          <w:lang w:val="en-US"/>
        </w:rPr>
        <w:t>27</w:t>
      </w:r>
      <w:r w:rsidR="00F075D1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656470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656470" w:rsidRDefault="0018531F" w:rsidP="00AA2EE3">
      <w:pPr>
        <w:jc w:val="center"/>
        <w:rPr>
          <w:rFonts w:asciiTheme="minorHAnsi" w:hAnsiTheme="minorHAnsi" w:cstheme="minorHAnsi"/>
          <w:sz w:val="22"/>
          <w:szCs w:val="22"/>
          <w:lang w:val="lt-LT"/>
        </w:rPr>
      </w:pPr>
    </w:p>
    <w:p w14:paraId="0D36ACCA" w14:textId="2C24B4EA" w:rsidR="00AA2EE3" w:rsidRPr="00AA2EE3" w:rsidRDefault="00AA2EE3" w:rsidP="00AA2EE3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 w:rsidRPr="00AA2EE3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Mal</w:t>
      </w:r>
      <w:r w:rsidR="00FE1A91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tiečiai </w:t>
      </w:r>
      <w:r w:rsidRPr="00AA2EE3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papasakojo, kam išleidžia </w:t>
      </w:r>
      <w:r w:rsidR="00DF6728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vaikų dienos centrams skirtą </w:t>
      </w:r>
      <w:r w:rsidRPr="00AA2EE3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„Lidl“ </w:t>
      </w:r>
      <w:r w:rsidR="00626AAA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paramą</w:t>
      </w:r>
      <w:bookmarkStart w:id="0" w:name="_GoBack"/>
      <w:bookmarkEnd w:id="0"/>
    </w:p>
    <w:p w14:paraId="4DB6AA19" w14:textId="77777777" w:rsidR="006D229E" w:rsidRDefault="006D229E" w:rsidP="006D229E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Maltos ordino pagalbos tarnybos vaikų dienos centruose šiemet užuovėją rado 369 mažieji, daugiausia – 7–16 metų amžiaus.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Bent šiek tiek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pa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>ger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inti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jų gyvenim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ą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padėjo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į taromatus plastikinę užstato tarą grąžinantys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„Lidl“ 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>pirkėjai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, kurie </w:t>
      </w:r>
      <w:r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>gautas sumas aukoj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o, o prekybos tinklas dienos centrams skiriamas lėšas padvigubino. Pe dvejus „Lidl“ vykdomo projekto „Už saugią aplinką mūsų vaikams“ metu </w:t>
      </w:r>
      <w:r>
        <w:rPr>
          <w:rFonts w:ascii="Calibri" w:eastAsia="Calibri" w:hAnsi="Calibri" w:cs="Calibri"/>
          <w:b/>
          <w:sz w:val="22"/>
          <w:szCs w:val="22"/>
          <w:lang w:val="en-US" w:eastAsia="lt-LT"/>
        </w:rPr>
        <w:t>buvo surinkta beveik 100 tūkst.  eur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ų, o organizacijų atstovai, tarp jų ir maltiečiai, pasakoja, kad labiausiai paramą vertina dėl jos suteikiamo finansinio stabilumo ir „Lidl“ pasitikėjimo aukas panaudoti ten, kur jų labiausiai reikia.</w:t>
      </w:r>
    </w:p>
    <w:p w14:paraId="753C3005" w14:textId="73A86183" w:rsidR="00AA2EE3" w:rsidRDefault="006D229E" w:rsidP="006D229E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„Tai pirmas toks bendradarbiavimas, kuri</w:t>
      </w:r>
      <w:r w:rsidR="00C41C2B">
        <w:rPr>
          <w:rFonts w:ascii="Calibri" w:eastAsia="Calibri" w:hAnsi="Calibri" w:cs="Calibri"/>
          <w:sz w:val="22"/>
          <w:szCs w:val="22"/>
          <w:lang w:val="lt-LT" w:eastAsia="lt-LT"/>
        </w:rPr>
        <w:t>o dėka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C41C2B">
        <w:rPr>
          <w:rFonts w:ascii="Calibri" w:eastAsia="Calibri" w:hAnsi="Calibri" w:cs="Calibri"/>
          <w:sz w:val="22"/>
          <w:szCs w:val="22"/>
          <w:lang w:val="lt-LT" w:eastAsia="lt-LT"/>
        </w:rPr>
        <w:t>užtikrinamas veiklos tęstinumas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kiekvieną metų ketvirtį. Be to, labai svarbu, kad šias lėšas galim</w:t>
      </w:r>
      <w:r w:rsidR="006B2D90">
        <w:rPr>
          <w:rFonts w:ascii="Calibri" w:eastAsia="Calibri" w:hAnsi="Calibri" w:cs="Calibri"/>
          <w:sz w:val="22"/>
          <w:szCs w:val="22"/>
          <w:lang w:val="lt-LT" w:eastAsia="lt-LT"/>
        </w:rPr>
        <w:t>e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išleisti ten, kur labiausiai reikia“, – apie šios akcijos p</w:t>
      </w:r>
      <w:r w:rsidR="00C41C2B">
        <w:rPr>
          <w:rFonts w:ascii="Calibri" w:eastAsia="Calibri" w:hAnsi="Calibri" w:cs="Calibri"/>
          <w:sz w:val="22"/>
          <w:szCs w:val="22"/>
          <w:lang w:val="lt-LT" w:eastAsia="lt-LT"/>
        </w:rPr>
        <w:t>rivalumus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kalba Maltos ordino pagalbos tarnybos Organizacinės plėtros vadovas Edvinas Regelskis.</w:t>
      </w:r>
    </w:p>
    <w:p w14:paraId="2DC21C0E" w14:textId="206C1B3F" w:rsidR="00C41C2B" w:rsidRPr="00C41C2B" w:rsidRDefault="00701930" w:rsidP="00AA2EE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Lėšos skiriamos remonto darbams</w:t>
      </w:r>
    </w:p>
    <w:p w14:paraId="210B236F" w14:textId="2C207DAB" w:rsidR="00AA2EE3" w:rsidRPr="00AA2EE3" w:rsidRDefault="006D229E" w:rsidP="00AA2EE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D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idelė dalis organizacijos gaunamų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lėšų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šiais metais buvo skirta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vaikų dienos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centrų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atnaujinimui, pavyzdžiui, buvo suremontuotas Marijampolė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je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esančios įstaigos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pagrindinis kamb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arys ir vonia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AA2EE3">
        <w:rPr>
          <w:rFonts w:ascii="Calibri" w:eastAsia="Calibri" w:hAnsi="Calibri" w:cs="Calibri"/>
          <w:sz w:val="22"/>
          <w:szCs w:val="22"/>
          <w:lang w:val="lt-LT" w:eastAsia="lt-LT"/>
        </w:rPr>
        <w:t>Telši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>uose</w:t>
      </w:r>
      <w:r w:rsid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vaikų dienos centr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>ui persikėlus į kitą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viet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>ą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>naujas patalpas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reikėjo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pritaikyti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 xml:space="preserve"> vykdomai veiklai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: nugriauti avarinius laiptus ir pastatyti naujus, sujungti ir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 xml:space="preserve"> renovuoti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patalpas, įrengti kokybišką apšvietimą ir gartraukį, dėl higieninių reikalavimų pakeisti duris į valgomąjį.</w:t>
      </w:r>
    </w:p>
    <w:p w14:paraId="435B174A" w14:textId="4B8A5ACA" w:rsidR="00AA2EE3" w:rsidRPr="00AA2EE3" w:rsidRDefault="00AA2EE3" w:rsidP="00AA2EE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„Darbų įvairovę rodo ir</w:t>
      </w:r>
      <w:r w:rsidR="00B8058B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Šiaulių vaikų dienos centre atnaujin</w:t>
      </w:r>
      <w:r w:rsidR="00632BAF">
        <w:rPr>
          <w:rFonts w:ascii="Calibri" w:eastAsia="Calibri" w:hAnsi="Calibri" w:cs="Calibri"/>
          <w:sz w:val="22"/>
          <w:szCs w:val="22"/>
          <w:lang w:val="lt-LT" w:eastAsia="lt-LT"/>
        </w:rPr>
        <w:t>ta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šilumos sistem</w:t>
      </w:r>
      <w:r w:rsidR="00632BAF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buvo būtina keisti šildymo katilą, nes žiemą galėjo užklupti </w:t>
      </w:r>
      <w:r w:rsidR="00701930">
        <w:rPr>
          <w:rFonts w:ascii="Calibri" w:eastAsia="Calibri" w:hAnsi="Calibri" w:cs="Calibri"/>
          <w:sz w:val="22"/>
          <w:szCs w:val="22"/>
          <w:lang w:val="lt-LT" w:eastAsia="lt-LT"/>
        </w:rPr>
        <w:t>tikra nelaimė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. Anksčiau neturėjome galimybių rekonstrukcijai, o dabar kur kas lengviau susidoro</w:t>
      </w:r>
      <w:r w:rsidR="00701930">
        <w:rPr>
          <w:rFonts w:ascii="Calibri" w:eastAsia="Calibri" w:hAnsi="Calibri" w:cs="Calibri"/>
          <w:sz w:val="22"/>
          <w:szCs w:val="22"/>
          <w:lang w:val="lt-LT" w:eastAsia="lt-LT"/>
        </w:rPr>
        <w:t>jame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su</w:t>
      </w:r>
      <w:r w:rsidR="00701930"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iškylančiomis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problemomis“, – pasakoja Maltos ordino pagalbos tarnybos atstovas.</w:t>
      </w:r>
    </w:p>
    <w:p w14:paraId="1899540B" w14:textId="0545D3CF" w:rsidR="00AA2EE3" w:rsidRDefault="006B2D90" w:rsidP="00AA2EE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Galimybė</w:t>
      </w:r>
      <w:r w:rsidR="00AA2EE3"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ugdyti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darbuotojus</w:t>
      </w:r>
    </w:p>
    <w:p w14:paraId="17E604B9" w14:textId="63BCEDFD" w:rsidR="00AA2EE3" w:rsidRPr="00E07C20" w:rsidRDefault="00E07C20" w:rsidP="00AA2EE3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Be būtiniausių remonto darbų, lėšų visuomet trūksta darbuotojų ir savanorių kompetencijų kėlimui. Pašnekovas mini, kad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d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alis „Lidl“ pirkėjų ir paties prekybos tinklo paaukotų pinigų nukeliavo būtent </w:t>
      </w:r>
      <w:r w:rsidR="006B2D90">
        <w:rPr>
          <w:rFonts w:ascii="Calibri" w:eastAsia="Calibri" w:hAnsi="Calibri" w:cs="Calibri"/>
          <w:sz w:val="22"/>
          <w:szCs w:val="22"/>
          <w:lang w:val="lt-LT" w:eastAsia="lt-LT"/>
        </w:rPr>
        <w:t>personalo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darb</w:t>
      </w:r>
      <w:r w:rsidR="006B2D90">
        <w:rPr>
          <w:rFonts w:ascii="Calibri" w:eastAsia="Calibri" w:hAnsi="Calibri" w:cs="Calibri"/>
          <w:sz w:val="22"/>
          <w:szCs w:val="22"/>
          <w:lang w:val="lt-LT" w:eastAsia="lt-LT"/>
        </w:rPr>
        <w:t>ui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gerin</w:t>
      </w:r>
      <w:r w:rsidR="006B2D90">
        <w:rPr>
          <w:rFonts w:ascii="Calibri" w:eastAsia="Calibri" w:hAnsi="Calibri" w:cs="Calibri"/>
          <w:sz w:val="22"/>
          <w:szCs w:val="22"/>
          <w:lang w:val="lt-LT" w:eastAsia="lt-LT"/>
        </w:rPr>
        <w:t>ti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. Šia motyvacine priemone pasinaudojo 13 organizacijos darbuotojų ir savanorių iš 8 vaikų dienos centrų.</w:t>
      </w:r>
    </w:p>
    <w:p w14:paraId="6E4FF1B0" w14:textId="33DDCC46" w:rsidR="00AA2EE3" w:rsidRPr="00AA2EE3" w:rsidRDefault="00AA2EE3" w:rsidP="00AA2EE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 xml:space="preserve">Darbas </w:t>
      </w:r>
      <w:r w:rsidR="006D229E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vaikų 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>dienos centruose dinamiškas, todėl n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uolat stengiamės, kad mūsų darbuotojai turėtų galimybę gerinti savo kompetencijas. 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ocialinių darbuotojų ir pedagogų profesionalumas 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vaikams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labai svarbus. Kiti labiau linkę remti veiklą, prie kurios gali prisidėti, tačiau reikia suprasti, kad be tų darbuotojų nebus ir veiklos. Be to, į vaikų </w:t>
      </w:r>
      <w:r w:rsidR="006D229E">
        <w:rPr>
          <w:rFonts w:ascii="Calibri" w:eastAsia="Calibri" w:hAnsi="Calibri" w:cs="Calibri"/>
          <w:sz w:val="22"/>
          <w:szCs w:val="22"/>
          <w:lang w:val="lt-LT" w:eastAsia="lt-LT"/>
        </w:rPr>
        <w:t>dienos centrus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žiūrime kaip į bendruomen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>ės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telkėj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 xml:space="preserve">ą, todėl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skatiname 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 xml:space="preserve">ir </w:t>
      </w:r>
      <w:r w:rsidR="00E07C20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savanorišką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tėvų</w:t>
      </w:r>
      <w:r w:rsidR="00E07C20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veiklą“, – tvirtina Maltos ordino pagalbos tarnybos atstovas.</w:t>
      </w:r>
    </w:p>
    <w:p w14:paraId="0BF7EDE5" w14:textId="5442863D" w:rsidR="00AA2EE3" w:rsidRPr="00AA2EE3" w:rsidRDefault="00D50B6A" w:rsidP="00AA2EE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Ž</w:t>
      </w:r>
      <w:r w:rsidR="00AA2EE3" w:rsidRPr="00AA2EE3">
        <w:rPr>
          <w:rFonts w:ascii="Calibri" w:eastAsia="Calibri" w:hAnsi="Calibri" w:cs="Calibri"/>
          <w:b/>
          <w:sz w:val="22"/>
          <w:szCs w:val="22"/>
          <w:lang w:val="lt-LT" w:eastAsia="lt-LT"/>
        </w:rPr>
        <w:t>monių sąmoningum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as didėja</w:t>
      </w:r>
    </w:p>
    <w:p w14:paraId="416E0E88" w14:textId="161A714B" w:rsidR="00AA2EE3" w:rsidRDefault="00E07C20" w:rsidP="00AA2EE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Prie vaikų aplinkos gerinim</w:t>
      </w:r>
      <w:r w:rsidR="00D50B6A">
        <w:rPr>
          <w:rFonts w:ascii="Calibri" w:eastAsia="Calibri" w:hAnsi="Calibri" w:cs="Calibri"/>
          <w:sz w:val="22"/>
          <w:szCs w:val="22"/>
          <w:lang w:val="lt-LT" w:eastAsia="lt-LT"/>
        </w:rPr>
        <w:t xml:space="preserve">o, jų įgūdžių lavinimo ir emocinių poreikių užtikrinimo gali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prisidėti kiekvienas prekybos tinklo „Lidl“ taromatais besinaudojantis žmogus, spaus</w:t>
      </w:r>
      <w:r w:rsidR="00A76B0C">
        <w:rPr>
          <w:rFonts w:ascii="Calibri" w:eastAsia="Calibri" w:hAnsi="Calibri" w:cs="Calibri"/>
          <w:sz w:val="22"/>
          <w:szCs w:val="22"/>
          <w:lang w:val="lt-LT" w:eastAsia="lt-LT"/>
        </w:rPr>
        <w:t>damas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mygtuką „</w:t>
      </w:r>
      <w:r w:rsidR="006D229E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>ukoti“. Surinktą sumą „Lidl“ padvigubina ir skiria ne tik vaikų dienos centrus koordinuojančiai Maltos ordino pagalbos tarnybai, bet ir šią funkciją atliekančioms organizacijoms „Gelbėkit vaikus“ ir „Caritas“</w:t>
      </w:r>
      <w:r w:rsidR="00213E12">
        <w:rPr>
          <w:rFonts w:ascii="Calibri" w:eastAsia="Calibri" w:hAnsi="Calibri" w:cs="Calibri"/>
          <w:sz w:val="22"/>
          <w:szCs w:val="22"/>
          <w:lang w:val="lt-LT" w:eastAsia="lt-LT"/>
        </w:rPr>
        <w:t xml:space="preserve">, kurioms aukojama kasmet vis daugiau. </w:t>
      </w:r>
      <w:r w:rsidR="00AA2EE3"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Šis „Lidl“ ilgalaikis paramos projektas yra nacionalinės socialinio saugumo kampanijos „Už saugią Lietuvą“ dalis. </w:t>
      </w:r>
    </w:p>
    <w:p w14:paraId="73F935C0" w14:textId="1C2B5D33" w:rsidR="00FC00E4" w:rsidRDefault="00AA2EE3" w:rsidP="00AA2EE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„Žmonių sąmoningumas tikrai didėja, kiekvieną ketvirtį gauname vis daugiau paramos. </w:t>
      </w:r>
      <w:r w:rsidR="007E1BAA">
        <w:rPr>
          <w:rFonts w:ascii="Calibri" w:eastAsia="Calibri" w:hAnsi="Calibri" w:cs="Calibri"/>
          <w:sz w:val="22"/>
          <w:szCs w:val="22"/>
          <w:lang w:val="lt-LT" w:eastAsia="lt-LT"/>
        </w:rPr>
        <w:t>Žmogus gali nuspręsti, ar nori jau išleistus pinigus susigrąžinti, ar paaukoti tiems, kam labiausiai jų trūksta</w:t>
      </w:r>
      <w:r w:rsidRPr="00AA2EE3">
        <w:rPr>
          <w:rFonts w:ascii="Calibri" w:eastAsia="Calibri" w:hAnsi="Calibri" w:cs="Calibri"/>
          <w:sz w:val="22"/>
          <w:szCs w:val="22"/>
          <w:lang w:val="lt-LT" w:eastAsia="lt-LT"/>
        </w:rPr>
        <w:t>“, – mano E. Regelskis.</w:t>
      </w:r>
    </w:p>
    <w:p w14:paraId="46A32E7D" w14:textId="32CB691F" w:rsidR="007E1BAA" w:rsidRDefault="007E1BAA" w:rsidP="00AA2EE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</w:p>
    <w:p w14:paraId="408C95DD" w14:textId="77777777" w:rsidR="00213E12" w:rsidRDefault="00213E12" w:rsidP="00AA2EE3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</w:p>
    <w:p w14:paraId="5F0359F9" w14:textId="5815720F" w:rsidR="001E31E8" w:rsidRPr="001E31E8" w:rsidRDefault="001E31E8" w:rsidP="00182CB9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E31E8">
        <w:rPr>
          <w:rFonts w:ascii="Calibri" w:eastAsia="Calibri" w:hAnsi="Calibri" w:cs="Calibri"/>
          <w:b/>
          <w:sz w:val="20"/>
          <w:szCs w:val="20"/>
          <w:lang w:val="lt-LT" w:eastAsia="lt-LT"/>
        </w:rPr>
        <w:lastRenderedPageBreak/>
        <w:t>Daugiau informacijos: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Pr="001E31E8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656470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656470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17C4" w14:textId="77777777" w:rsidR="008F6A51" w:rsidRDefault="008F6A51">
      <w:r>
        <w:separator/>
      </w:r>
    </w:p>
  </w:endnote>
  <w:endnote w:type="continuationSeparator" w:id="0">
    <w:p w14:paraId="0F041107" w14:textId="77777777" w:rsidR="008F6A51" w:rsidRDefault="008F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496D" w14:textId="77777777" w:rsidR="008F6A51" w:rsidRDefault="008F6A51">
      <w:r>
        <w:separator/>
      </w:r>
    </w:p>
  </w:footnote>
  <w:footnote w:type="continuationSeparator" w:id="0">
    <w:p w14:paraId="39D9C787" w14:textId="77777777" w:rsidR="008F6A51" w:rsidRDefault="008F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B56"/>
    <w:rsid w:val="00051287"/>
    <w:rsid w:val="00051C1A"/>
    <w:rsid w:val="0005215F"/>
    <w:rsid w:val="000536DD"/>
    <w:rsid w:val="000701FB"/>
    <w:rsid w:val="000733C6"/>
    <w:rsid w:val="00073DBC"/>
    <w:rsid w:val="00073E54"/>
    <w:rsid w:val="000819E7"/>
    <w:rsid w:val="00082029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1B6"/>
    <w:rsid w:val="000F1A50"/>
    <w:rsid w:val="000F4AA7"/>
    <w:rsid w:val="000F6BAB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7117"/>
    <w:rsid w:val="00151262"/>
    <w:rsid w:val="0015165A"/>
    <w:rsid w:val="00163B48"/>
    <w:rsid w:val="00177998"/>
    <w:rsid w:val="00181460"/>
    <w:rsid w:val="00182902"/>
    <w:rsid w:val="00182CB9"/>
    <w:rsid w:val="0018410B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7706"/>
    <w:rsid w:val="001E31E8"/>
    <w:rsid w:val="001E6FF5"/>
    <w:rsid w:val="001E7F34"/>
    <w:rsid w:val="001F43C7"/>
    <w:rsid w:val="001F7D58"/>
    <w:rsid w:val="002047CD"/>
    <w:rsid w:val="002050D8"/>
    <w:rsid w:val="00212485"/>
    <w:rsid w:val="00213E12"/>
    <w:rsid w:val="00214CC4"/>
    <w:rsid w:val="0021549D"/>
    <w:rsid w:val="002222D9"/>
    <w:rsid w:val="00224A0E"/>
    <w:rsid w:val="00225094"/>
    <w:rsid w:val="0024375F"/>
    <w:rsid w:val="002456C0"/>
    <w:rsid w:val="00245B5D"/>
    <w:rsid w:val="00245D42"/>
    <w:rsid w:val="0024702B"/>
    <w:rsid w:val="00250198"/>
    <w:rsid w:val="002549B9"/>
    <w:rsid w:val="002579F7"/>
    <w:rsid w:val="00270101"/>
    <w:rsid w:val="002756D3"/>
    <w:rsid w:val="002757E4"/>
    <w:rsid w:val="002807F3"/>
    <w:rsid w:val="0028401E"/>
    <w:rsid w:val="0028563B"/>
    <w:rsid w:val="00285988"/>
    <w:rsid w:val="00287A26"/>
    <w:rsid w:val="002950E4"/>
    <w:rsid w:val="00295A14"/>
    <w:rsid w:val="00296A26"/>
    <w:rsid w:val="00296A44"/>
    <w:rsid w:val="002A1E0E"/>
    <w:rsid w:val="002A4569"/>
    <w:rsid w:val="002A5542"/>
    <w:rsid w:val="002A7736"/>
    <w:rsid w:val="002C0FBB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57C0"/>
    <w:rsid w:val="00325FDC"/>
    <w:rsid w:val="00333175"/>
    <w:rsid w:val="00341980"/>
    <w:rsid w:val="00345BA2"/>
    <w:rsid w:val="003575E8"/>
    <w:rsid w:val="00362B84"/>
    <w:rsid w:val="003655CB"/>
    <w:rsid w:val="00365615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4859"/>
    <w:rsid w:val="0043672D"/>
    <w:rsid w:val="00436893"/>
    <w:rsid w:val="004437E6"/>
    <w:rsid w:val="004518A6"/>
    <w:rsid w:val="004547B3"/>
    <w:rsid w:val="004605CB"/>
    <w:rsid w:val="00461DF3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369F"/>
    <w:rsid w:val="004A1069"/>
    <w:rsid w:val="004A121F"/>
    <w:rsid w:val="004A3135"/>
    <w:rsid w:val="004A7C33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347A4"/>
    <w:rsid w:val="00534AE4"/>
    <w:rsid w:val="00541101"/>
    <w:rsid w:val="0054133F"/>
    <w:rsid w:val="005477C9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A5738"/>
    <w:rsid w:val="005A5FF7"/>
    <w:rsid w:val="005B6A9C"/>
    <w:rsid w:val="005B716F"/>
    <w:rsid w:val="005C1F89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6AAA"/>
    <w:rsid w:val="0063005F"/>
    <w:rsid w:val="00632BA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2857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B2D90"/>
    <w:rsid w:val="006B70BC"/>
    <w:rsid w:val="006C07D9"/>
    <w:rsid w:val="006C37B7"/>
    <w:rsid w:val="006D229E"/>
    <w:rsid w:val="006E1AD8"/>
    <w:rsid w:val="006F6F56"/>
    <w:rsid w:val="006F7A60"/>
    <w:rsid w:val="00701930"/>
    <w:rsid w:val="00704F63"/>
    <w:rsid w:val="00706430"/>
    <w:rsid w:val="00710C24"/>
    <w:rsid w:val="0071160E"/>
    <w:rsid w:val="00711AAC"/>
    <w:rsid w:val="00713B6D"/>
    <w:rsid w:val="00714C10"/>
    <w:rsid w:val="007151C0"/>
    <w:rsid w:val="007167A2"/>
    <w:rsid w:val="00723571"/>
    <w:rsid w:val="00723CF6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61D9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1BAA"/>
    <w:rsid w:val="007E4CBF"/>
    <w:rsid w:val="007E5C42"/>
    <w:rsid w:val="007E7133"/>
    <w:rsid w:val="0080093C"/>
    <w:rsid w:val="00811486"/>
    <w:rsid w:val="008120E6"/>
    <w:rsid w:val="00821F27"/>
    <w:rsid w:val="008222A6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6A51"/>
    <w:rsid w:val="008F7EE5"/>
    <w:rsid w:val="00904A29"/>
    <w:rsid w:val="00905093"/>
    <w:rsid w:val="009067A3"/>
    <w:rsid w:val="00913FAE"/>
    <w:rsid w:val="00915AF1"/>
    <w:rsid w:val="00917442"/>
    <w:rsid w:val="009202DF"/>
    <w:rsid w:val="009225D5"/>
    <w:rsid w:val="00924E66"/>
    <w:rsid w:val="00927BCF"/>
    <w:rsid w:val="00931A56"/>
    <w:rsid w:val="009353B9"/>
    <w:rsid w:val="009360E3"/>
    <w:rsid w:val="00941E30"/>
    <w:rsid w:val="00943A8B"/>
    <w:rsid w:val="00956872"/>
    <w:rsid w:val="00956F2B"/>
    <w:rsid w:val="00960817"/>
    <w:rsid w:val="00961ABE"/>
    <w:rsid w:val="0096456A"/>
    <w:rsid w:val="009660E3"/>
    <w:rsid w:val="009678C7"/>
    <w:rsid w:val="0097174C"/>
    <w:rsid w:val="00973200"/>
    <w:rsid w:val="00973305"/>
    <w:rsid w:val="00973F3A"/>
    <w:rsid w:val="009745A9"/>
    <w:rsid w:val="0097583D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6AA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B0C"/>
    <w:rsid w:val="00A80AA7"/>
    <w:rsid w:val="00A8413D"/>
    <w:rsid w:val="00A925FE"/>
    <w:rsid w:val="00A94EF5"/>
    <w:rsid w:val="00AA0357"/>
    <w:rsid w:val="00AA0A97"/>
    <w:rsid w:val="00AA2EE3"/>
    <w:rsid w:val="00AA5747"/>
    <w:rsid w:val="00AB3384"/>
    <w:rsid w:val="00AB5D5F"/>
    <w:rsid w:val="00AC391E"/>
    <w:rsid w:val="00AC5B1F"/>
    <w:rsid w:val="00AC78D1"/>
    <w:rsid w:val="00AD1770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577B6"/>
    <w:rsid w:val="00B6175D"/>
    <w:rsid w:val="00B625C8"/>
    <w:rsid w:val="00B62802"/>
    <w:rsid w:val="00B7033B"/>
    <w:rsid w:val="00B763F5"/>
    <w:rsid w:val="00B7766A"/>
    <w:rsid w:val="00B8058B"/>
    <w:rsid w:val="00B8290D"/>
    <w:rsid w:val="00B83F7A"/>
    <w:rsid w:val="00B854D6"/>
    <w:rsid w:val="00B9237E"/>
    <w:rsid w:val="00B967DC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120B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3977"/>
    <w:rsid w:val="00C361FB"/>
    <w:rsid w:val="00C400F0"/>
    <w:rsid w:val="00C41C2B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A5E23"/>
    <w:rsid w:val="00CB56F5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70C5"/>
    <w:rsid w:val="00D13F97"/>
    <w:rsid w:val="00D14AB0"/>
    <w:rsid w:val="00D21649"/>
    <w:rsid w:val="00D22734"/>
    <w:rsid w:val="00D238A9"/>
    <w:rsid w:val="00D355FF"/>
    <w:rsid w:val="00D46CF0"/>
    <w:rsid w:val="00D50B6A"/>
    <w:rsid w:val="00D5353A"/>
    <w:rsid w:val="00D53D8F"/>
    <w:rsid w:val="00D54173"/>
    <w:rsid w:val="00D631DD"/>
    <w:rsid w:val="00D637C2"/>
    <w:rsid w:val="00D647A1"/>
    <w:rsid w:val="00D666AA"/>
    <w:rsid w:val="00D82CD9"/>
    <w:rsid w:val="00D8365A"/>
    <w:rsid w:val="00D83BDB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DF6728"/>
    <w:rsid w:val="00E07C20"/>
    <w:rsid w:val="00E11C12"/>
    <w:rsid w:val="00E20FEA"/>
    <w:rsid w:val="00E220FA"/>
    <w:rsid w:val="00E2482B"/>
    <w:rsid w:val="00E25D64"/>
    <w:rsid w:val="00E354FD"/>
    <w:rsid w:val="00E42A12"/>
    <w:rsid w:val="00E43C61"/>
    <w:rsid w:val="00E44627"/>
    <w:rsid w:val="00E44ADB"/>
    <w:rsid w:val="00E46E57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4BCD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5350"/>
    <w:rsid w:val="00F878B3"/>
    <w:rsid w:val="00F9053E"/>
    <w:rsid w:val="00FA0AEB"/>
    <w:rsid w:val="00FA16B8"/>
    <w:rsid w:val="00FA1BCE"/>
    <w:rsid w:val="00FA37F7"/>
    <w:rsid w:val="00FB3AF8"/>
    <w:rsid w:val="00FC00E4"/>
    <w:rsid w:val="00FC4D65"/>
    <w:rsid w:val="00FD2AED"/>
    <w:rsid w:val="00FE0FED"/>
    <w:rsid w:val="00FE1A91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AA09-0B4C-4784-941D-947C1D3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8</cp:revision>
  <cp:lastPrinted>2017-05-17T10:42:00Z</cp:lastPrinted>
  <dcterms:created xsi:type="dcterms:W3CDTF">2019-12-23T13:14:00Z</dcterms:created>
  <dcterms:modified xsi:type="dcterms:W3CDTF">2019-12-27T08:26:00Z</dcterms:modified>
</cp:coreProperties>
</file>