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6C2E" w14:textId="0CB9EF90" w:rsidR="00FC4B05" w:rsidRPr="00FC4B05" w:rsidRDefault="00B44AEE" w:rsidP="00A2254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80190E">
        <w:rPr>
          <w:rFonts w:ascii="Calibri" w:hAnsi="Calibri" w:cs="Arial"/>
          <w:sz w:val="22"/>
          <w:lang w:val="lt-LT"/>
        </w:rPr>
        <w:t>Vilnius</w:t>
      </w:r>
      <w:r w:rsidR="00C43D66" w:rsidRPr="0080190E">
        <w:rPr>
          <w:rFonts w:ascii="Calibri" w:hAnsi="Calibri" w:cs="Arial"/>
          <w:sz w:val="22"/>
          <w:lang w:val="lt-LT"/>
        </w:rPr>
        <w:t>, 20</w:t>
      </w:r>
      <w:r w:rsidRPr="0080190E">
        <w:rPr>
          <w:rFonts w:ascii="Calibri" w:hAnsi="Calibri" w:cs="Arial"/>
          <w:sz w:val="22"/>
          <w:lang w:val="lt-LT"/>
        </w:rPr>
        <w:t>1</w:t>
      </w:r>
      <w:r w:rsidR="00C1025E" w:rsidRPr="0080190E">
        <w:rPr>
          <w:rFonts w:ascii="Calibri" w:hAnsi="Calibri" w:cs="Arial"/>
          <w:sz w:val="22"/>
          <w:lang w:val="lt-LT"/>
        </w:rPr>
        <w:t>9</w:t>
      </w:r>
      <w:r w:rsidR="00F261F0" w:rsidRPr="0080190E">
        <w:rPr>
          <w:rFonts w:ascii="Calibri" w:hAnsi="Calibri" w:cs="Arial"/>
          <w:sz w:val="22"/>
          <w:lang w:val="lt-LT"/>
        </w:rPr>
        <w:t xml:space="preserve"> m.</w:t>
      </w:r>
      <w:r w:rsidR="00C170C0" w:rsidRPr="0080190E">
        <w:rPr>
          <w:rFonts w:ascii="Calibri" w:hAnsi="Calibri" w:cs="Arial"/>
          <w:sz w:val="22"/>
          <w:lang w:val="lt-LT"/>
        </w:rPr>
        <w:t xml:space="preserve"> </w:t>
      </w:r>
      <w:r w:rsidR="00667C70" w:rsidRPr="0080190E">
        <w:rPr>
          <w:rFonts w:ascii="Calibri" w:hAnsi="Calibri" w:cs="Arial"/>
          <w:sz w:val="22"/>
          <w:lang w:val="lt-LT"/>
        </w:rPr>
        <w:t>gruodžio</w:t>
      </w:r>
      <w:r w:rsidR="0042290E" w:rsidRPr="0080190E">
        <w:rPr>
          <w:rFonts w:ascii="Calibri" w:hAnsi="Calibri" w:cs="Arial"/>
          <w:sz w:val="22"/>
          <w:lang w:val="lt-LT"/>
        </w:rPr>
        <w:t xml:space="preserve"> </w:t>
      </w:r>
      <w:r w:rsidR="000D1989" w:rsidRPr="0080190E">
        <w:rPr>
          <w:rFonts w:ascii="Calibri" w:hAnsi="Calibri" w:cs="Arial"/>
          <w:sz w:val="22"/>
          <w:lang w:val="lt-LT"/>
        </w:rPr>
        <w:t>23</w:t>
      </w:r>
      <w:r w:rsidR="00F075D1" w:rsidRPr="0080190E">
        <w:rPr>
          <w:rFonts w:ascii="Calibri" w:hAnsi="Calibri" w:cs="Arial"/>
          <w:sz w:val="22"/>
          <w:lang w:val="lt-LT"/>
        </w:rPr>
        <w:t xml:space="preserve"> </w:t>
      </w:r>
      <w:r w:rsidR="00C170C0" w:rsidRPr="0080190E">
        <w:rPr>
          <w:rFonts w:ascii="Calibri" w:hAnsi="Calibri" w:cs="Arial"/>
          <w:sz w:val="22"/>
          <w:lang w:val="lt-LT"/>
        </w:rPr>
        <w:t>d.</w:t>
      </w:r>
    </w:p>
    <w:p w14:paraId="4469E4DC" w14:textId="0AEEE95E" w:rsidR="00992283" w:rsidRDefault="00497B60" w:rsidP="00992283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  <w:r w:rsidR="00E53B98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„Lidl“ praktikos diena parduotuvėje: darbą čia išbando visi įmonės darbuotojai</w:t>
      </w:r>
    </w:p>
    <w:p w14:paraId="4F3A1A1D" w14:textId="05A33AA4" w:rsidR="002C2BA9" w:rsidRDefault="0088355F" w:rsidP="002C2BA9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2C2BA9">
        <w:rPr>
          <w:rFonts w:asciiTheme="minorHAnsi" w:hAnsiTheme="minorHAnsi" w:cstheme="minorHAnsi"/>
          <w:sz w:val="22"/>
          <w:szCs w:val="22"/>
          <w:lang w:val="lt-LT"/>
        </w:rPr>
        <w:t>Artėjant didžiausioms metų šventėms bei vis didėjant šurmuliui apsipirkimo vietose, prekybos tinklo „Lidl“ parduotuvių darbuotojai</w:t>
      </w:r>
      <w:r w:rsidR="00CA4536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A4536" w:rsidRPr="002C2BA9">
        <w:rPr>
          <w:rFonts w:asciiTheme="minorHAnsi" w:hAnsiTheme="minorHAnsi" w:cstheme="minorHAnsi"/>
          <w:sz w:val="22"/>
          <w:szCs w:val="22"/>
          <w:lang w:val="lt-LT"/>
        </w:rPr>
        <w:t>kaip ir kasmet</w:t>
      </w:r>
      <w:r w:rsidR="00CA4536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2C2BA9">
        <w:rPr>
          <w:rFonts w:asciiTheme="minorHAnsi" w:hAnsiTheme="minorHAnsi" w:cstheme="minorHAnsi"/>
          <w:sz w:val="22"/>
          <w:szCs w:val="22"/>
          <w:lang w:val="lt-LT"/>
        </w:rPr>
        <w:t xml:space="preserve"> sulaukė pastiprinimo. Jau nuo lapkričio mėnesio pradžios prie parduotuvių komandų kasdien prisijungia ir  biuro darbuotojai. </w:t>
      </w:r>
      <w:r w:rsidR="00E65832" w:rsidRPr="002C2BA9">
        <w:rPr>
          <w:rFonts w:asciiTheme="minorHAnsi" w:hAnsiTheme="minorHAnsi" w:cstheme="minorHAnsi"/>
          <w:sz w:val="22"/>
          <w:szCs w:val="22"/>
          <w:lang w:val="lt-LT"/>
        </w:rPr>
        <w:t xml:space="preserve">Šios praktikos dienos yra įgyvendinamos kasmet, o prie </w:t>
      </w:r>
      <w:r w:rsidR="002C2BA9" w:rsidRPr="002C2BA9">
        <w:rPr>
          <w:rFonts w:asciiTheme="minorHAnsi" w:hAnsiTheme="minorHAnsi" w:cstheme="minorHAnsi"/>
          <w:sz w:val="22"/>
          <w:szCs w:val="22"/>
          <w:lang w:val="lt-LT"/>
        </w:rPr>
        <w:t>parduotuv</w:t>
      </w:r>
      <w:r w:rsidR="00CA4536">
        <w:rPr>
          <w:rFonts w:asciiTheme="minorHAnsi" w:hAnsiTheme="minorHAnsi" w:cstheme="minorHAnsi"/>
          <w:sz w:val="22"/>
          <w:szCs w:val="22"/>
          <w:lang w:val="lt-LT"/>
        </w:rPr>
        <w:t>ė</w:t>
      </w:r>
      <w:r w:rsidR="002C2BA9" w:rsidRPr="002C2BA9">
        <w:rPr>
          <w:rFonts w:asciiTheme="minorHAnsi" w:hAnsiTheme="minorHAnsi" w:cstheme="minorHAnsi"/>
          <w:sz w:val="22"/>
          <w:szCs w:val="22"/>
          <w:lang w:val="lt-LT"/>
        </w:rPr>
        <w:t>s kolektyv</w:t>
      </w:r>
      <w:r w:rsidR="00CA4536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2C2BA9" w:rsidRPr="002C2BA9">
        <w:rPr>
          <w:rFonts w:asciiTheme="minorHAnsi" w:hAnsiTheme="minorHAnsi" w:cstheme="minorHAnsi"/>
          <w:sz w:val="22"/>
          <w:szCs w:val="22"/>
          <w:lang w:val="lt-LT"/>
        </w:rPr>
        <w:t xml:space="preserve"> prisijungia visi</w:t>
      </w:r>
      <w:r w:rsidR="00C62662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904D0F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C62662">
        <w:rPr>
          <w:rFonts w:ascii="Calibri" w:hAnsi="Calibri" w:cs="Calibri"/>
          <w:sz w:val="22"/>
          <w:szCs w:val="22"/>
          <w:lang w:val="lt-LT"/>
        </w:rPr>
        <w:t xml:space="preserve">nuo </w:t>
      </w:r>
      <w:r w:rsidR="002C2BA9" w:rsidRPr="002C2BA9">
        <w:rPr>
          <w:rFonts w:ascii="Calibri" w:hAnsi="Calibri" w:cs="Calibri"/>
          <w:sz w:val="22"/>
          <w:szCs w:val="22"/>
          <w:lang w:val="lt-LT"/>
        </w:rPr>
        <w:t>administracijos darbuotoj</w:t>
      </w:r>
      <w:r w:rsidR="00C62662">
        <w:rPr>
          <w:rFonts w:ascii="Calibri" w:hAnsi="Calibri" w:cs="Calibri"/>
          <w:sz w:val="22"/>
          <w:szCs w:val="22"/>
          <w:lang w:val="lt-LT"/>
        </w:rPr>
        <w:t>ų iki aukščiausio lygio vadovų.</w:t>
      </w:r>
    </w:p>
    <w:p w14:paraId="29D32A78" w14:textId="25110D2B" w:rsidR="00904D0F" w:rsidRDefault="00904D0F" w:rsidP="002C2BA9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669AA01D" w14:textId="27FCB394" w:rsidR="00904D0F" w:rsidRDefault="00904D0F" w:rsidP="002C2BA9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904D0F">
        <w:rPr>
          <w:rFonts w:ascii="Calibri" w:hAnsi="Calibri" w:cs="Calibri"/>
          <w:sz w:val="22"/>
          <w:szCs w:val="22"/>
          <w:lang w:val="lt-LT"/>
        </w:rPr>
        <w:t xml:space="preserve">Pasak „Lidl Lietuva“ </w:t>
      </w:r>
      <w:r w:rsidR="008D2394" w:rsidRPr="008D2394">
        <w:rPr>
          <w:rFonts w:ascii="Calibri" w:hAnsi="Calibri" w:cs="Calibri"/>
          <w:sz w:val="22"/>
          <w:szCs w:val="22"/>
          <w:lang w:val="lt-LT"/>
        </w:rPr>
        <w:t>personalo vadovė</w:t>
      </w:r>
      <w:r w:rsidR="008D2394">
        <w:rPr>
          <w:rFonts w:ascii="Calibri" w:hAnsi="Calibri" w:cs="Calibri"/>
          <w:sz w:val="22"/>
          <w:szCs w:val="22"/>
          <w:lang w:val="lt-LT"/>
        </w:rPr>
        <w:t>s</w:t>
      </w:r>
      <w:r w:rsidR="008D2394" w:rsidRPr="008D2394">
        <w:rPr>
          <w:rFonts w:ascii="Calibri" w:hAnsi="Calibri" w:cs="Calibri"/>
          <w:sz w:val="22"/>
          <w:szCs w:val="22"/>
          <w:lang w:val="lt-LT"/>
        </w:rPr>
        <w:t xml:space="preserve"> Sandr</w:t>
      </w:r>
      <w:r w:rsidR="008D2394">
        <w:rPr>
          <w:rFonts w:ascii="Calibri" w:hAnsi="Calibri" w:cs="Calibri"/>
          <w:sz w:val="22"/>
          <w:szCs w:val="22"/>
          <w:lang w:val="lt-LT"/>
        </w:rPr>
        <w:t>os</w:t>
      </w:r>
      <w:r w:rsidR="008D2394" w:rsidRPr="008D2394">
        <w:rPr>
          <w:rFonts w:ascii="Calibri" w:hAnsi="Calibri" w:cs="Calibri"/>
          <w:sz w:val="22"/>
          <w:szCs w:val="22"/>
          <w:lang w:val="lt-LT"/>
        </w:rPr>
        <w:t xml:space="preserve"> Savickienė</w:t>
      </w:r>
      <w:r w:rsidR="008D2394">
        <w:rPr>
          <w:rFonts w:ascii="Calibri" w:hAnsi="Calibri" w:cs="Calibri"/>
          <w:sz w:val="22"/>
          <w:szCs w:val="22"/>
          <w:lang w:val="lt-LT"/>
        </w:rPr>
        <w:t>s</w:t>
      </w:r>
      <w:r w:rsidRPr="00904D0F">
        <w:rPr>
          <w:rFonts w:ascii="Calibri" w:hAnsi="Calibri" w:cs="Calibri"/>
          <w:sz w:val="22"/>
          <w:szCs w:val="22"/>
          <w:lang w:val="lt-LT"/>
        </w:rPr>
        <w:t>, ši praktika leidžia geriau suprasti parduotuvės darbo mechanizmą bei prekybos tinklo procesus apskritai</w:t>
      </w:r>
      <w:r>
        <w:rPr>
          <w:rFonts w:ascii="Calibri" w:hAnsi="Calibri" w:cs="Calibri"/>
          <w:sz w:val="22"/>
          <w:szCs w:val="22"/>
          <w:lang w:val="lt-LT"/>
        </w:rPr>
        <w:t xml:space="preserve">, o prieššventiniu laikotarpiu tai tampa ir </w:t>
      </w:r>
      <w:r w:rsidR="00C62662">
        <w:rPr>
          <w:rFonts w:ascii="Calibri" w:hAnsi="Calibri" w:cs="Calibri"/>
          <w:sz w:val="22"/>
          <w:szCs w:val="22"/>
          <w:lang w:val="lt-LT"/>
        </w:rPr>
        <w:t>papildoma</w:t>
      </w:r>
      <w:r>
        <w:rPr>
          <w:rFonts w:ascii="Calibri" w:hAnsi="Calibri" w:cs="Calibri"/>
          <w:sz w:val="22"/>
          <w:szCs w:val="22"/>
          <w:lang w:val="lt-LT"/>
        </w:rPr>
        <w:t xml:space="preserve"> pagalba parduotuvės personalui.</w:t>
      </w:r>
    </w:p>
    <w:p w14:paraId="17A6C385" w14:textId="77777777" w:rsidR="00904D0F" w:rsidRDefault="00904D0F" w:rsidP="002C2BA9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27BDADD6" w14:textId="70333E26" w:rsidR="00904D0F" w:rsidRDefault="00904D0F" w:rsidP="002C2BA9">
      <w:pPr>
        <w:jc w:val="both"/>
        <w:rPr>
          <w:rFonts w:ascii="Calibri" w:hAnsi="Calibri" w:cs="Calibri"/>
          <w:sz w:val="22"/>
          <w:szCs w:val="22"/>
          <w:lang w:val="lt-LT"/>
        </w:rPr>
      </w:pPr>
      <w:r w:rsidRPr="00904D0F">
        <w:rPr>
          <w:rFonts w:ascii="Calibri" w:hAnsi="Calibri" w:cs="Calibri"/>
          <w:sz w:val="22"/>
          <w:szCs w:val="22"/>
          <w:lang w:val="lt-LT"/>
        </w:rPr>
        <w:t xml:space="preserve">„Parduotuvės yra mūsų veiklos pagrindas, tad kiekvieno iš mūsų darbas yra su jomis susijęs. Kokios užduotys čia atliekamos, kiek laiko užtrunka jas padaryti, kaip yra </w:t>
      </w:r>
      <w:r w:rsidR="00C62662">
        <w:rPr>
          <w:rFonts w:ascii="Calibri" w:hAnsi="Calibri" w:cs="Calibri"/>
          <w:sz w:val="22"/>
          <w:szCs w:val="22"/>
          <w:lang w:val="lt-LT"/>
        </w:rPr>
        <w:t>planuojami</w:t>
      </w:r>
      <w:r w:rsidRPr="00904D0F">
        <w:rPr>
          <w:rFonts w:ascii="Calibri" w:hAnsi="Calibri" w:cs="Calibri"/>
          <w:sz w:val="22"/>
          <w:szCs w:val="22"/>
          <w:lang w:val="lt-LT"/>
        </w:rPr>
        <w:t xml:space="preserve"> darbai – parduotuvės veiklą geriausiai suprasi atsidūręs jos aplinkoje, kur visi procesai matomi iš arti bei realiai išbandomi.</w:t>
      </w:r>
      <w:r>
        <w:rPr>
          <w:rFonts w:ascii="Calibri" w:hAnsi="Calibri" w:cs="Calibri"/>
          <w:sz w:val="22"/>
          <w:szCs w:val="22"/>
          <w:lang w:val="lt-LT"/>
        </w:rPr>
        <w:t xml:space="preserve"> </w:t>
      </w:r>
      <w:r w:rsidRPr="00904D0F">
        <w:rPr>
          <w:rFonts w:ascii="Calibri" w:hAnsi="Calibri" w:cs="Calibri"/>
          <w:sz w:val="22"/>
          <w:szCs w:val="22"/>
          <w:lang w:val="lt-LT"/>
        </w:rPr>
        <w:t xml:space="preserve">Dirbant biure ir kuriant teorinius procesus, yra sudėtinga suprasti ir įvertinti, kaip juos įgyvendinti sekasi parduotuvėse dirbantiems žmonėms. </w:t>
      </w:r>
      <w:r w:rsidR="00C62662">
        <w:rPr>
          <w:rFonts w:ascii="Calibri" w:hAnsi="Calibri" w:cs="Calibri"/>
          <w:sz w:val="22"/>
          <w:szCs w:val="22"/>
          <w:lang w:val="lt-LT"/>
        </w:rPr>
        <w:t>P</w:t>
      </w:r>
      <w:r w:rsidR="0047539C">
        <w:rPr>
          <w:rFonts w:ascii="Calibri" w:hAnsi="Calibri" w:cs="Calibri"/>
          <w:sz w:val="22"/>
          <w:szCs w:val="22"/>
          <w:lang w:val="lt-LT"/>
        </w:rPr>
        <w:t xml:space="preserve">rieš didžiąsias metų šventes ši praktika tampa dar labiau reikšminga, </w:t>
      </w:r>
      <w:r w:rsidR="00C62662">
        <w:rPr>
          <w:rFonts w:ascii="Calibri" w:hAnsi="Calibri" w:cs="Calibri"/>
          <w:sz w:val="22"/>
          <w:szCs w:val="22"/>
          <w:lang w:val="lt-LT"/>
        </w:rPr>
        <w:t>nes</w:t>
      </w:r>
      <w:r w:rsidR="0047539C">
        <w:rPr>
          <w:rFonts w:ascii="Calibri" w:hAnsi="Calibri" w:cs="Calibri"/>
          <w:sz w:val="22"/>
          <w:szCs w:val="22"/>
          <w:lang w:val="lt-LT"/>
        </w:rPr>
        <w:t xml:space="preserve"> papild</w:t>
      </w:r>
      <w:r w:rsidR="00EB63E4">
        <w:rPr>
          <w:rFonts w:ascii="Calibri" w:hAnsi="Calibri" w:cs="Calibri"/>
          <w:sz w:val="22"/>
          <w:szCs w:val="22"/>
          <w:lang w:val="lt-LT"/>
        </w:rPr>
        <w:t>o</w:t>
      </w:r>
      <w:r w:rsidR="0047539C">
        <w:rPr>
          <w:rFonts w:ascii="Calibri" w:hAnsi="Calibri" w:cs="Calibri"/>
          <w:sz w:val="22"/>
          <w:szCs w:val="22"/>
          <w:lang w:val="lt-LT"/>
        </w:rPr>
        <w:t xml:space="preserve">mos rankos leidžia dar efektyviau dirbti </w:t>
      </w:r>
      <w:r w:rsidR="00C62662">
        <w:rPr>
          <w:rFonts w:ascii="Calibri" w:hAnsi="Calibri" w:cs="Calibri"/>
          <w:sz w:val="22"/>
          <w:szCs w:val="22"/>
          <w:lang w:val="lt-LT"/>
        </w:rPr>
        <w:t xml:space="preserve">dėl </w:t>
      </w:r>
      <w:r w:rsidR="0047539C">
        <w:rPr>
          <w:rFonts w:ascii="Calibri" w:hAnsi="Calibri" w:cs="Calibri"/>
          <w:sz w:val="22"/>
          <w:szCs w:val="22"/>
          <w:lang w:val="lt-LT"/>
        </w:rPr>
        <w:t>mūsų pirkėjų</w:t>
      </w:r>
      <w:r w:rsidRPr="00904D0F">
        <w:rPr>
          <w:rFonts w:ascii="Calibri" w:hAnsi="Calibri" w:cs="Calibri"/>
          <w:sz w:val="22"/>
          <w:szCs w:val="22"/>
          <w:lang w:val="lt-LT"/>
        </w:rPr>
        <w:t>“</w:t>
      </w:r>
      <w:r>
        <w:rPr>
          <w:rFonts w:ascii="Calibri" w:hAnsi="Calibri" w:cs="Calibri"/>
          <w:sz w:val="22"/>
          <w:szCs w:val="22"/>
          <w:lang w:val="lt-LT"/>
        </w:rPr>
        <w:t xml:space="preserve">, </w:t>
      </w:r>
      <w:r w:rsidRPr="002C2BA9"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="Calibri" w:hAnsi="Calibri" w:cs="Calibri"/>
          <w:sz w:val="22"/>
          <w:szCs w:val="22"/>
          <w:lang w:val="lt-LT"/>
        </w:rPr>
        <w:t xml:space="preserve"> teigia </w:t>
      </w:r>
      <w:r w:rsidR="008D2394" w:rsidRPr="008D2394">
        <w:rPr>
          <w:rFonts w:ascii="Calibri" w:hAnsi="Calibri" w:cs="Calibri"/>
          <w:sz w:val="22"/>
          <w:szCs w:val="22"/>
          <w:lang w:val="lt-LT"/>
        </w:rPr>
        <w:t xml:space="preserve">„Lidl Lietuva“ </w:t>
      </w:r>
      <w:bookmarkStart w:id="0" w:name="_Hlk27986621"/>
      <w:r w:rsidR="008D2394" w:rsidRPr="008D2394">
        <w:rPr>
          <w:rFonts w:ascii="Calibri" w:hAnsi="Calibri" w:cs="Calibri"/>
          <w:sz w:val="22"/>
          <w:szCs w:val="22"/>
          <w:lang w:val="lt-LT"/>
        </w:rPr>
        <w:t>personalo vadovė</w:t>
      </w:r>
      <w:bookmarkEnd w:id="0"/>
      <w:r w:rsidR="008D2394">
        <w:rPr>
          <w:rFonts w:ascii="Calibri" w:hAnsi="Calibri" w:cs="Calibri"/>
          <w:sz w:val="22"/>
          <w:szCs w:val="22"/>
          <w:lang w:val="lt-LT"/>
        </w:rPr>
        <w:t>.</w:t>
      </w:r>
      <w:bookmarkStart w:id="1" w:name="_GoBack"/>
      <w:bookmarkEnd w:id="1"/>
    </w:p>
    <w:p w14:paraId="364AAFEC" w14:textId="6A4BBA76" w:rsidR="00582C08" w:rsidRDefault="00582C08" w:rsidP="002C2BA9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0C5D03D9" w14:textId="6A0E7A8A" w:rsidR="00606208" w:rsidRPr="00992283" w:rsidRDefault="00992283" w:rsidP="00BC361D">
      <w:pPr>
        <w:spacing w:after="120"/>
        <w:jc w:val="both"/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</w:pPr>
      <w:r w:rsidRPr="00992283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Praktika taikoma ir naujokams</w:t>
      </w:r>
    </w:p>
    <w:p w14:paraId="53715805" w14:textId="30B5B2CD" w:rsidR="00CA4536" w:rsidRDefault="00CA4536" w:rsidP="00CA4536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Laikas prieš </w:t>
      </w:r>
      <w:r w:rsidR="007C7E7A">
        <w:rPr>
          <w:rFonts w:ascii="Calibri" w:hAnsi="Calibri" w:cs="Calibri"/>
          <w:sz w:val="22"/>
          <w:szCs w:val="22"/>
          <w:lang w:val="lt-LT"/>
        </w:rPr>
        <w:t xml:space="preserve">šv. </w:t>
      </w:r>
      <w:r>
        <w:rPr>
          <w:rFonts w:ascii="Calibri" w:hAnsi="Calibri" w:cs="Calibri"/>
          <w:sz w:val="22"/>
          <w:szCs w:val="22"/>
          <w:lang w:val="lt-LT"/>
        </w:rPr>
        <w:t>Kalėdas ir Naujuosius metus nėra vienintelis, kuomet prie parduotuvių komandų prisijungia „Lidl Lietuva“ biuro darbuotojai.  Išbandyti save parduotuvėje galimyb</w:t>
      </w:r>
      <w:r w:rsidR="007C7E7A">
        <w:rPr>
          <w:rFonts w:ascii="Calibri" w:hAnsi="Calibri" w:cs="Calibri"/>
          <w:sz w:val="22"/>
          <w:szCs w:val="22"/>
          <w:lang w:val="lt-LT"/>
        </w:rPr>
        <w:t>ę</w:t>
      </w:r>
      <w:r>
        <w:rPr>
          <w:rFonts w:ascii="Calibri" w:hAnsi="Calibri" w:cs="Calibri"/>
          <w:sz w:val="22"/>
          <w:szCs w:val="22"/>
          <w:lang w:val="lt-LT"/>
        </w:rPr>
        <w:t xml:space="preserve"> turi ir „Lidl“ komandos naujokai. </w:t>
      </w:r>
      <w:r w:rsidR="00C62662">
        <w:rPr>
          <w:rFonts w:ascii="Calibri" w:hAnsi="Calibri" w:cs="Calibri"/>
          <w:sz w:val="22"/>
          <w:szCs w:val="22"/>
          <w:lang w:val="lt-LT"/>
        </w:rPr>
        <w:t>Įmonėje egzistuoja praktika, kai dažnas naujas</w:t>
      </w:r>
      <w:r w:rsidRPr="00BC2ACC">
        <w:rPr>
          <w:rFonts w:ascii="Calibri" w:hAnsi="Calibri" w:cs="Calibri"/>
          <w:sz w:val="22"/>
          <w:szCs w:val="22"/>
          <w:lang w:val="lt-LT"/>
        </w:rPr>
        <w:t xml:space="preserve"> darbuotojas, </w:t>
      </w:r>
      <w:r w:rsidR="00C62662">
        <w:rPr>
          <w:rFonts w:ascii="Calibri" w:hAnsi="Calibri" w:cs="Calibri"/>
          <w:sz w:val="22"/>
          <w:szCs w:val="22"/>
          <w:lang w:val="lt-LT"/>
        </w:rPr>
        <w:t xml:space="preserve">ypač jei jis užims vadovaujančias pareigas, </w:t>
      </w:r>
      <w:r w:rsidRPr="00BC2ACC">
        <w:rPr>
          <w:rFonts w:ascii="Calibri" w:hAnsi="Calibri" w:cs="Calibri"/>
          <w:sz w:val="22"/>
          <w:szCs w:val="22"/>
          <w:lang w:val="lt-LT"/>
        </w:rPr>
        <w:t xml:space="preserve">tik pradėjęs dirbti „Lidl”, keletą pirmųjų dienų </w:t>
      </w:r>
      <w:r w:rsidR="00C62662">
        <w:rPr>
          <w:rFonts w:ascii="Calibri" w:hAnsi="Calibri" w:cs="Calibri"/>
          <w:sz w:val="22"/>
          <w:szCs w:val="22"/>
          <w:lang w:val="lt-LT"/>
        </w:rPr>
        <w:t>praleidžia</w:t>
      </w:r>
      <w:r w:rsidRPr="00BC2ACC">
        <w:rPr>
          <w:rFonts w:ascii="Calibri" w:hAnsi="Calibri" w:cs="Calibri"/>
          <w:sz w:val="22"/>
          <w:szCs w:val="22"/>
          <w:lang w:val="lt-LT"/>
        </w:rPr>
        <w:t xml:space="preserve"> parduotuvėje.</w:t>
      </w:r>
    </w:p>
    <w:p w14:paraId="4EE7DE83" w14:textId="0CDBD3F1" w:rsidR="00CA4536" w:rsidRDefault="00CA4536" w:rsidP="00CA453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685E86A3" w14:textId="194E8DBE" w:rsidR="00CA4536" w:rsidRDefault="00A22545" w:rsidP="00CA4536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„Laikomės nuostatos, kad</w:t>
      </w:r>
      <w:r w:rsidR="00C62662">
        <w:rPr>
          <w:rFonts w:ascii="Calibri" w:hAnsi="Calibri" w:cs="Calibri"/>
          <w:sz w:val="22"/>
          <w:szCs w:val="22"/>
          <w:lang w:val="lt-LT"/>
        </w:rPr>
        <w:t xml:space="preserve"> naujiems kolegoms</w:t>
      </w:r>
      <w:r>
        <w:rPr>
          <w:rFonts w:ascii="Calibri" w:hAnsi="Calibri" w:cs="Calibri"/>
          <w:sz w:val="22"/>
          <w:szCs w:val="22"/>
          <w:lang w:val="lt-LT"/>
        </w:rPr>
        <w:t xml:space="preserve"> itin naudinga susipažinti su visais įmonės procesais ne tik teoriškai, bet ir p</w:t>
      </w:r>
      <w:r w:rsidR="00FE53B0">
        <w:rPr>
          <w:rFonts w:ascii="Calibri" w:hAnsi="Calibri" w:cs="Calibri"/>
          <w:sz w:val="22"/>
          <w:szCs w:val="22"/>
          <w:lang w:val="lt-LT"/>
        </w:rPr>
        <w:t>r</w:t>
      </w:r>
      <w:r>
        <w:rPr>
          <w:rFonts w:ascii="Calibri" w:hAnsi="Calibri" w:cs="Calibri"/>
          <w:sz w:val="22"/>
          <w:szCs w:val="22"/>
          <w:lang w:val="lt-LT"/>
        </w:rPr>
        <w:t xml:space="preserve">aktiškai, todėl tiek su </w:t>
      </w:r>
      <w:r w:rsidRPr="00CA4536">
        <w:rPr>
          <w:rFonts w:ascii="Calibri" w:hAnsi="Calibri" w:cs="Calibri"/>
          <w:sz w:val="22"/>
          <w:szCs w:val="22"/>
          <w:lang w:val="lt-LT"/>
        </w:rPr>
        <w:t>parduotuvės procesais, jos gyvenimo ritmu, asortimentu, darbuotojais ir klientais geriausia susipažinti iš arti.</w:t>
      </w:r>
      <w:r>
        <w:rPr>
          <w:rFonts w:ascii="Calibri" w:hAnsi="Calibri" w:cs="Calibri"/>
          <w:sz w:val="22"/>
          <w:szCs w:val="22"/>
          <w:lang w:val="lt-LT"/>
        </w:rPr>
        <w:t xml:space="preserve"> Praktikos dienos parduotuvėje metu susipažįstama su </w:t>
      </w:r>
      <w:r w:rsidRPr="00FD359D">
        <w:rPr>
          <w:rFonts w:ascii="Calibri" w:hAnsi="Calibri" w:cs="Calibri"/>
          <w:sz w:val="22"/>
          <w:szCs w:val="22"/>
          <w:lang w:val="lt-LT"/>
        </w:rPr>
        <w:t>prekių krovos darbai</w:t>
      </w:r>
      <w:r>
        <w:rPr>
          <w:rFonts w:ascii="Calibri" w:hAnsi="Calibri" w:cs="Calibri"/>
          <w:sz w:val="22"/>
          <w:szCs w:val="22"/>
          <w:lang w:val="lt-LT"/>
        </w:rPr>
        <w:t>s</w:t>
      </w:r>
      <w:r w:rsidRPr="00FD359D">
        <w:rPr>
          <w:rFonts w:ascii="Calibri" w:hAnsi="Calibri" w:cs="Calibri"/>
          <w:sz w:val="22"/>
          <w:szCs w:val="22"/>
          <w:lang w:val="lt-LT"/>
        </w:rPr>
        <w:t>, maisto prekių šviežumo bei kokybės užtikrinim</w:t>
      </w:r>
      <w:r>
        <w:rPr>
          <w:rFonts w:ascii="Calibri" w:hAnsi="Calibri" w:cs="Calibri"/>
          <w:sz w:val="22"/>
          <w:szCs w:val="22"/>
          <w:lang w:val="lt-LT"/>
        </w:rPr>
        <w:t>u</w:t>
      </w:r>
      <w:r w:rsidRPr="00FD359D">
        <w:rPr>
          <w:rFonts w:ascii="Calibri" w:hAnsi="Calibri" w:cs="Calibri"/>
          <w:sz w:val="22"/>
          <w:szCs w:val="22"/>
          <w:lang w:val="lt-LT"/>
        </w:rPr>
        <w:t>, tvarkos parduotuvėje palaikym</w:t>
      </w:r>
      <w:r>
        <w:rPr>
          <w:rFonts w:ascii="Calibri" w:hAnsi="Calibri" w:cs="Calibri"/>
          <w:sz w:val="22"/>
          <w:szCs w:val="22"/>
          <w:lang w:val="lt-LT"/>
        </w:rPr>
        <w:t>u</w:t>
      </w:r>
      <w:r w:rsidRPr="00FD359D">
        <w:rPr>
          <w:rFonts w:ascii="Calibri" w:hAnsi="Calibri" w:cs="Calibri"/>
          <w:sz w:val="22"/>
          <w:szCs w:val="22"/>
          <w:lang w:val="lt-LT"/>
        </w:rPr>
        <w:t xml:space="preserve"> ar darb</w:t>
      </w:r>
      <w:r>
        <w:rPr>
          <w:rFonts w:ascii="Calibri" w:hAnsi="Calibri" w:cs="Calibri"/>
          <w:sz w:val="22"/>
          <w:szCs w:val="22"/>
          <w:lang w:val="lt-LT"/>
        </w:rPr>
        <w:t>u</w:t>
      </w:r>
      <w:r w:rsidRPr="00FD359D">
        <w:rPr>
          <w:rFonts w:ascii="Calibri" w:hAnsi="Calibri" w:cs="Calibri"/>
          <w:sz w:val="22"/>
          <w:szCs w:val="22"/>
          <w:lang w:val="lt-LT"/>
        </w:rPr>
        <w:t xml:space="preserve"> prekybos centre įrengtoje kepykloje</w:t>
      </w:r>
      <w:r>
        <w:rPr>
          <w:rFonts w:ascii="Calibri" w:hAnsi="Calibri" w:cs="Calibri"/>
          <w:sz w:val="22"/>
          <w:szCs w:val="22"/>
          <w:lang w:val="lt-LT"/>
        </w:rPr>
        <w:t>. Po tokių įdirbio dienų naujas komandos narys į biurą grįž</w:t>
      </w:r>
      <w:r w:rsidR="00FE53B0">
        <w:rPr>
          <w:rFonts w:ascii="Calibri" w:hAnsi="Calibri" w:cs="Calibri"/>
          <w:sz w:val="22"/>
          <w:szCs w:val="22"/>
          <w:lang w:val="lt-LT"/>
        </w:rPr>
        <w:t>t</w:t>
      </w:r>
      <w:r>
        <w:rPr>
          <w:rFonts w:ascii="Calibri" w:hAnsi="Calibri" w:cs="Calibri"/>
          <w:sz w:val="22"/>
          <w:szCs w:val="22"/>
          <w:lang w:val="lt-LT"/>
        </w:rPr>
        <w:t>a jau sukaupęs nemažą žinių b</w:t>
      </w:r>
      <w:r w:rsidR="007C7E7A">
        <w:rPr>
          <w:rFonts w:ascii="Calibri" w:hAnsi="Calibri" w:cs="Calibri"/>
          <w:sz w:val="22"/>
          <w:szCs w:val="22"/>
          <w:lang w:val="lt-LT"/>
        </w:rPr>
        <w:t>a</w:t>
      </w:r>
      <w:r>
        <w:rPr>
          <w:rFonts w:ascii="Calibri" w:hAnsi="Calibri" w:cs="Calibri"/>
          <w:sz w:val="22"/>
          <w:szCs w:val="22"/>
          <w:lang w:val="lt-LT"/>
        </w:rPr>
        <w:t>gaž</w:t>
      </w:r>
      <w:r w:rsidR="007C7E7A">
        <w:rPr>
          <w:rFonts w:ascii="Calibri" w:hAnsi="Calibri" w:cs="Calibri"/>
          <w:sz w:val="22"/>
          <w:szCs w:val="22"/>
          <w:lang w:val="lt-LT"/>
        </w:rPr>
        <w:t>ą</w:t>
      </w:r>
      <w:r>
        <w:rPr>
          <w:rFonts w:ascii="Calibri" w:hAnsi="Calibri" w:cs="Calibri"/>
          <w:sz w:val="22"/>
          <w:szCs w:val="22"/>
          <w:lang w:val="lt-LT"/>
        </w:rPr>
        <w:t xml:space="preserve"> ir susipažinęs su įmonės veiklos procesais“, </w:t>
      </w:r>
      <w:r w:rsidRPr="002C2BA9"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="Calibri" w:hAnsi="Calibri" w:cs="Calibri"/>
          <w:sz w:val="22"/>
          <w:szCs w:val="22"/>
          <w:lang w:val="lt-LT"/>
        </w:rPr>
        <w:t xml:space="preserve"> tikina S</w:t>
      </w:r>
      <w:r w:rsidR="008D2394">
        <w:rPr>
          <w:rFonts w:ascii="Calibri" w:hAnsi="Calibri" w:cs="Calibri"/>
          <w:sz w:val="22"/>
          <w:szCs w:val="22"/>
          <w:lang w:val="lt-LT"/>
        </w:rPr>
        <w:t xml:space="preserve">. </w:t>
      </w:r>
      <w:r>
        <w:rPr>
          <w:rFonts w:ascii="Calibri" w:hAnsi="Calibri" w:cs="Calibri"/>
          <w:sz w:val="22"/>
          <w:szCs w:val="22"/>
          <w:lang w:val="lt-LT"/>
        </w:rPr>
        <w:t>Savickienė.</w:t>
      </w:r>
    </w:p>
    <w:p w14:paraId="30D79721" w14:textId="77777777" w:rsidR="00A22545" w:rsidRDefault="00A22545" w:rsidP="00CA4536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75AF8531" w14:textId="27FDCEA6" w:rsidR="00FD359D" w:rsidRPr="00FD359D" w:rsidRDefault="00FD359D" w:rsidP="00DE6E20">
      <w:pPr>
        <w:spacing w:after="120" w:line="276" w:lineRule="auto"/>
        <w:rPr>
          <w:rFonts w:asciiTheme="minorHAnsi" w:hAnsiTheme="minorHAnsi"/>
          <w:b/>
          <w:sz w:val="22"/>
          <w:szCs w:val="22"/>
          <w:lang w:val="lt-LT"/>
        </w:rPr>
      </w:pPr>
      <w:r w:rsidRPr="00FD359D">
        <w:rPr>
          <w:rFonts w:asciiTheme="minorHAnsi" w:hAnsiTheme="minorHAnsi"/>
          <w:b/>
          <w:sz w:val="22"/>
          <w:szCs w:val="22"/>
          <w:lang w:val="lt-LT"/>
        </w:rPr>
        <w:t>Po įtempto laikotarpio – poilsis visiems</w:t>
      </w:r>
    </w:p>
    <w:p w14:paraId="4032B3C3" w14:textId="6E0B5EDC" w:rsidR="00FD359D" w:rsidRDefault="000163E1" w:rsidP="000163E1">
      <w:pPr>
        <w:jc w:val="both"/>
        <w:rPr>
          <w:rFonts w:asciiTheme="minorHAnsi" w:hAnsiTheme="minorHAnsi"/>
          <w:bCs/>
          <w:sz w:val="22"/>
          <w:szCs w:val="22"/>
          <w:lang w:val="lt-LT"/>
        </w:rPr>
      </w:pPr>
      <w:r>
        <w:rPr>
          <w:rFonts w:asciiTheme="minorHAnsi" w:hAnsiTheme="minorHAnsi"/>
          <w:bCs/>
          <w:sz w:val="22"/>
          <w:szCs w:val="22"/>
          <w:lang w:val="lt-LT"/>
        </w:rPr>
        <w:t xml:space="preserve">Jau tapo tradicija, kad didžiąsias metų šventes visi „Lidl“ darbuotojai </w:t>
      </w:r>
      <w:r w:rsidR="00156EC9">
        <w:rPr>
          <w:rFonts w:asciiTheme="minorHAnsi" w:hAnsiTheme="minorHAnsi"/>
          <w:bCs/>
          <w:sz w:val="22"/>
          <w:szCs w:val="22"/>
          <w:lang w:val="lt-LT"/>
        </w:rPr>
        <w:t xml:space="preserve">sutiks artimųjų ir draugų rate </w:t>
      </w:r>
      <w:r w:rsidR="00156EC9" w:rsidRPr="00FD359D">
        <w:rPr>
          <w:rFonts w:asciiTheme="minorHAnsi" w:hAnsiTheme="minorHAnsi"/>
          <w:bCs/>
          <w:sz w:val="22"/>
          <w:szCs w:val="22"/>
          <w:lang w:val="lt-LT"/>
        </w:rPr>
        <w:t>– gruodžio 25-ąją ir Naujųjų metų dieną – sausio 1-ąją</w:t>
      </w:r>
      <w:r w:rsidR="00156EC9">
        <w:rPr>
          <w:rFonts w:asciiTheme="minorHAnsi" w:hAnsiTheme="minorHAnsi"/>
          <w:bCs/>
          <w:sz w:val="22"/>
          <w:szCs w:val="22"/>
          <w:lang w:val="lt-LT"/>
        </w:rPr>
        <w:t xml:space="preserve"> visos „Lidl“ parduotuvės nedirbs. </w:t>
      </w:r>
      <w:r w:rsidR="00FD359D" w:rsidRPr="00FD359D">
        <w:rPr>
          <w:rFonts w:asciiTheme="minorHAnsi" w:hAnsiTheme="minorHAnsi"/>
          <w:bCs/>
          <w:sz w:val="22"/>
          <w:szCs w:val="22"/>
          <w:lang w:val="lt-LT"/>
        </w:rPr>
        <w:t>Tokį sprendimą dėl darbo laiko „Lidl Lietuva“ priima jau 3-tąjį kartą tam, kad visi prekybos tinklo darbuotojai galėtų sutikti didžiąsias metų šventes kartu su šeimo</w:t>
      </w:r>
      <w:r w:rsidR="00156EC9">
        <w:rPr>
          <w:rFonts w:asciiTheme="minorHAnsi" w:hAnsiTheme="minorHAnsi"/>
          <w:bCs/>
          <w:sz w:val="22"/>
          <w:szCs w:val="22"/>
          <w:lang w:val="lt-LT"/>
        </w:rPr>
        <w:t>s nariais.</w:t>
      </w:r>
    </w:p>
    <w:p w14:paraId="236D8EAE" w14:textId="77777777" w:rsidR="000163E1" w:rsidRDefault="000163E1" w:rsidP="000163E1">
      <w:pPr>
        <w:jc w:val="both"/>
        <w:rPr>
          <w:rFonts w:asciiTheme="minorHAnsi" w:hAnsiTheme="minorHAnsi"/>
          <w:bCs/>
          <w:sz w:val="22"/>
          <w:szCs w:val="22"/>
          <w:lang w:val="lt-LT"/>
        </w:rPr>
      </w:pPr>
    </w:p>
    <w:p w14:paraId="4EED7FA9" w14:textId="7DA50EB8" w:rsidR="00FD359D" w:rsidRPr="00FD359D" w:rsidRDefault="00FD359D" w:rsidP="000163E1">
      <w:pPr>
        <w:jc w:val="both"/>
        <w:rPr>
          <w:rFonts w:asciiTheme="minorHAnsi" w:hAnsiTheme="minorHAnsi"/>
          <w:bCs/>
          <w:sz w:val="22"/>
          <w:szCs w:val="22"/>
          <w:lang w:val="lt-LT"/>
        </w:rPr>
      </w:pPr>
      <w:r w:rsidRPr="00FD359D">
        <w:rPr>
          <w:rFonts w:asciiTheme="minorHAnsi" w:hAnsiTheme="minorHAnsi"/>
          <w:bCs/>
          <w:sz w:val="22"/>
          <w:szCs w:val="22"/>
          <w:lang w:val="lt-LT"/>
        </w:rPr>
        <w:t>Kitomis žiemos šventinio laikotarpio dienomis „Lidl“ sutrumpins parduotuvių darbo valandas. Šv. Kūčių vakarą parduotuvės dirbs iki 18.30 val., o Naujųjų metų išvakarėse – iki 20 val. Antrąją Šv. Kalėdų dieną visos „Lidl“ parduotuvės dirbs nuo 10 val. ryto iki 19.30 val. vakaro.</w:t>
      </w:r>
    </w:p>
    <w:p w14:paraId="3AD51FC5" w14:textId="77777777" w:rsidR="00BC2ACC" w:rsidRDefault="00BC2ACC" w:rsidP="00DE6E20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466F370B" w14:textId="7B2063C5" w:rsidR="001F7472" w:rsidRPr="0023709E" w:rsidRDefault="00DE6E20" w:rsidP="0023709E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1F7472" w:rsidRPr="0023709E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E31E" w14:textId="77777777" w:rsidR="00044A8E" w:rsidRDefault="00044A8E">
      <w:r>
        <w:separator/>
      </w:r>
    </w:p>
  </w:endnote>
  <w:endnote w:type="continuationSeparator" w:id="0">
    <w:p w14:paraId="216D12E1" w14:textId="77777777" w:rsidR="00044A8E" w:rsidRDefault="0004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E510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64ACAB" wp14:editId="3040DD03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4A0E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4A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344F4A0E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638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17E5E1" wp14:editId="52DAF0A8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28F8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E5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755428F8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241A" w14:textId="77777777" w:rsidR="00044A8E" w:rsidRDefault="00044A8E">
      <w:r>
        <w:separator/>
      </w:r>
    </w:p>
  </w:footnote>
  <w:footnote w:type="continuationSeparator" w:id="0">
    <w:p w14:paraId="0995DE85" w14:textId="77777777" w:rsidR="00044A8E" w:rsidRDefault="0004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CFD1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133581A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87F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60800" behindDoc="1" locked="0" layoutInCell="1" allowOverlap="1" wp14:anchorId="7A7FECDE" wp14:editId="18AEF7C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07B6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57728" behindDoc="1" locked="0" layoutInCell="1" allowOverlap="1" wp14:anchorId="436B7B1B" wp14:editId="0D5E8B6F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63E1"/>
    <w:rsid w:val="000244F4"/>
    <w:rsid w:val="00024B95"/>
    <w:rsid w:val="00030F70"/>
    <w:rsid w:val="00031F0A"/>
    <w:rsid w:val="000368C1"/>
    <w:rsid w:val="00036F4B"/>
    <w:rsid w:val="000423C8"/>
    <w:rsid w:val="00044A8E"/>
    <w:rsid w:val="00050643"/>
    <w:rsid w:val="0005166D"/>
    <w:rsid w:val="00051C1A"/>
    <w:rsid w:val="000536DD"/>
    <w:rsid w:val="00063057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1989"/>
    <w:rsid w:val="000D2DA6"/>
    <w:rsid w:val="000D4D08"/>
    <w:rsid w:val="000D7B12"/>
    <w:rsid w:val="000E019F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2CC"/>
    <w:rsid w:val="00132E55"/>
    <w:rsid w:val="001409A0"/>
    <w:rsid w:val="00147117"/>
    <w:rsid w:val="00151262"/>
    <w:rsid w:val="0015165A"/>
    <w:rsid w:val="00156EC9"/>
    <w:rsid w:val="001609CB"/>
    <w:rsid w:val="00177998"/>
    <w:rsid w:val="00181460"/>
    <w:rsid w:val="00182902"/>
    <w:rsid w:val="00184C19"/>
    <w:rsid w:val="00187895"/>
    <w:rsid w:val="00191F0F"/>
    <w:rsid w:val="001A0C24"/>
    <w:rsid w:val="001A5B12"/>
    <w:rsid w:val="001A7B6F"/>
    <w:rsid w:val="001B0AA5"/>
    <w:rsid w:val="001B5F65"/>
    <w:rsid w:val="001C4A99"/>
    <w:rsid w:val="001C5BCD"/>
    <w:rsid w:val="001C68D9"/>
    <w:rsid w:val="001D1260"/>
    <w:rsid w:val="001D12F4"/>
    <w:rsid w:val="001D7706"/>
    <w:rsid w:val="001E2379"/>
    <w:rsid w:val="001E418D"/>
    <w:rsid w:val="001E6FF5"/>
    <w:rsid w:val="001E7F34"/>
    <w:rsid w:val="001F194A"/>
    <w:rsid w:val="001F43C7"/>
    <w:rsid w:val="001F7472"/>
    <w:rsid w:val="001F7D58"/>
    <w:rsid w:val="002047CD"/>
    <w:rsid w:val="002050D8"/>
    <w:rsid w:val="00212485"/>
    <w:rsid w:val="0021549D"/>
    <w:rsid w:val="00224A0E"/>
    <w:rsid w:val="0023709E"/>
    <w:rsid w:val="0024375F"/>
    <w:rsid w:val="00245D42"/>
    <w:rsid w:val="0024702B"/>
    <w:rsid w:val="002579F7"/>
    <w:rsid w:val="002672D6"/>
    <w:rsid w:val="00270101"/>
    <w:rsid w:val="00272498"/>
    <w:rsid w:val="002757E4"/>
    <w:rsid w:val="0027675B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B7E61"/>
    <w:rsid w:val="002C2BA9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376"/>
    <w:rsid w:val="003B1DF9"/>
    <w:rsid w:val="003B3F46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3271"/>
    <w:rsid w:val="00434859"/>
    <w:rsid w:val="00436893"/>
    <w:rsid w:val="00442AF8"/>
    <w:rsid w:val="004437E6"/>
    <w:rsid w:val="004464E8"/>
    <w:rsid w:val="00453C81"/>
    <w:rsid w:val="00465023"/>
    <w:rsid w:val="00465276"/>
    <w:rsid w:val="0047539C"/>
    <w:rsid w:val="00475A80"/>
    <w:rsid w:val="00476EE7"/>
    <w:rsid w:val="00480EDC"/>
    <w:rsid w:val="00481CD9"/>
    <w:rsid w:val="0048423C"/>
    <w:rsid w:val="00486B56"/>
    <w:rsid w:val="00490AAC"/>
    <w:rsid w:val="00497B60"/>
    <w:rsid w:val="004A1069"/>
    <w:rsid w:val="004A52B9"/>
    <w:rsid w:val="004A5DE0"/>
    <w:rsid w:val="004B631A"/>
    <w:rsid w:val="004C23EE"/>
    <w:rsid w:val="004C2756"/>
    <w:rsid w:val="004C5C48"/>
    <w:rsid w:val="004D070E"/>
    <w:rsid w:val="004D3A1F"/>
    <w:rsid w:val="004D5BFF"/>
    <w:rsid w:val="004E0138"/>
    <w:rsid w:val="004F03E4"/>
    <w:rsid w:val="004F5047"/>
    <w:rsid w:val="004F53E1"/>
    <w:rsid w:val="0050201A"/>
    <w:rsid w:val="00504572"/>
    <w:rsid w:val="005066C2"/>
    <w:rsid w:val="005070FC"/>
    <w:rsid w:val="005137E6"/>
    <w:rsid w:val="00513D0F"/>
    <w:rsid w:val="00522B82"/>
    <w:rsid w:val="0052344C"/>
    <w:rsid w:val="005314EF"/>
    <w:rsid w:val="005333B9"/>
    <w:rsid w:val="0053375F"/>
    <w:rsid w:val="00537E21"/>
    <w:rsid w:val="00541101"/>
    <w:rsid w:val="0054133F"/>
    <w:rsid w:val="00556B53"/>
    <w:rsid w:val="005636D1"/>
    <w:rsid w:val="00566588"/>
    <w:rsid w:val="00567942"/>
    <w:rsid w:val="0057100A"/>
    <w:rsid w:val="0057774B"/>
    <w:rsid w:val="00582C08"/>
    <w:rsid w:val="005847D8"/>
    <w:rsid w:val="0059418E"/>
    <w:rsid w:val="00597889"/>
    <w:rsid w:val="005A08F9"/>
    <w:rsid w:val="005A4522"/>
    <w:rsid w:val="005A5738"/>
    <w:rsid w:val="005A5FF7"/>
    <w:rsid w:val="005B28C7"/>
    <w:rsid w:val="005B6A9C"/>
    <w:rsid w:val="005B716F"/>
    <w:rsid w:val="005C21FA"/>
    <w:rsid w:val="005C75D9"/>
    <w:rsid w:val="005D2AD8"/>
    <w:rsid w:val="005D55BC"/>
    <w:rsid w:val="005E3C44"/>
    <w:rsid w:val="005E5B00"/>
    <w:rsid w:val="005F5862"/>
    <w:rsid w:val="00601526"/>
    <w:rsid w:val="00602E8A"/>
    <w:rsid w:val="00603E1D"/>
    <w:rsid w:val="00605D67"/>
    <w:rsid w:val="00606208"/>
    <w:rsid w:val="00612CF7"/>
    <w:rsid w:val="006134A1"/>
    <w:rsid w:val="0063005F"/>
    <w:rsid w:val="006319BF"/>
    <w:rsid w:val="0063236C"/>
    <w:rsid w:val="00635416"/>
    <w:rsid w:val="006443A2"/>
    <w:rsid w:val="00653B01"/>
    <w:rsid w:val="006617A2"/>
    <w:rsid w:val="0066716C"/>
    <w:rsid w:val="00667C70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C6F8A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5441"/>
    <w:rsid w:val="00726582"/>
    <w:rsid w:val="007331F7"/>
    <w:rsid w:val="00733B71"/>
    <w:rsid w:val="00737D85"/>
    <w:rsid w:val="00745F91"/>
    <w:rsid w:val="00751767"/>
    <w:rsid w:val="00751CE2"/>
    <w:rsid w:val="007538D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9ED"/>
    <w:rsid w:val="007A4062"/>
    <w:rsid w:val="007B5B58"/>
    <w:rsid w:val="007C2C75"/>
    <w:rsid w:val="007C7D54"/>
    <w:rsid w:val="007C7E7A"/>
    <w:rsid w:val="007D173E"/>
    <w:rsid w:val="007D3EDE"/>
    <w:rsid w:val="007D4E77"/>
    <w:rsid w:val="007D7F69"/>
    <w:rsid w:val="007E01D5"/>
    <w:rsid w:val="007E4E2D"/>
    <w:rsid w:val="0080093C"/>
    <w:rsid w:val="0080190E"/>
    <w:rsid w:val="008120E6"/>
    <w:rsid w:val="0082729A"/>
    <w:rsid w:val="008312F0"/>
    <w:rsid w:val="008435EE"/>
    <w:rsid w:val="00845CFE"/>
    <w:rsid w:val="00845EE4"/>
    <w:rsid w:val="00846FA3"/>
    <w:rsid w:val="0085150F"/>
    <w:rsid w:val="00854165"/>
    <w:rsid w:val="008560B0"/>
    <w:rsid w:val="00870371"/>
    <w:rsid w:val="0088355F"/>
    <w:rsid w:val="00890FAB"/>
    <w:rsid w:val="008916A1"/>
    <w:rsid w:val="008918AE"/>
    <w:rsid w:val="008925E0"/>
    <w:rsid w:val="008928E7"/>
    <w:rsid w:val="008A0412"/>
    <w:rsid w:val="008A52F6"/>
    <w:rsid w:val="008A5B37"/>
    <w:rsid w:val="008B02F1"/>
    <w:rsid w:val="008B4331"/>
    <w:rsid w:val="008B7297"/>
    <w:rsid w:val="008B78FB"/>
    <w:rsid w:val="008C2B5D"/>
    <w:rsid w:val="008C2EB5"/>
    <w:rsid w:val="008C5C5D"/>
    <w:rsid w:val="008D1C20"/>
    <w:rsid w:val="008D2394"/>
    <w:rsid w:val="008E05C0"/>
    <w:rsid w:val="008F08A9"/>
    <w:rsid w:val="008F107B"/>
    <w:rsid w:val="008F1454"/>
    <w:rsid w:val="008F450D"/>
    <w:rsid w:val="00904A29"/>
    <w:rsid w:val="00904D0F"/>
    <w:rsid w:val="00905093"/>
    <w:rsid w:val="009067A3"/>
    <w:rsid w:val="009135E4"/>
    <w:rsid w:val="00913FAE"/>
    <w:rsid w:val="00917442"/>
    <w:rsid w:val="009225D5"/>
    <w:rsid w:val="00924E66"/>
    <w:rsid w:val="009353B9"/>
    <w:rsid w:val="00937001"/>
    <w:rsid w:val="00937144"/>
    <w:rsid w:val="00941E30"/>
    <w:rsid w:val="00943C19"/>
    <w:rsid w:val="00945EA4"/>
    <w:rsid w:val="009542C3"/>
    <w:rsid w:val="00954CFA"/>
    <w:rsid w:val="00956872"/>
    <w:rsid w:val="00956F2B"/>
    <w:rsid w:val="0096259C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2283"/>
    <w:rsid w:val="00993896"/>
    <w:rsid w:val="0099453A"/>
    <w:rsid w:val="00996B72"/>
    <w:rsid w:val="00996C6E"/>
    <w:rsid w:val="00997950"/>
    <w:rsid w:val="009B1731"/>
    <w:rsid w:val="009B3851"/>
    <w:rsid w:val="009B7685"/>
    <w:rsid w:val="009B77E2"/>
    <w:rsid w:val="009C503F"/>
    <w:rsid w:val="009D5C25"/>
    <w:rsid w:val="009E0268"/>
    <w:rsid w:val="009E0336"/>
    <w:rsid w:val="009E1ED7"/>
    <w:rsid w:val="009E42B7"/>
    <w:rsid w:val="009E61FF"/>
    <w:rsid w:val="009F0FB7"/>
    <w:rsid w:val="00A018A0"/>
    <w:rsid w:val="00A029AD"/>
    <w:rsid w:val="00A044B8"/>
    <w:rsid w:val="00A14A27"/>
    <w:rsid w:val="00A22545"/>
    <w:rsid w:val="00A23704"/>
    <w:rsid w:val="00A34C22"/>
    <w:rsid w:val="00A55ABF"/>
    <w:rsid w:val="00A56BA5"/>
    <w:rsid w:val="00A60085"/>
    <w:rsid w:val="00A6403C"/>
    <w:rsid w:val="00A66709"/>
    <w:rsid w:val="00A66DD8"/>
    <w:rsid w:val="00A66FB3"/>
    <w:rsid w:val="00A769DB"/>
    <w:rsid w:val="00A7731F"/>
    <w:rsid w:val="00A80AA7"/>
    <w:rsid w:val="00A83803"/>
    <w:rsid w:val="00A8413D"/>
    <w:rsid w:val="00A94EF5"/>
    <w:rsid w:val="00AA0CC2"/>
    <w:rsid w:val="00AA5747"/>
    <w:rsid w:val="00AB3384"/>
    <w:rsid w:val="00AB5D5F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1A4C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2ACC"/>
    <w:rsid w:val="00BC361D"/>
    <w:rsid w:val="00BC390F"/>
    <w:rsid w:val="00BD1CB6"/>
    <w:rsid w:val="00BD54F8"/>
    <w:rsid w:val="00BD7AB8"/>
    <w:rsid w:val="00BE3D58"/>
    <w:rsid w:val="00BF6DC4"/>
    <w:rsid w:val="00BF76AE"/>
    <w:rsid w:val="00C1025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62662"/>
    <w:rsid w:val="00C80172"/>
    <w:rsid w:val="00C81682"/>
    <w:rsid w:val="00CA4536"/>
    <w:rsid w:val="00CA55F0"/>
    <w:rsid w:val="00CA5860"/>
    <w:rsid w:val="00CC2EF2"/>
    <w:rsid w:val="00CC5993"/>
    <w:rsid w:val="00CD08EC"/>
    <w:rsid w:val="00CD1895"/>
    <w:rsid w:val="00CD3677"/>
    <w:rsid w:val="00CD706A"/>
    <w:rsid w:val="00CE2B74"/>
    <w:rsid w:val="00CE4B0D"/>
    <w:rsid w:val="00CE4F41"/>
    <w:rsid w:val="00CF49FA"/>
    <w:rsid w:val="00D070C5"/>
    <w:rsid w:val="00D22734"/>
    <w:rsid w:val="00D33283"/>
    <w:rsid w:val="00D44B08"/>
    <w:rsid w:val="00D46F3D"/>
    <w:rsid w:val="00D5353A"/>
    <w:rsid w:val="00D637C2"/>
    <w:rsid w:val="00D647A1"/>
    <w:rsid w:val="00D666AA"/>
    <w:rsid w:val="00D77286"/>
    <w:rsid w:val="00D82CD9"/>
    <w:rsid w:val="00D8365A"/>
    <w:rsid w:val="00D83716"/>
    <w:rsid w:val="00D83F91"/>
    <w:rsid w:val="00D93D76"/>
    <w:rsid w:val="00D94E6A"/>
    <w:rsid w:val="00D95145"/>
    <w:rsid w:val="00DA1B4D"/>
    <w:rsid w:val="00DA4EE9"/>
    <w:rsid w:val="00DA5232"/>
    <w:rsid w:val="00DB1B93"/>
    <w:rsid w:val="00DB4EC6"/>
    <w:rsid w:val="00DB657C"/>
    <w:rsid w:val="00DB6BB0"/>
    <w:rsid w:val="00DC755E"/>
    <w:rsid w:val="00DD2FA4"/>
    <w:rsid w:val="00DD77CA"/>
    <w:rsid w:val="00DE5A56"/>
    <w:rsid w:val="00DE6E20"/>
    <w:rsid w:val="00DF05E7"/>
    <w:rsid w:val="00E11C12"/>
    <w:rsid w:val="00E220FA"/>
    <w:rsid w:val="00E226FB"/>
    <w:rsid w:val="00E2482B"/>
    <w:rsid w:val="00E354FD"/>
    <w:rsid w:val="00E43C61"/>
    <w:rsid w:val="00E46165"/>
    <w:rsid w:val="00E5341E"/>
    <w:rsid w:val="00E53B98"/>
    <w:rsid w:val="00E54535"/>
    <w:rsid w:val="00E65832"/>
    <w:rsid w:val="00E65D7E"/>
    <w:rsid w:val="00E668C6"/>
    <w:rsid w:val="00E71044"/>
    <w:rsid w:val="00E71959"/>
    <w:rsid w:val="00E74BED"/>
    <w:rsid w:val="00E83976"/>
    <w:rsid w:val="00E85E6D"/>
    <w:rsid w:val="00E869DC"/>
    <w:rsid w:val="00E91064"/>
    <w:rsid w:val="00E93FCD"/>
    <w:rsid w:val="00E955C7"/>
    <w:rsid w:val="00EA0A77"/>
    <w:rsid w:val="00EA49DA"/>
    <w:rsid w:val="00EB109D"/>
    <w:rsid w:val="00EB498B"/>
    <w:rsid w:val="00EB63E4"/>
    <w:rsid w:val="00EB7B55"/>
    <w:rsid w:val="00ED2C45"/>
    <w:rsid w:val="00EE1468"/>
    <w:rsid w:val="00EE5A25"/>
    <w:rsid w:val="00EE66EC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37E4"/>
    <w:rsid w:val="00F2574B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A63C1"/>
    <w:rsid w:val="00FB3AF8"/>
    <w:rsid w:val="00FC4B05"/>
    <w:rsid w:val="00FD0741"/>
    <w:rsid w:val="00FD359D"/>
    <w:rsid w:val="00FE0FED"/>
    <w:rsid w:val="00FE1F8A"/>
    <w:rsid w:val="00FE30A0"/>
    <w:rsid w:val="00FE53B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6EBFBB90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BC3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E5DC-1895-4DFB-9A31-684599E4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4</cp:revision>
  <cp:lastPrinted>2017-05-17T10:42:00Z</cp:lastPrinted>
  <dcterms:created xsi:type="dcterms:W3CDTF">2019-12-20T13:27:00Z</dcterms:created>
  <dcterms:modified xsi:type="dcterms:W3CDTF">2019-12-23T07:43:00Z</dcterms:modified>
</cp:coreProperties>
</file>