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2F5B" w14:textId="5950E864" w:rsidR="00C43D66" w:rsidRPr="00475A80" w:rsidRDefault="00B44AEE" w:rsidP="00111442">
      <w:pPr>
        <w:spacing w:after="16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B53970">
        <w:rPr>
          <w:rFonts w:ascii="Calibri" w:hAnsi="Calibri" w:cs="Arial"/>
          <w:sz w:val="22"/>
          <w:lang w:val="lt-LT"/>
        </w:rPr>
        <w:t xml:space="preserve">, </w:t>
      </w:r>
      <w:r w:rsidR="00C43D66" w:rsidRPr="006F0ADD">
        <w:rPr>
          <w:rFonts w:ascii="Calibri" w:hAnsi="Calibri" w:cs="Arial"/>
          <w:sz w:val="22"/>
          <w:lang w:val="lt-LT"/>
        </w:rPr>
        <w:t>20</w:t>
      </w:r>
      <w:r w:rsidRPr="006F0ADD">
        <w:rPr>
          <w:rFonts w:ascii="Calibri" w:hAnsi="Calibri" w:cs="Arial"/>
          <w:sz w:val="22"/>
          <w:lang w:val="lt-LT"/>
        </w:rPr>
        <w:t>1</w:t>
      </w:r>
      <w:r w:rsidR="00C91B3F" w:rsidRPr="006F0ADD">
        <w:rPr>
          <w:rFonts w:ascii="Calibri" w:hAnsi="Calibri" w:cs="Arial"/>
          <w:sz w:val="22"/>
          <w:lang w:val="lt-LT"/>
        </w:rPr>
        <w:t>9</w:t>
      </w:r>
      <w:r w:rsidR="00F261F0" w:rsidRPr="006F0ADD">
        <w:rPr>
          <w:rFonts w:ascii="Calibri" w:hAnsi="Calibri" w:cs="Arial"/>
          <w:sz w:val="22"/>
          <w:lang w:val="lt-LT"/>
        </w:rPr>
        <w:t xml:space="preserve"> m.</w:t>
      </w:r>
      <w:r w:rsidR="00C170C0" w:rsidRPr="006F0ADD">
        <w:rPr>
          <w:rFonts w:ascii="Calibri" w:hAnsi="Calibri" w:cs="Arial"/>
          <w:sz w:val="22"/>
          <w:lang w:val="lt-LT"/>
        </w:rPr>
        <w:t xml:space="preserve"> </w:t>
      </w:r>
      <w:r w:rsidR="00A5160F" w:rsidRPr="006F0ADD">
        <w:rPr>
          <w:rFonts w:ascii="Calibri" w:hAnsi="Calibri" w:cs="Arial"/>
          <w:sz w:val="22"/>
          <w:lang w:val="lt-LT"/>
        </w:rPr>
        <w:t>gruodžio</w:t>
      </w:r>
      <w:r w:rsidR="004B631A" w:rsidRPr="006F0ADD">
        <w:rPr>
          <w:rFonts w:ascii="Calibri" w:hAnsi="Calibri" w:cs="Arial"/>
          <w:sz w:val="22"/>
          <w:lang w:val="lt-LT"/>
        </w:rPr>
        <w:t xml:space="preserve"> </w:t>
      </w:r>
      <w:r w:rsidR="00C91B3F" w:rsidRPr="006F0ADD">
        <w:rPr>
          <w:rFonts w:ascii="Calibri" w:hAnsi="Calibri" w:cs="Arial"/>
          <w:sz w:val="22"/>
          <w:lang w:val="lt-LT"/>
        </w:rPr>
        <w:t>1</w:t>
      </w:r>
      <w:r w:rsidR="00E20C3F" w:rsidRPr="006F0ADD">
        <w:rPr>
          <w:rFonts w:ascii="Calibri" w:hAnsi="Calibri" w:cs="Arial"/>
          <w:sz w:val="22"/>
          <w:lang w:val="lt-LT"/>
        </w:rPr>
        <w:t>6</w:t>
      </w:r>
      <w:r w:rsidR="00F075D1" w:rsidRPr="006F0ADD">
        <w:rPr>
          <w:rFonts w:ascii="Calibri" w:hAnsi="Calibri" w:cs="Arial"/>
          <w:sz w:val="22"/>
          <w:lang w:val="lt-LT"/>
        </w:rPr>
        <w:t xml:space="preserve"> </w:t>
      </w:r>
      <w:r w:rsidR="00C170C0" w:rsidRPr="006F0ADD">
        <w:rPr>
          <w:rFonts w:ascii="Calibri" w:hAnsi="Calibri" w:cs="Arial"/>
          <w:sz w:val="22"/>
          <w:lang w:val="lt-LT"/>
        </w:rPr>
        <w:t>d.</w:t>
      </w:r>
    </w:p>
    <w:p w14:paraId="5F41B54D" w14:textId="48EF98AF" w:rsidR="00496648" w:rsidRPr="00496648" w:rsidRDefault="00FC4BB4" w:rsidP="00B53970">
      <w:pPr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</w:pPr>
      <w:r w:rsidRPr="00FC4BB4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„Lidl“ </w:t>
      </w:r>
      <w:r w:rsidR="00B64894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vėl </w:t>
      </w:r>
      <w:r w:rsidR="00235742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didin</w:t>
      </w:r>
      <w:r w:rsidR="00B64894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s</w:t>
      </w:r>
      <w:r w:rsidR="00235742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 atlyginimus parduotuvių darbuotojams</w:t>
      </w:r>
      <w:r w:rsidRPr="00FC4BB4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 xml:space="preserve">: </w:t>
      </w:r>
      <w:r w:rsidR="00235742">
        <w:rPr>
          <w:rFonts w:asciiTheme="minorHAnsi" w:hAnsiTheme="minorHAnsi" w:cs="Arial"/>
          <w:b/>
          <w:color w:val="1F497D" w:themeColor="text2"/>
          <w:sz w:val="36"/>
          <w:szCs w:val="36"/>
          <w:lang w:val="lt-LT"/>
        </w:rPr>
        <w:t>kils iki 10 procentų</w:t>
      </w:r>
    </w:p>
    <w:p w14:paraId="5FD167D3" w14:textId="77777777" w:rsidR="00FC4BB4" w:rsidRPr="002A7736" w:rsidRDefault="00FC4BB4" w:rsidP="00496648">
      <w:pPr>
        <w:rPr>
          <w:lang w:val="lt-LT"/>
        </w:rPr>
      </w:pPr>
    </w:p>
    <w:p w14:paraId="5B29469D" w14:textId="62EB5641" w:rsidR="003E38F9" w:rsidRDefault="00FC4BB4" w:rsidP="00F660B4">
      <w:pPr>
        <w:spacing w:after="16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FC4BB4">
        <w:rPr>
          <w:rFonts w:asciiTheme="minorHAnsi" w:hAnsiTheme="minorHAnsi" w:cs="Arial"/>
          <w:b/>
          <w:sz w:val="22"/>
          <w:szCs w:val="22"/>
          <w:lang w:val="lt-LT" w:eastAsia="lt-LT"/>
        </w:rPr>
        <w:t>Siekdamas būti geriausiu darbdaviu savo darbuotojams, „Lidl“ nuo</w:t>
      </w:r>
      <w:r w:rsidR="00A5160F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kovo 1-osios, naujųjų </w:t>
      </w:r>
      <w:r w:rsidR="00FE25F0">
        <w:rPr>
          <w:rFonts w:asciiTheme="minorHAnsi" w:hAnsiTheme="minorHAnsi" w:cs="Arial"/>
          <w:b/>
          <w:sz w:val="22"/>
          <w:szCs w:val="22"/>
          <w:lang w:val="lt-LT" w:eastAsia="lt-LT"/>
        </w:rPr>
        <w:t>į</w:t>
      </w:r>
      <w:r w:rsidR="00A5160F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monės finansinių metų pradžios, 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vėl </w:t>
      </w:r>
      <w:r w:rsidR="00B64894">
        <w:rPr>
          <w:rFonts w:asciiTheme="minorHAnsi" w:hAnsiTheme="minorHAnsi" w:cs="Arial"/>
          <w:b/>
          <w:sz w:val="22"/>
          <w:szCs w:val="22"/>
          <w:lang w:val="lt-LT" w:eastAsia="lt-LT"/>
        </w:rPr>
        <w:t>žymiai pa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>didin</w:t>
      </w:r>
      <w:r w:rsidR="00B64894">
        <w:rPr>
          <w:rFonts w:asciiTheme="minorHAnsi" w:hAnsiTheme="minorHAnsi" w:cs="Arial"/>
          <w:b/>
          <w:sz w:val="22"/>
          <w:szCs w:val="22"/>
          <w:lang w:val="lt-LT" w:eastAsia="lt-LT"/>
        </w:rPr>
        <w:t>s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atlyginimų biudžetą. </w:t>
      </w:r>
      <w:r w:rsidR="00B64894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Šių metų pradžioje parduotuvių ir logistikos centro darbuotojų algos jau pakilo </w:t>
      </w:r>
      <w:r w:rsidR="00B64894" w:rsidRPr="00B64894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7 </w:t>
      </w:r>
      <w:r w:rsidR="00B64894">
        <w:rPr>
          <w:rFonts w:asciiTheme="minorHAnsi" w:hAnsiTheme="minorHAnsi" w:cs="Arial"/>
          <w:b/>
          <w:sz w:val="22"/>
          <w:szCs w:val="22"/>
          <w:lang w:val="lt-LT" w:eastAsia="lt-LT"/>
        </w:rPr>
        <w:t>proc., o nu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o </w:t>
      </w:r>
      <w:r w:rsidR="00B64894" w:rsidRPr="00B64894">
        <w:rPr>
          <w:rFonts w:asciiTheme="minorHAnsi" w:hAnsiTheme="minorHAnsi" w:cs="Arial"/>
          <w:b/>
          <w:sz w:val="22"/>
          <w:szCs w:val="22"/>
          <w:lang w:val="lt-LT" w:eastAsia="lt-LT"/>
        </w:rPr>
        <w:t>20</w:t>
      </w:r>
      <w:r w:rsidR="00B64894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20 metų </w:t>
      </w:r>
      <w:r w:rsidR="00A5160F">
        <w:rPr>
          <w:rFonts w:asciiTheme="minorHAnsi" w:hAnsiTheme="minorHAnsi" w:cs="Arial"/>
          <w:b/>
          <w:sz w:val="22"/>
          <w:szCs w:val="22"/>
          <w:lang w:val="lt-LT" w:eastAsia="lt-LT"/>
        </w:rPr>
        <w:t>kovo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1 d. </w:t>
      </w:r>
      <w:r w:rsidR="003E38F9" w:rsidRP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visų 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>parduotuvių darbuotojų</w:t>
      </w:r>
      <w:r w:rsidR="003E38F9" w:rsidRP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algos</w:t>
      </w:r>
      <w:r w:rsidR="00B64894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didės</w:t>
      </w:r>
      <w:r w:rsidR="003E38F9" w:rsidRP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>iki 10</w:t>
      </w:r>
      <w:r w:rsidR="003E38F9" w:rsidRP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proc.</w:t>
      </w:r>
      <w:r w:rsidR="003E38F9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A5160F">
        <w:rPr>
          <w:rFonts w:asciiTheme="minorHAnsi" w:hAnsiTheme="minorHAnsi" w:cs="Arial"/>
          <w:b/>
          <w:sz w:val="22"/>
          <w:szCs w:val="22"/>
          <w:lang w:val="lt-LT" w:eastAsia="lt-LT"/>
        </w:rPr>
        <w:t>Nuo naujų įmonės finansinių metų</w:t>
      </w:r>
      <w:r w:rsidR="00E05CD6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pradžios taip pat didės ir motyvacinis priedas, kurį gauna parduotuvių bei logistikos centr</w:t>
      </w:r>
      <w:r w:rsidR="002F2BEB">
        <w:rPr>
          <w:rFonts w:asciiTheme="minorHAnsi" w:hAnsiTheme="minorHAnsi" w:cs="Arial"/>
          <w:b/>
          <w:sz w:val="22"/>
          <w:szCs w:val="22"/>
          <w:lang w:val="lt-LT" w:eastAsia="lt-LT"/>
        </w:rPr>
        <w:t>o</w:t>
      </w:r>
      <w:r w:rsidR="00E05CD6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Kaune darbuotojai. </w:t>
      </w:r>
    </w:p>
    <w:p w14:paraId="56289EA4" w14:textId="66F67714" w:rsidR="00FC4BB4" w:rsidRPr="00FC4BB4" w:rsidRDefault="00FC4BB4" w:rsidP="00FC4BB4">
      <w:pPr>
        <w:spacing w:after="160"/>
        <w:jc w:val="both"/>
        <w:rPr>
          <w:rFonts w:ascii="Calibri" w:hAnsi="Calibri"/>
          <w:sz w:val="22"/>
          <w:lang w:val="lt-LT"/>
        </w:rPr>
      </w:pPr>
      <w:r w:rsidRPr="00FC4BB4">
        <w:rPr>
          <w:rFonts w:ascii="Calibri" w:hAnsi="Calibri"/>
          <w:sz w:val="22"/>
          <w:lang w:val="lt-LT"/>
        </w:rPr>
        <w:t xml:space="preserve">Nuo </w:t>
      </w:r>
      <w:r w:rsidR="00A5160F">
        <w:rPr>
          <w:rFonts w:ascii="Calibri" w:hAnsi="Calibri"/>
          <w:sz w:val="22"/>
          <w:lang w:val="lt-LT"/>
        </w:rPr>
        <w:t>kovo</w:t>
      </w:r>
      <w:r w:rsidRPr="00FC4BB4">
        <w:rPr>
          <w:rFonts w:ascii="Calibri" w:hAnsi="Calibri"/>
          <w:sz w:val="22"/>
          <w:lang w:val="lt-LT"/>
        </w:rPr>
        <w:t xml:space="preserve"> 1 d. „Lidl“ parduotuvių darbuotojų</w:t>
      </w:r>
      <w:r w:rsidR="006E5590">
        <w:rPr>
          <w:rFonts w:ascii="Calibri" w:hAnsi="Calibri"/>
          <w:sz w:val="22"/>
          <w:lang w:val="lt-LT"/>
        </w:rPr>
        <w:t xml:space="preserve"> </w:t>
      </w:r>
      <w:r w:rsidRPr="00FC4BB4">
        <w:rPr>
          <w:rFonts w:ascii="Calibri" w:hAnsi="Calibri"/>
          <w:sz w:val="22"/>
          <w:lang w:val="lt-LT"/>
        </w:rPr>
        <w:t xml:space="preserve">atlyginimai </w:t>
      </w:r>
      <w:r w:rsidR="0023213A">
        <w:rPr>
          <w:rFonts w:ascii="Calibri" w:hAnsi="Calibri"/>
          <w:sz w:val="22"/>
          <w:lang w:val="lt-LT"/>
        </w:rPr>
        <w:t xml:space="preserve">visoje Lietuvoje </w:t>
      </w:r>
      <w:r w:rsidR="006E5590">
        <w:rPr>
          <w:rFonts w:ascii="Calibri" w:hAnsi="Calibri"/>
          <w:sz w:val="22"/>
          <w:lang w:val="lt-LT"/>
        </w:rPr>
        <w:t>padidės iki 10 proc.</w:t>
      </w:r>
      <w:r w:rsidR="0023213A">
        <w:rPr>
          <w:rFonts w:ascii="Calibri" w:hAnsi="Calibri"/>
          <w:sz w:val="22"/>
          <w:lang w:val="lt-LT"/>
        </w:rPr>
        <w:t>, nepriklausomai ar darbuotojas užima pardavėjo, asistento</w:t>
      </w:r>
      <w:r w:rsidR="00FE25F0">
        <w:rPr>
          <w:rFonts w:ascii="Calibri" w:hAnsi="Calibri"/>
          <w:sz w:val="22"/>
          <w:lang w:val="lt-LT"/>
        </w:rPr>
        <w:t xml:space="preserve">, </w:t>
      </w:r>
      <w:r w:rsidR="0023213A">
        <w:rPr>
          <w:rFonts w:ascii="Calibri" w:hAnsi="Calibri"/>
          <w:sz w:val="22"/>
          <w:lang w:val="lt-LT"/>
        </w:rPr>
        <w:t xml:space="preserve">parduotuvės vadovo </w:t>
      </w:r>
      <w:r w:rsidR="007A4A9E">
        <w:rPr>
          <w:rFonts w:ascii="Calibri" w:hAnsi="Calibri"/>
          <w:sz w:val="22"/>
          <w:lang w:val="lt-LT"/>
        </w:rPr>
        <w:t xml:space="preserve">pavaduotojo ar vadovo </w:t>
      </w:r>
      <w:r w:rsidR="0023213A">
        <w:rPr>
          <w:rFonts w:ascii="Calibri" w:hAnsi="Calibri"/>
          <w:sz w:val="22"/>
          <w:lang w:val="lt-LT"/>
        </w:rPr>
        <w:t>pareigas.</w:t>
      </w:r>
      <w:r w:rsidR="00FE25F0">
        <w:rPr>
          <w:rFonts w:ascii="Calibri" w:hAnsi="Calibri"/>
          <w:sz w:val="22"/>
          <w:lang w:val="lt-LT"/>
        </w:rPr>
        <w:t xml:space="preserve"> </w:t>
      </w:r>
      <w:r w:rsidR="006E5590">
        <w:rPr>
          <w:rFonts w:ascii="Calibri" w:hAnsi="Calibri"/>
          <w:sz w:val="22"/>
          <w:lang w:val="lt-LT"/>
        </w:rPr>
        <w:t>Atsižvelgiant į pragyvenimo lygį</w:t>
      </w:r>
      <w:r w:rsidR="00B64894">
        <w:rPr>
          <w:rFonts w:ascii="Calibri" w:hAnsi="Calibri"/>
          <w:sz w:val="22"/>
          <w:lang w:val="lt-LT"/>
        </w:rPr>
        <w:t xml:space="preserve"> ir situaciją darbo rinkoje</w:t>
      </w:r>
      <w:r w:rsidR="006E5590">
        <w:rPr>
          <w:rFonts w:ascii="Calibri" w:hAnsi="Calibri"/>
          <w:sz w:val="22"/>
          <w:lang w:val="lt-LT"/>
        </w:rPr>
        <w:t xml:space="preserve">, </w:t>
      </w:r>
      <w:r w:rsidR="00B64894">
        <w:rPr>
          <w:rFonts w:ascii="Calibri" w:hAnsi="Calibri"/>
          <w:sz w:val="22"/>
          <w:lang w:val="lt-LT"/>
        </w:rPr>
        <w:t>labiausiai pokytį pajus</w:t>
      </w:r>
      <w:r w:rsidR="006E5590">
        <w:rPr>
          <w:rFonts w:ascii="Calibri" w:hAnsi="Calibri"/>
          <w:sz w:val="22"/>
          <w:lang w:val="lt-LT"/>
        </w:rPr>
        <w:t xml:space="preserve"> Vilniuje</w:t>
      </w:r>
      <w:r w:rsidR="00B64894">
        <w:rPr>
          <w:rFonts w:ascii="Calibri" w:hAnsi="Calibri"/>
          <w:sz w:val="22"/>
          <w:lang w:val="lt-LT"/>
        </w:rPr>
        <w:t xml:space="preserve"> esančių parduotuvių </w:t>
      </w:r>
      <w:r w:rsidR="00C80969">
        <w:rPr>
          <w:rFonts w:ascii="Calibri" w:hAnsi="Calibri"/>
          <w:sz w:val="22"/>
          <w:lang w:val="lt-LT"/>
        </w:rPr>
        <w:t>pardavėjai</w:t>
      </w:r>
      <w:r w:rsidR="006E5590">
        <w:rPr>
          <w:rFonts w:ascii="Calibri" w:hAnsi="Calibri"/>
          <w:sz w:val="22"/>
          <w:lang w:val="lt-LT"/>
        </w:rPr>
        <w:t xml:space="preserve"> – </w:t>
      </w:r>
      <w:r w:rsidR="00C80969">
        <w:rPr>
          <w:rFonts w:ascii="Calibri" w:hAnsi="Calibri"/>
          <w:sz w:val="22"/>
          <w:lang w:val="lt-LT"/>
        </w:rPr>
        <w:t xml:space="preserve">jiems </w:t>
      </w:r>
      <w:r w:rsidR="0023213A">
        <w:rPr>
          <w:rFonts w:ascii="Calibri" w:hAnsi="Calibri"/>
          <w:sz w:val="22"/>
          <w:lang w:val="lt-LT"/>
        </w:rPr>
        <w:t>atlyginimai</w:t>
      </w:r>
      <w:r w:rsidR="006E5590">
        <w:rPr>
          <w:rFonts w:ascii="Calibri" w:hAnsi="Calibri"/>
          <w:sz w:val="22"/>
          <w:lang w:val="lt-LT"/>
        </w:rPr>
        <w:t xml:space="preserve"> didės 10 proc., neatsižvelgiant į darbo stažą.</w:t>
      </w:r>
      <w:r w:rsidRPr="00FC4BB4">
        <w:rPr>
          <w:rFonts w:ascii="Calibri" w:hAnsi="Calibri"/>
          <w:sz w:val="22"/>
          <w:lang w:val="lt-LT"/>
        </w:rPr>
        <w:t xml:space="preserve"> Pavyzdžiui, Vilniuje dirbančio lojalaus parduotuvės darbuotojo mėnesio atlyginimas </w:t>
      </w:r>
      <w:r w:rsidRPr="0023213A">
        <w:rPr>
          <w:rFonts w:ascii="Calibri" w:hAnsi="Calibri"/>
          <w:sz w:val="22"/>
          <w:lang w:val="lt-LT"/>
        </w:rPr>
        <w:t xml:space="preserve">padidės nuo </w:t>
      </w:r>
      <w:r w:rsidR="0023213A" w:rsidRPr="0023213A">
        <w:rPr>
          <w:rFonts w:ascii="Calibri" w:hAnsi="Calibri"/>
          <w:sz w:val="22"/>
          <w:lang w:val="lt-LT"/>
        </w:rPr>
        <w:t>1021</w:t>
      </w:r>
      <w:r w:rsidRPr="0023213A">
        <w:rPr>
          <w:rFonts w:ascii="Calibri" w:hAnsi="Calibri"/>
          <w:sz w:val="22"/>
          <w:lang w:val="lt-LT"/>
        </w:rPr>
        <w:t xml:space="preserve"> eurų iki </w:t>
      </w:r>
      <w:r w:rsidR="0023213A" w:rsidRPr="0023213A">
        <w:rPr>
          <w:rFonts w:ascii="Calibri" w:hAnsi="Calibri"/>
          <w:sz w:val="22"/>
          <w:lang w:val="lt-LT"/>
        </w:rPr>
        <w:t>1125</w:t>
      </w:r>
      <w:r w:rsidRPr="0023213A">
        <w:rPr>
          <w:rFonts w:ascii="Calibri" w:hAnsi="Calibri"/>
          <w:sz w:val="22"/>
          <w:lang w:val="lt-LT"/>
        </w:rPr>
        <w:t xml:space="preserve"> eurų</w:t>
      </w:r>
      <w:r w:rsidR="006E5590" w:rsidRPr="0023213A">
        <w:rPr>
          <w:rFonts w:ascii="Calibri" w:hAnsi="Calibri"/>
          <w:sz w:val="22"/>
          <w:lang w:val="lt-LT"/>
        </w:rPr>
        <w:t>.</w:t>
      </w:r>
      <w:bookmarkStart w:id="0" w:name="_GoBack"/>
      <w:bookmarkEnd w:id="0"/>
    </w:p>
    <w:p w14:paraId="6FE24EB9" w14:textId="7ACD4F1C" w:rsidR="00C27C76" w:rsidRDefault="00C27C76" w:rsidP="00FC4BB4">
      <w:pPr>
        <w:spacing w:after="160"/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>„</w:t>
      </w:r>
      <w:r w:rsidRPr="00C27C76">
        <w:rPr>
          <w:rFonts w:ascii="Calibri" w:hAnsi="Calibri"/>
          <w:sz w:val="22"/>
          <w:lang w:val="lt-LT"/>
        </w:rPr>
        <w:t>Nuo pat veiklos Lietuvoje pradžios kėlėme sau tikslą būti geriausiu darbdaviu savo darbuotojams, užtikrinant ne tik geras darbo sąlygas, bet ir tinkamą atlygį.</w:t>
      </w:r>
      <w:r>
        <w:rPr>
          <w:rFonts w:ascii="Calibri" w:hAnsi="Calibri"/>
          <w:sz w:val="22"/>
          <w:lang w:val="lt-LT"/>
        </w:rPr>
        <w:t xml:space="preserve"> </w:t>
      </w:r>
      <w:r w:rsidRPr="00C27C76">
        <w:rPr>
          <w:rFonts w:ascii="Calibri" w:hAnsi="Calibri"/>
          <w:sz w:val="22"/>
          <w:lang w:val="lt-LT"/>
        </w:rPr>
        <w:t>Nuolat investuojame į darbo sąlygų gerinimą, darbuotojų mokymus, vadovų lyderystės ugdymą,</w:t>
      </w:r>
      <w:r>
        <w:rPr>
          <w:rFonts w:ascii="Calibri" w:hAnsi="Calibri"/>
          <w:sz w:val="22"/>
          <w:lang w:val="lt-LT"/>
        </w:rPr>
        <w:t xml:space="preserve"> nes norime, kad darbuotojai augtų kartu su visu tinklu. </w:t>
      </w:r>
      <w:r w:rsidRPr="00C27C76">
        <w:rPr>
          <w:rFonts w:ascii="Calibri" w:hAnsi="Calibri"/>
          <w:sz w:val="22"/>
          <w:lang w:val="lt-LT"/>
        </w:rPr>
        <w:t>„Lidl“ savo segmente visuomet išsiskyrė mokamų atlyginimų dydžiu,</w:t>
      </w:r>
      <w:r>
        <w:rPr>
          <w:rFonts w:ascii="Calibri" w:hAnsi="Calibri"/>
          <w:sz w:val="22"/>
          <w:lang w:val="lt-LT"/>
        </w:rPr>
        <w:t xml:space="preserve"> tad džiaugiamės, kad atlyginimai darbuotojams </w:t>
      </w:r>
      <w:r w:rsidR="00B64894">
        <w:rPr>
          <w:rFonts w:ascii="Calibri" w:hAnsi="Calibri"/>
          <w:sz w:val="22"/>
          <w:lang w:val="lt-LT"/>
        </w:rPr>
        <w:t>netrukus</w:t>
      </w:r>
      <w:r>
        <w:rPr>
          <w:rFonts w:ascii="Calibri" w:hAnsi="Calibri"/>
          <w:sz w:val="22"/>
          <w:lang w:val="lt-LT"/>
        </w:rPr>
        <w:t xml:space="preserve"> dar labiau išaugs“, – </w:t>
      </w:r>
      <w:r w:rsidRPr="00C27C76">
        <w:rPr>
          <w:rFonts w:ascii="Calibri" w:hAnsi="Calibri"/>
          <w:sz w:val="22"/>
          <w:lang w:val="lt-LT"/>
        </w:rPr>
        <w:t xml:space="preserve"> sako „Lidl Lietuva“ direktorius Radostin Roussev-Peine.</w:t>
      </w:r>
    </w:p>
    <w:p w14:paraId="1F6FC5D4" w14:textId="27C8F966" w:rsidR="00C27C76" w:rsidRDefault="00C27C76" w:rsidP="00FC4BB4">
      <w:pPr>
        <w:spacing w:after="160"/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 xml:space="preserve">Nuo </w:t>
      </w:r>
      <w:r w:rsidR="00A5160F">
        <w:rPr>
          <w:rFonts w:ascii="Calibri" w:hAnsi="Calibri"/>
          <w:sz w:val="22"/>
          <w:lang w:val="lt-LT"/>
        </w:rPr>
        <w:t>kovo 1 d.</w:t>
      </w:r>
      <w:r>
        <w:rPr>
          <w:rFonts w:ascii="Calibri" w:hAnsi="Calibri"/>
          <w:sz w:val="22"/>
          <w:lang w:val="lt-LT"/>
        </w:rPr>
        <w:t xml:space="preserve"> didės ir motyvacinis priedas, kurį gauna pardavėjai</w:t>
      </w:r>
      <w:r w:rsidR="00B64894">
        <w:rPr>
          <w:rFonts w:ascii="Calibri" w:hAnsi="Calibri"/>
          <w:sz w:val="22"/>
          <w:lang w:val="lt-LT"/>
        </w:rPr>
        <w:t>,</w:t>
      </w:r>
      <w:r>
        <w:rPr>
          <w:rFonts w:ascii="Calibri" w:hAnsi="Calibri"/>
          <w:sz w:val="22"/>
          <w:lang w:val="lt-LT"/>
        </w:rPr>
        <w:t xml:space="preserve"> parduotuvės vadovų asistentai</w:t>
      </w:r>
      <w:r w:rsidR="0023213A">
        <w:rPr>
          <w:rFonts w:ascii="Calibri" w:hAnsi="Calibri"/>
          <w:sz w:val="22"/>
          <w:lang w:val="lt-LT"/>
        </w:rPr>
        <w:t xml:space="preserve"> ir pavaduotojai</w:t>
      </w:r>
      <w:r w:rsidR="00B64894">
        <w:rPr>
          <w:rFonts w:ascii="Calibri" w:hAnsi="Calibri"/>
          <w:sz w:val="22"/>
          <w:lang w:val="lt-LT"/>
        </w:rPr>
        <w:t xml:space="preserve"> bei Kaune įsikūrusio logistikos centro darbuotojai</w:t>
      </w:r>
      <w:r>
        <w:rPr>
          <w:rFonts w:ascii="Calibri" w:hAnsi="Calibri"/>
          <w:sz w:val="22"/>
          <w:lang w:val="lt-LT"/>
        </w:rPr>
        <w:t xml:space="preserve">. Šis motyvacinis priedas didėja nuo 52 iki 65 eurų. </w:t>
      </w:r>
    </w:p>
    <w:p w14:paraId="2BE4026C" w14:textId="7BF35F78" w:rsidR="000764B3" w:rsidRPr="00B53970" w:rsidRDefault="004B14E4" w:rsidP="00FC4BB4">
      <w:pPr>
        <w:spacing w:after="160"/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>„Lidl“ savo dar</w:t>
      </w:r>
      <w:r w:rsidR="00B64894">
        <w:rPr>
          <w:rFonts w:ascii="Calibri" w:hAnsi="Calibri"/>
          <w:sz w:val="22"/>
          <w:lang w:val="lt-LT"/>
        </w:rPr>
        <w:t>b</w:t>
      </w:r>
      <w:r>
        <w:rPr>
          <w:rFonts w:ascii="Calibri" w:hAnsi="Calibri"/>
          <w:sz w:val="22"/>
          <w:lang w:val="lt-LT"/>
        </w:rPr>
        <w:t xml:space="preserve">uotojams taip pat siūlo </w:t>
      </w:r>
      <w:r w:rsidR="00B64894">
        <w:rPr>
          <w:rFonts w:ascii="Calibri" w:hAnsi="Calibri"/>
          <w:sz w:val="22"/>
          <w:lang w:val="lt-LT"/>
        </w:rPr>
        <w:t>išskirtinį</w:t>
      </w:r>
      <w:r>
        <w:rPr>
          <w:rFonts w:ascii="Calibri" w:hAnsi="Calibri"/>
          <w:sz w:val="22"/>
          <w:lang w:val="lt-LT"/>
        </w:rPr>
        <w:t xml:space="preserve"> naudų paketą, vienas pagrindinių </w:t>
      </w:r>
      <w:r w:rsidR="00B64894">
        <w:rPr>
          <w:rFonts w:ascii="Calibri" w:hAnsi="Calibri"/>
          <w:sz w:val="22"/>
          <w:lang w:val="lt-LT"/>
        </w:rPr>
        <w:t>jo akcentų</w:t>
      </w:r>
      <w:r>
        <w:rPr>
          <w:rFonts w:ascii="Calibri" w:hAnsi="Calibri"/>
          <w:sz w:val="22"/>
          <w:lang w:val="lt-LT"/>
        </w:rPr>
        <w:t xml:space="preserve"> – papildomas </w:t>
      </w:r>
      <w:r w:rsidR="00B64894">
        <w:rPr>
          <w:rFonts w:ascii="Calibri" w:hAnsi="Calibri"/>
          <w:sz w:val="22"/>
          <w:lang w:val="lt-LT"/>
        </w:rPr>
        <w:t xml:space="preserve">privatus </w:t>
      </w:r>
      <w:r>
        <w:rPr>
          <w:rFonts w:ascii="Calibri" w:hAnsi="Calibri"/>
          <w:sz w:val="22"/>
          <w:lang w:val="lt-LT"/>
        </w:rPr>
        <w:t xml:space="preserve">sveikatos draudimas. Juo </w:t>
      </w:r>
      <w:r w:rsidR="00B64894">
        <w:rPr>
          <w:rFonts w:ascii="Calibri" w:hAnsi="Calibri"/>
          <w:sz w:val="22"/>
          <w:lang w:val="lt-LT"/>
        </w:rPr>
        <w:t xml:space="preserve">visus </w:t>
      </w:r>
      <w:r>
        <w:rPr>
          <w:rFonts w:ascii="Calibri" w:hAnsi="Calibri"/>
          <w:sz w:val="22"/>
          <w:lang w:val="lt-LT"/>
        </w:rPr>
        <w:t>darbuotojus „Lidl“ apdraudė nuo šių metų p</w:t>
      </w:r>
      <w:r w:rsidR="00B64894">
        <w:rPr>
          <w:rFonts w:ascii="Calibri" w:hAnsi="Calibri"/>
          <w:sz w:val="22"/>
          <w:lang w:val="lt-LT"/>
        </w:rPr>
        <w:t>r</w:t>
      </w:r>
      <w:r>
        <w:rPr>
          <w:rFonts w:ascii="Calibri" w:hAnsi="Calibri"/>
          <w:sz w:val="22"/>
          <w:lang w:val="lt-LT"/>
        </w:rPr>
        <w:t xml:space="preserve">adžios. </w:t>
      </w:r>
      <w:r w:rsidR="00B64894">
        <w:rPr>
          <w:rFonts w:ascii="Calibri" w:hAnsi="Calibri"/>
          <w:sz w:val="22"/>
          <w:lang w:val="lt-LT"/>
        </w:rPr>
        <w:t>Privataus s</w:t>
      </w:r>
      <w:r w:rsidRPr="00FC4BB4">
        <w:rPr>
          <w:rFonts w:ascii="Calibri" w:hAnsi="Calibri"/>
          <w:sz w:val="22"/>
          <w:lang w:val="lt-LT"/>
        </w:rPr>
        <w:t xml:space="preserve">veikatos draudimo paslauga visiems kompanijos </w:t>
      </w:r>
      <w:r w:rsidRPr="00E20C3F">
        <w:rPr>
          <w:rFonts w:ascii="Calibri" w:hAnsi="Calibri"/>
          <w:sz w:val="22"/>
          <w:lang w:val="lt-LT"/>
        </w:rPr>
        <w:t xml:space="preserve">darbuotojams yra taikoma po bandomojo laikotarpio. Per pirmus </w:t>
      </w:r>
      <w:r w:rsidR="00F043AE" w:rsidRPr="00E20C3F">
        <w:rPr>
          <w:rFonts w:ascii="Calibri" w:hAnsi="Calibri"/>
          <w:sz w:val="22"/>
          <w:lang w:val="lt-LT"/>
        </w:rPr>
        <w:t>devynis</w:t>
      </w:r>
      <w:r w:rsidRPr="00E20C3F">
        <w:rPr>
          <w:rFonts w:ascii="Calibri" w:hAnsi="Calibri"/>
          <w:sz w:val="22"/>
          <w:lang w:val="lt-LT"/>
        </w:rPr>
        <w:t xml:space="preserve"> šių metų mėnesius „Lidl“ darbuotojai jau pasinaudojo </w:t>
      </w:r>
      <w:r w:rsidR="00F043AE" w:rsidRPr="00E20C3F">
        <w:rPr>
          <w:rFonts w:ascii="Calibri" w:hAnsi="Calibri"/>
          <w:sz w:val="22"/>
          <w:lang w:val="lt-LT"/>
        </w:rPr>
        <w:t>5300</w:t>
      </w:r>
      <w:r w:rsidRPr="00E20C3F">
        <w:rPr>
          <w:rFonts w:ascii="Calibri" w:hAnsi="Calibri"/>
          <w:sz w:val="22"/>
          <w:lang w:val="lt-LT"/>
        </w:rPr>
        <w:t xml:space="preserve"> paslaugų.</w:t>
      </w:r>
      <w:r w:rsidRPr="00B53970">
        <w:rPr>
          <w:rFonts w:ascii="Calibri" w:hAnsi="Calibri"/>
          <w:sz w:val="22"/>
          <w:lang w:val="lt-LT"/>
        </w:rPr>
        <w:t xml:space="preserve"> </w:t>
      </w:r>
    </w:p>
    <w:p w14:paraId="4C1376C0" w14:textId="6441A067" w:rsidR="00E755A6" w:rsidRPr="00B53970" w:rsidRDefault="00576199" w:rsidP="00FC4BB4">
      <w:pPr>
        <w:spacing w:after="160"/>
        <w:jc w:val="both"/>
        <w:rPr>
          <w:rFonts w:ascii="Calibri" w:hAnsi="Calibri"/>
          <w:sz w:val="22"/>
          <w:lang w:val="lt-LT"/>
        </w:rPr>
      </w:pPr>
      <w:r w:rsidRPr="00B53970">
        <w:rPr>
          <w:rFonts w:ascii="Calibri" w:hAnsi="Calibri"/>
          <w:sz w:val="22"/>
          <w:lang w:val="lt-LT"/>
        </w:rPr>
        <w:t>Be papild</w:t>
      </w:r>
      <w:r w:rsidR="00B64894" w:rsidRPr="00B53970">
        <w:rPr>
          <w:rFonts w:ascii="Calibri" w:hAnsi="Calibri"/>
          <w:sz w:val="22"/>
          <w:lang w:val="lt-LT"/>
        </w:rPr>
        <w:t>o</w:t>
      </w:r>
      <w:r w:rsidRPr="00B53970">
        <w:rPr>
          <w:rFonts w:ascii="Calibri" w:hAnsi="Calibri"/>
          <w:sz w:val="22"/>
          <w:lang w:val="lt-LT"/>
        </w:rPr>
        <w:t>mo sveikatos draudimo k</w:t>
      </w:r>
      <w:r w:rsidR="00E755A6" w:rsidRPr="00B53970">
        <w:rPr>
          <w:rFonts w:ascii="Calibri" w:hAnsi="Calibri"/>
          <w:sz w:val="22"/>
          <w:lang w:val="lt-LT"/>
        </w:rPr>
        <w:t xml:space="preserve">aip ir kasmet, šį rudenį </w:t>
      </w:r>
      <w:r w:rsidR="00B53970" w:rsidRPr="00B53970">
        <w:rPr>
          <w:rFonts w:ascii="Calibri" w:hAnsi="Calibri"/>
          <w:sz w:val="22"/>
          <w:lang w:val="lt-LT"/>
        </w:rPr>
        <w:t xml:space="preserve">„Lidl“ </w:t>
      </w:r>
      <w:r w:rsidR="00E755A6" w:rsidRPr="00B53970">
        <w:rPr>
          <w:rFonts w:ascii="Calibri" w:hAnsi="Calibri"/>
          <w:sz w:val="22"/>
          <w:lang w:val="lt-LT"/>
        </w:rPr>
        <w:t xml:space="preserve">kvietė darbuotojus bei jų mažamečius vaikus nemokamai skiepytis nuo gripo, </w:t>
      </w:r>
      <w:r w:rsidR="00B53970" w:rsidRPr="00B53970">
        <w:rPr>
          <w:rFonts w:ascii="Calibri" w:hAnsi="Calibri"/>
          <w:sz w:val="22"/>
          <w:lang w:val="lt-LT"/>
        </w:rPr>
        <w:t xml:space="preserve">darbuotojams taip pat suteikiamos galimybės sportuoti, </w:t>
      </w:r>
      <w:r w:rsidR="00E755A6" w:rsidRPr="00B53970">
        <w:rPr>
          <w:rFonts w:ascii="Calibri" w:hAnsi="Calibri"/>
          <w:sz w:val="22"/>
          <w:lang w:val="lt-LT"/>
        </w:rPr>
        <w:t>pasirūpinam</w:t>
      </w:r>
      <w:r w:rsidR="00B53970" w:rsidRPr="00B53970">
        <w:rPr>
          <w:rFonts w:ascii="Calibri" w:hAnsi="Calibri"/>
          <w:sz w:val="22"/>
          <w:lang w:val="lt-LT"/>
        </w:rPr>
        <w:t>a</w:t>
      </w:r>
      <w:r w:rsidR="00E755A6" w:rsidRPr="00B53970">
        <w:rPr>
          <w:rFonts w:ascii="Calibri" w:hAnsi="Calibri"/>
          <w:sz w:val="22"/>
          <w:lang w:val="lt-LT"/>
        </w:rPr>
        <w:t xml:space="preserve"> arbata ir vaisiais</w:t>
      </w:r>
      <w:r w:rsidR="00B53970" w:rsidRPr="00B53970">
        <w:rPr>
          <w:rFonts w:ascii="Calibri" w:hAnsi="Calibri"/>
          <w:sz w:val="22"/>
          <w:lang w:val="lt-LT"/>
        </w:rPr>
        <w:t>.</w:t>
      </w:r>
      <w:r w:rsidR="00A5160F">
        <w:rPr>
          <w:rFonts w:ascii="Calibri" w:hAnsi="Calibri"/>
          <w:sz w:val="22"/>
          <w:lang w:val="lt-LT"/>
        </w:rPr>
        <w:t xml:space="preserve"> </w:t>
      </w:r>
      <w:r w:rsidR="0093346D">
        <w:rPr>
          <w:rFonts w:ascii="Calibri" w:hAnsi="Calibri"/>
          <w:sz w:val="22"/>
          <w:lang w:val="lt-LT"/>
        </w:rPr>
        <w:t>Rūpindamiesi darbuotojų gerove</w:t>
      </w:r>
      <w:r w:rsidR="00FC721F">
        <w:rPr>
          <w:rFonts w:ascii="Calibri" w:hAnsi="Calibri"/>
          <w:sz w:val="22"/>
          <w:lang w:val="lt-LT"/>
        </w:rPr>
        <w:t>,</w:t>
      </w:r>
      <w:r w:rsidR="0093346D">
        <w:rPr>
          <w:rFonts w:ascii="Calibri" w:hAnsi="Calibri"/>
          <w:sz w:val="22"/>
          <w:lang w:val="lt-LT"/>
        </w:rPr>
        <w:t xml:space="preserve"> „Lidl“ jau trečius metus suteiks darbuotojams galimybę šventes sutikti su artimiasiais – visos „Lidl“ parduotuvės nedirbs pirmąją šv. Kalėdų dieną bei sausio 1-ąją, o šventiniu laikotarpiu parduotuvių darbo laikas bus sutrumpintas. </w:t>
      </w:r>
    </w:p>
    <w:p w14:paraId="7948E9BB" w14:textId="637D0EC6" w:rsidR="004A1FD5" w:rsidRDefault="00576199" w:rsidP="00FC4BB4">
      <w:pPr>
        <w:spacing w:after="160"/>
        <w:jc w:val="both"/>
        <w:rPr>
          <w:rFonts w:ascii="Calibri" w:hAnsi="Calibri"/>
          <w:sz w:val="22"/>
          <w:lang w:val="lt-LT"/>
        </w:rPr>
      </w:pPr>
      <w:r w:rsidRPr="00576199">
        <w:rPr>
          <w:rFonts w:ascii="Calibri" w:hAnsi="Calibri"/>
          <w:sz w:val="22"/>
          <w:lang w:val="lt-LT"/>
        </w:rPr>
        <w:t>„Lidl“ bendrovėje Lietuvoje dirba jau daugiau nei 2000 žmonių</w:t>
      </w:r>
      <w:r>
        <w:rPr>
          <w:rFonts w:ascii="Calibri" w:hAnsi="Calibri"/>
          <w:sz w:val="22"/>
          <w:lang w:val="lt-LT"/>
        </w:rPr>
        <w:t>, p</w:t>
      </w:r>
      <w:r w:rsidRPr="00576199">
        <w:rPr>
          <w:rFonts w:ascii="Calibri" w:hAnsi="Calibri"/>
          <w:sz w:val="22"/>
          <w:lang w:val="lt-LT"/>
        </w:rPr>
        <w:t>rekybos tinklas sparčiai plečiasi ir kuria naujas darbo vietas</w:t>
      </w:r>
      <w:r>
        <w:rPr>
          <w:rFonts w:ascii="Calibri" w:hAnsi="Calibri"/>
          <w:sz w:val="22"/>
          <w:lang w:val="lt-LT"/>
        </w:rPr>
        <w:t xml:space="preserve">. Šiuo metu „Lidl“ aktyviai ieško </w:t>
      </w:r>
      <w:r w:rsidR="00A07A0B">
        <w:rPr>
          <w:rFonts w:ascii="Calibri" w:hAnsi="Calibri"/>
          <w:sz w:val="22"/>
          <w:lang w:val="lt-LT"/>
        </w:rPr>
        <w:t>b</w:t>
      </w:r>
      <w:r w:rsidR="00A07A0B" w:rsidRPr="00E20C3F">
        <w:rPr>
          <w:rFonts w:ascii="Calibri" w:hAnsi="Calibri"/>
          <w:sz w:val="22"/>
          <w:lang w:val="lt-LT"/>
        </w:rPr>
        <w:t xml:space="preserve">eveik </w:t>
      </w:r>
      <w:r w:rsidR="00CB22E6" w:rsidRPr="00E20C3F">
        <w:rPr>
          <w:rFonts w:ascii="Calibri" w:hAnsi="Calibri"/>
          <w:sz w:val="22"/>
          <w:lang w:val="lt-LT"/>
        </w:rPr>
        <w:t>50</w:t>
      </w:r>
      <w:r w:rsidR="00A07A0B" w:rsidRPr="00E20C3F">
        <w:rPr>
          <w:rFonts w:ascii="Calibri" w:hAnsi="Calibri"/>
          <w:sz w:val="22"/>
          <w:lang w:val="lt-LT"/>
        </w:rPr>
        <w:t xml:space="preserve"> naujų </w:t>
      </w:r>
      <w:r w:rsidRPr="00E20C3F">
        <w:rPr>
          <w:rFonts w:ascii="Calibri" w:hAnsi="Calibri"/>
          <w:sz w:val="22"/>
          <w:lang w:val="lt-LT"/>
        </w:rPr>
        <w:t>darbuotojų</w:t>
      </w:r>
      <w:r>
        <w:rPr>
          <w:rFonts w:ascii="Calibri" w:hAnsi="Calibri"/>
          <w:sz w:val="22"/>
          <w:lang w:val="lt-LT"/>
        </w:rPr>
        <w:t xml:space="preserve"> Vilniuje.</w:t>
      </w:r>
      <w:r w:rsidR="00B64894">
        <w:rPr>
          <w:rFonts w:ascii="Calibri" w:hAnsi="Calibri"/>
          <w:sz w:val="22"/>
          <w:lang w:val="lt-LT"/>
        </w:rPr>
        <w:t xml:space="preserve"> </w:t>
      </w:r>
    </w:p>
    <w:p w14:paraId="345A803A" w14:textId="52B21DB8" w:rsidR="007155F5" w:rsidRDefault="00576199" w:rsidP="00576199">
      <w:pPr>
        <w:spacing w:after="160"/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 xml:space="preserve">„Nesustojame ir toliau aktyviai plečiamės, o tai reiškia, kad nauji darbuotojai </w:t>
      </w:r>
      <w:r w:rsidR="005E30A2">
        <w:rPr>
          <w:rFonts w:ascii="Calibri" w:hAnsi="Calibri"/>
          <w:sz w:val="22"/>
          <w:lang w:val="lt-LT"/>
        </w:rPr>
        <w:t xml:space="preserve">visada </w:t>
      </w:r>
      <w:r>
        <w:rPr>
          <w:rFonts w:ascii="Calibri" w:hAnsi="Calibri"/>
          <w:sz w:val="22"/>
          <w:lang w:val="lt-LT"/>
        </w:rPr>
        <w:t xml:space="preserve">yra labai laukiami mūsų komandoje. Šiuo metu aktyviai ieškome darbuotojų Vilniuje, kviečiame prie mūsų prisijungti ir kituose </w:t>
      </w:r>
      <w:r w:rsidR="005E30A2">
        <w:rPr>
          <w:rFonts w:ascii="Calibri" w:hAnsi="Calibri"/>
          <w:sz w:val="22"/>
          <w:lang w:val="lt-LT"/>
        </w:rPr>
        <w:t xml:space="preserve">Lietuvos </w:t>
      </w:r>
      <w:r>
        <w:rPr>
          <w:rFonts w:ascii="Calibri" w:hAnsi="Calibri"/>
          <w:sz w:val="22"/>
          <w:lang w:val="lt-LT"/>
        </w:rPr>
        <w:t xml:space="preserve">miestuose. </w:t>
      </w:r>
      <w:r w:rsidR="005E30A2">
        <w:rPr>
          <w:rFonts w:ascii="Calibri" w:hAnsi="Calibri"/>
          <w:sz w:val="22"/>
          <w:lang w:val="lt-LT"/>
        </w:rPr>
        <w:t>Darbuotojams parduotuvėse yra suteikiamos visos sąlygos augti ir tobulėti“, – teigė</w:t>
      </w:r>
      <w:r w:rsidR="005E30A2" w:rsidRPr="00FC4BB4">
        <w:rPr>
          <w:rFonts w:ascii="Calibri" w:hAnsi="Calibri"/>
          <w:sz w:val="22"/>
          <w:lang w:val="lt-LT"/>
        </w:rPr>
        <w:t xml:space="preserve"> „Lidl Lietuva“ personalo vadovė</w:t>
      </w:r>
      <w:r w:rsidR="002730F9">
        <w:rPr>
          <w:rFonts w:ascii="Calibri" w:hAnsi="Calibri"/>
          <w:sz w:val="22"/>
          <w:lang w:val="lt-LT"/>
        </w:rPr>
        <w:t xml:space="preserve"> Sandra Savickienė</w:t>
      </w:r>
      <w:r w:rsidR="005E30A2">
        <w:rPr>
          <w:rFonts w:ascii="Calibri" w:hAnsi="Calibri"/>
          <w:sz w:val="22"/>
          <w:lang w:val="lt-LT"/>
        </w:rPr>
        <w:t>.</w:t>
      </w:r>
    </w:p>
    <w:p w14:paraId="465C7435" w14:textId="43DC39FB" w:rsidR="00576199" w:rsidRDefault="00576199" w:rsidP="00FC4BB4">
      <w:pPr>
        <w:spacing w:after="160"/>
        <w:jc w:val="both"/>
        <w:rPr>
          <w:rFonts w:ascii="Calibri" w:hAnsi="Calibri"/>
          <w:sz w:val="22"/>
          <w:lang w:val="lt-LT"/>
        </w:rPr>
      </w:pPr>
      <w:r w:rsidRPr="00576199">
        <w:rPr>
          <w:rFonts w:ascii="Calibri" w:hAnsi="Calibri"/>
          <w:sz w:val="22"/>
          <w:lang w:val="lt-LT"/>
        </w:rPr>
        <w:t xml:space="preserve">Šių metų pradžioje „Lidl Lietuvai“ buvo suteikti prestižiniai „Top Employer Lietuva“ ir „Top Employer Europe“ sertifikatai, skiriami įmonėms už itin geras darbo sąlygas. Taip pat šiais metais portalo „CV-Online“ surengtuose „TOP darbdavio 2018“ apdovanojimuose bendrovė „Lidl Lietuva“ trečius metus iš eilės pelnė 1-ąją vietą tarp visų dalyvavusių prekybos įmonių. </w:t>
      </w:r>
      <w:r w:rsidR="00D87C1F">
        <w:rPr>
          <w:rFonts w:ascii="Calibri" w:hAnsi="Calibri"/>
          <w:sz w:val="22"/>
          <w:lang w:val="lt-LT"/>
        </w:rPr>
        <w:t xml:space="preserve">Įmonės darbo </w:t>
      </w:r>
      <w:r w:rsidR="00D87C1F" w:rsidRPr="00D87C1F">
        <w:rPr>
          <w:rFonts w:ascii="Calibri" w:hAnsi="Calibri"/>
          <w:sz w:val="22"/>
          <w:lang w:val="lt-LT"/>
        </w:rPr>
        <w:t>pasiūlymai nuolat atnaujinami bendrovės karjeros portale http://karjera.lidl.lt.</w:t>
      </w:r>
    </w:p>
    <w:p w14:paraId="2397E759" w14:textId="480C17C2" w:rsidR="00111442" w:rsidRPr="004A7CDC" w:rsidRDefault="003E0C18" w:rsidP="00111442">
      <w:pPr>
        <w:spacing w:after="160"/>
        <w:jc w:val="both"/>
        <w:rPr>
          <w:rFonts w:ascii="Calibri" w:hAnsi="Calibri"/>
          <w:sz w:val="22"/>
          <w:lang w:val="lt-LT"/>
        </w:rPr>
      </w:pPr>
      <w:r w:rsidRPr="00F660B4">
        <w:rPr>
          <w:rFonts w:ascii="Calibri" w:hAnsi="Calibri"/>
          <w:sz w:val="22"/>
          <w:lang w:val="lt-LT"/>
        </w:rPr>
        <w:t xml:space="preserve">Šiuo metu </w:t>
      </w:r>
      <w:r w:rsidR="00F10C14" w:rsidRPr="00F660B4">
        <w:rPr>
          <w:rFonts w:ascii="Calibri" w:hAnsi="Calibri"/>
          <w:sz w:val="22"/>
          <w:lang w:val="lt-LT"/>
        </w:rPr>
        <w:t xml:space="preserve">Lietuvoje </w:t>
      </w:r>
      <w:r w:rsidRPr="00F660B4">
        <w:rPr>
          <w:rFonts w:ascii="Calibri" w:hAnsi="Calibri"/>
          <w:sz w:val="22"/>
          <w:lang w:val="lt-LT"/>
        </w:rPr>
        <w:t xml:space="preserve">iš viso </w:t>
      </w:r>
      <w:r w:rsidRPr="00E20C3F">
        <w:rPr>
          <w:rFonts w:ascii="Calibri" w:hAnsi="Calibri"/>
          <w:sz w:val="22"/>
          <w:lang w:val="lt-LT"/>
        </w:rPr>
        <w:t>veikia</w:t>
      </w:r>
      <w:r w:rsidR="00F10C14" w:rsidRPr="00E20C3F">
        <w:rPr>
          <w:rFonts w:ascii="Calibri" w:hAnsi="Calibri"/>
          <w:sz w:val="22"/>
          <w:lang w:val="lt-LT"/>
        </w:rPr>
        <w:t xml:space="preserve"> </w:t>
      </w:r>
      <w:r w:rsidR="00915AF1" w:rsidRPr="00E20C3F">
        <w:rPr>
          <w:rFonts w:ascii="Calibri" w:hAnsi="Calibri"/>
          <w:sz w:val="22"/>
          <w:lang w:val="lt-LT"/>
        </w:rPr>
        <w:t>4</w:t>
      </w:r>
      <w:r w:rsidR="008011E9" w:rsidRPr="00E20C3F">
        <w:rPr>
          <w:rFonts w:ascii="Calibri" w:hAnsi="Calibri"/>
          <w:sz w:val="22"/>
          <w:lang w:val="lt-LT"/>
        </w:rPr>
        <w:t>7</w:t>
      </w:r>
      <w:r w:rsidR="00F10C14" w:rsidRPr="00E20C3F">
        <w:rPr>
          <w:rFonts w:ascii="Calibri" w:hAnsi="Calibri"/>
          <w:sz w:val="22"/>
          <w:lang w:val="lt-LT"/>
        </w:rPr>
        <w:t xml:space="preserve"> </w:t>
      </w:r>
      <w:r w:rsidR="00D355FF" w:rsidRPr="00E20C3F">
        <w:rPr>
          <w:rFonts w:ascii="Calibri" w:hAnsi="Calibri"/>
          <w:sz w:val="22"/>
          <w:lang w:val="lt-LT"/>
        </w:rPr>
        <w:t>prekybos</w:t>
      </w:r>
      <w:r w:rsidR="00D355FF" w:rsidRPr="00F660B4">
        <w:rPr>
          <w:rFonts w:ascii="Calibri" w:hAnsi="Calibri"/>
          <w:sz w:val="22"/>
          <w:lang w:val="lt-LT"/>
        </w:rPr>
        <w:t xml:space="preserve"> tinklo parduotuvė</w:t>
      </w:r>
      <w:r w:rsidR="00D87C1F">
        <w:rPr>
          <w:rFonts w:ascii="Calibri" w:hAnsi="Calibri"/>
          <w:sz w:val="22"/>
          <w:lang w:val="lt-LT"/>
        </w:rPr>
        <w:t>s</w:t>
      </w:r>
      <w:r w:rsidR="00F10C14" w:rsidRPr="00F660B4">
        <w:rPr>
          <w:rFonts w:ascii="Calibri" w:hAnsi="Calibri"/>
          <w:sz w:val="22"/>
          <w:lang w:val="lt-LT"/>
        </w:rPr>
        <w:t xml:space="preserve"> </w:t>
      </w:r>
      <w:r w:rsidR="00D87C1F" w:rsidRPr="00D87C1F">
        <w:rPr>
          <w:rFonts w:ascii="Calibri" w:hAnsi="Calibri"/>
          <w:sz w:val="22"/>
          <w:lang w:val="lt-LT"/>
        </w:rPr>
        <w:t>Vilniuje, Kaune, Klaipėdoje, Šiauliuose, Alytuje, Marijampolėje, Kėdainiuose, Telšiuose, Kretingoje, Mažeikiuose, Tauragėje, Jonavoje, Panevėžyje, Ukmergėje, Utenoje, Plungėje, Palangoje, Elektrėnuose, Visagine bei Šilutėje.</w:t>
      </w:r>
      <w:r w:rsidR="005A2537">
        <w:rPr>
          <w:rFonts w:ascii="Calibri" w:hAnsi="Calibri"/>
          <w:sz w:val="22"/>
          <w:lang w:val="lt-LT"/>
        </w:rPr>
        <w:t xml:space="preserve"> Naujausios dvi tinklo parduotuvės buvo atidarytos dar šį pirmadienį – viena jų duris atvėrė Vilniuje, o kita – Kaune. </w:t>
      </w:r>
    </w:p>
    <w:p w14:paraId="58425234" w14:textId="77777777" w:rsidR="004A7CDC" w:rsidRDefault="004A7CDC" w:rsidP="00C91B3F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20"/>
          <w:szCs w:val="20"/>
          <w:lang w:val="lt-LT" w:eastAsia="lt-LT"/>
        </w:rPr>
      </w:pPr>
    </w:p>
    <w:p w14:paraId="13A912D1" w14:textId="12F83CD4" w:rsidR="00365615" w:rsidRPr="00D53D8F" w:rsidRDefault="00C91B3F" w:rsidP="00C91B3F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lt-LT"/>
        </w:rPr>
      </w:pPr>
      <w:r w:rsidRPr="001E31E8">
        <w:rPr>
          <w:rFonts w:ascii="Calibri" w:eastAsia="Calibri" w:hAnsi="Calibri" w:cs="Calibri"/>
          <w:b/>
          <w:sz w:val="20"/>
          <w:szCs w:val="20"/>
          <w:lang w:val="lt-LT" w:eastAsia="lt-LT"/>
        </w:rPr>
        <w:t>Daugiau informacijos: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lastRenderedPageBreak/>
        <w:t>Tel. +370 5 267 3228, mob. tel. +370 680 53556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8">
        <w:r w:rsidRPr="001E31E8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</w:p>
    <w:sectPr w:rsidR="00365615" w:rsidRPr="00D53D8F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CE7D" w14:textId="77777777" w:rsidR="00C4029C" w:rsidRDefault="00C4029C">
      <w:r>
        <w:separator/>
      </w:r>
    </w:p>
  </w:endnote>
  <w:endnote w:type="continuationSeparator" w:id="0">
    <w:p w14:paraId="1A1043C9" w14:textId="77777777" w:rsidR="00C4029C" w:rsidRDefault="00C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C989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323426" wp14:editId="6507550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B4F9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23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3C92B4F9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F0D0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B719D7" wp14:editId="27672F6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3753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719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17C3753E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58FD" w14:textId="77777777" w:rsidR="00C4029C" w:rsidRDefault="00C4029C">
      <w:r>
        <w:separator/>
      </w:r>
    </w:p>
  </w:footnote>
  <w:footnote w:type="continuationSeparator" w:id="0">
    <w:p w14:paraId="28311493" w14:textId="77777777" w:rsidR="00C4029C" w:rsidRDefault="00C4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6AD7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88E7F7E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73BB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CE13B7" wp14:editId="61D71AF6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30B6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65566C86" wp14:editId="3F8E2F3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36DD"/>
    <w:rsid w:val="000701FB"/>
    <w:rsid w:val="00073DBC"/>
    <w:rsid w:val="00073E54"/>
    <w:rsid w:val="000764B3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7895"/>
    <w:rsid w:val="00191F0F"/>
    <w:rsid w:val="001972BE"/>
    <w:rsid w:val="001A0C24"/>
    <w:rsid w:val="001A2DFB"/>
    <w:rsid w:val="001A5B12"/>
    <w:rsid w:val="001A7B6F"/>
    <w:rsid w:val="001B5FA6"/>
    <w:rsid w:val="001C0049"/>
    <w:rsid w:val="001C0848"/>
    <w:rsid w:val="001C4A99"/>
    <w:rsid w:val="001C5BCD"/>
    <w:rsid w:val="001D1260"/>
    <w:rsid w:val="001D12F4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4A0E"/>
    <w:rsid w:val="0023213A"/>
    <w:rsid w:val="00235742"/>
    <w:rsid w:val="0024375F"/>
    <w:rsid w:val="00245B5D"/>
    <w:rsid w:val="00245D42"/>
    <w:rsid w:val="0024702B"/>
    <w:rsid w:val="002579F7"/>
    <w:rsid w:val="00270101"/>
    <w:rsid w:val="002730F9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736"/>
    <w:rsid w:val="002C2E67"/>
    <w:rsid w:val="002C4B3F"/>
    <w:rsid w:val="002E2DC4"/>
    <w:rsid w:val="002F1BF6"/>
    <w:rsid w:val="002F1EF5"/>
    <w:rsid w:val="002F2357"/>
    <w:rsid w:val="002F2BEB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62B84"/>
    <w:rsid w:val="003655CB"/>
    <w:rsid w:val="00365615"/>
    <w:rsid w:val="00371DF9"/>
    <w:rsid w:val="00375B7B"/>
    <w:rsid w:val="00376112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E38F9"/>
    <w:rsid w:val="003F7B49"/>
    <w:rsid w:val="004041DA"/>
    <w:rsid w:val="00405680"/>
    <w:rsid w:val="00406AF6"/>
    <w:rsid w:val="00410473"/>
    <w:rsid w:val="004116E4"/>
    <w:rsid w:val="00412D3C"/>
    <w:rsid w:val="00416E00"/>
    <w:rsid w:val="004174D3"/>
    <w:rsid w:val="004207F7"/>
    <w:rsid w:val="00434859"/>
    <w:rsid w:val="00436893"/>
    <w:rsid w:val="004437E6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6648"/>
    <w:rsid w:val="004A1069"/>
    <w:rsid w:val="004A1FD5"/>
    <w:rsid w:val="004A7CDC"/>
    <w:rsid w:val="004B14E4"/>
    <w:rsid w:val="004B631A"/>
    <w:rsid w:val="004C23EE"/>
    <w:rsid w:val="004C2756"/>
    <w:rsid w:val="004D070E"/>
    <w:rsid w:val="004D3A1F"/>
    <w:rsid w:val="004D5BFF"/>
    <w:rsid w:val="004E1621"/>
    <w:rsid w:val="004F03E4"/>
    <w:rsid w:val="004F5047"/>
    <w:rsid w:val="004F53E1"/>
    <w:rsid w:val="0050201A"/>
    <w:rsid w:val="00504572"/>
    <w:rsid w:val="005070FC"/>
    <w:rsid w:val="00507790"/>
    <w:rsid w:val="005137E6"/>
    <w:rsid w:val="00513D0F"/>
    <w:rsid w:val="00522B82"/>
    <w:rsid w:val="00524221"/>
    <w:rsid w:val="005314EF"/>
    <w:rsid w:val="0053375F"/>
    <w:rsid w:val="00541101"/>
    <w:rsid w:val="0054133F"/>
    <w:rsid w:val="00556726"/>
    <w:rsid w:val="00556B53"/>
    <w:rsid w:val="005636D1"/>
    <w:rsid w:val="00566588"/>
    <w:rsid w:val="00567942"/>
    <w:rsid w:val="00572D06"/>
    <w:rsid w:val="00576199"/>
    <w:rsid w:val="0057774B"/>
    <w:rsid w:val="0059418E"/>
    <w:rsid w:val="005A2537"/>
    <w:rsid w:val="005A5738"/>
    <w:rsid w:val="005A5FF7"/>
    <w:rsid w:val="005B6A9C"/>
    <w:rsid w:val="005B716F"/>
    <w:rsid w:val="005C21FA"/>
    <w:rsid w:val="005D2AD8"/>
    <w:rsid w:val="005D55BC"/>
    <w:rsid w:val="005E30A2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617A2"/>
    <w:rsid w:val="0066716C"/>
    <w:rsid w:val="00677862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5590"/>
    <w:rsid w:val="006F0ADD"/>
    <w:rsid w:val="006F6F56"/>
    <w:rsid w:val="006F7A60"/>
    <w:rsid w:val="00704F63"/>
    <w:rsid w:val="00706430"/>
    <w:rsid w:val="00713B6D"/>
    <w:rsid w:val="00714C10"/>
    <w:rsid w:val="007151C0"/>
    <w:rsid w:val="007155F5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4A9E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80093C"/>
    <w:rsid w:val="008011E9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94866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107B"/>
    <w:rsid w:val="008F1454"/>
    <w:rsid w:val="008F450D"/>
    <w:rsid w:val="00902960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346D"/>
    <w:rsid w:val="009353B9"/>
    <w:rsid w:val="009360E3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5C25"/>
    <w:rsid w:val="009E0268"/>
    <w:rsid w:val="009E1ED7"/>
    <w:rsid w:val="009E61FF"/>
    <w:rsid w:val="009F0FB7"/>
    <w:rsid w:val="009F2520"/>
    <w:rsid w:val="009F2BA8"/>
    <w:rsid w:val="00A018A0"/>
    <w:rsid w:val="00A029AD"/>
    <w:rsid w:val="00A044B8"/>
    <w:rsid w:val="00A07A0B"/>
    <w:rsid w:val="00A21ABE"/>
    <w:rsid w:val="00A2397F"/>
    <w:rsid w:val="00A34C22"/>
    <w:rsid w:val="00A5160F"/>
    <w:rsid w:val="00A55ABF"/>
    <w:rsid w:val="00A56BA5"/>
    <w:rsid w:val="00A60085"/>
    <w:rsid w:val="00A6403C"/>
    <w:rsid w:val="00A66709"/>
    <w:rsid w:val="00A66DD8"/>
    <w:rsid w:val="00A66FB3"/>
    <w:rsid w:val="00A80AA7"/>
    <w:rsid w:val="00A8413D"/>
    <w:rsid w:val="00A94EF5"/>
    <w:rsid w:val="00AA5747"/>
    <w:rsid w:val="00AA717C"/>
    <w:rsid w:val="00AB3384"/>
    <w:rsid w:val="00AB5D5F"/>
    <w:rsid w:val="00AC5B1F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53970"/>
    <w:rsid w:val="00B62802"/>
    <w:rsid w:val="00B64894"/>
    <w:rsid w:val="00B763F5"/>
    <w:rsid w:val="00B7766A"/>
    <w:rsid w:val="00B8290D"/>
    <w:rsid w:val="00B83F7A"/>
    <w:rsid w:val="00B9237E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27C76"/>
    <w:rsid w:val="00C33977"/>
    <w:rsid w:val="00C361FB"/>
    <w:rsid w:val="00C400F0"/>
    <w:rsid w:val="00C4029C"/>
    <w:rsid w:val="00C43D66"/>
    <w:rsid w:val="00C45D35"/>
    <w:rsid w:val="00C4604D"/>
    <w:rsid w:val="00C47850"/>
    <w:rsid w:val="00C506D0"/>
    <w:rsid w:val="00C51307"/>
    <w:rsid w:val="00C526FC"/>
    <w:rsid w:val="00C54CE1"/>
    <w:rsid w:val="00C80172"/>
    <w:rsid w:val="00C80969"/>
    <w:rsid w:val="00C91B3F"/>
    <w:rsid w:val="00CA4DAC"/>
    <w:rsid w:val="00CA55F0"/>
    <w:rsid w:val="00CB22E6"/>
    <w:rsid w:val="00CC2EF2"/>
    <w:rsid w:val="00CC5993"/>
    <w:rsid w:val="00CD08EC"/>
    <w:rsid w:val="00CD1895"/>
    <w:rsid w:val="00CD706A"/>
    <w:rsid w:val="00CE2B74"/>
    <w:rsid w:val="00CE4B0D"/>
    <w:rsid w:val="00CE4F41"/>
    <w:rsid w:val="00D070C5"/>
    <w:rsid w:val="00D13F97"/>
    <w:rsid w:val="00D22734"/>
    <w:rsid w:val="00D355FF"/>
    <w:rsid w:val="00D5353A"/>
    <w:rsid w:val="00D53D8F"/>
    <w:rsid w:val="00D54173"/>
    <w:rsid w:val="00D637C2"/>
    <w:rsid w:val="00D647A1"/>
    <w:rsid w:val="00D666AA"/>
    <w:rsid w:val="00D82CD9"/>
    <w:rsid w:val="00D8365A"/>
    <w:rsid w:val="00D83F91"/>
    <w:rsid w:val="00D87C1F"/>
    <w:rsid w:val="00D9351C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05CD6"/>
    <w:rsid w:val="00E11C12"/>
    <w:rsid w:val="00E20C3F"/>
    <w:rsid w:val="00E20FEA"/>
    <w:rsid w:val="00E220FA"/>
    <w:rsid w:val="00E2482B"/>
    <w:rsid w:val="00E25D64"/>
    <w:rsid w:val="00E354FD"/>
    <w:rsid w:val="00E43C61"/>
    <w:rsid w:val="00E44627"/>
    <w:rsid w:val="00E5341E"/>
    <w:rsid w:val="00E65D7E"/>
    <w:rsid w:val="00E668C6"/>
    <w:rsid w:val="00E71044"/>
    <w:rsid w:val="00E74BED"/>
    <w:rsid w:val="00E755A6"/>
    <w:rsid w:val="00E83976"/>
    <w:rsid w:val="00E85E6D"/>
    <w:rsid w:val="00E869DC"/>
    <w:rsid w:val="00E93FCD"/>
    <w:rsid w:val="00EA0A77"/>
    <w:rsid w:val="00EA49DA"/>
    <w:rsid w:val="00EB109D"/>
    <w:rsid w:val="00EB498B"/>
    <w:rsid w:val="00EB7B55"/>
    <w:rsid w:val="00EE1468"/>
    <w:rsid w:val="00EE5A25"/>
    <w:rsid w:val="00EF1DEC"/>
    <w:rsid w:val="00EF4DF9"/>
    <w:rsid w:val="00EF61D8"/>
    <w:rsid w:val="00EF6A5D"/>
    <w:rsid w:val="00F038A7"/>
    <w:rsid w:val="00F043AE"/>
    <w:rsid w:val="00F075D1"/>
    <w:rsid w:val="00F10C14"/>
    <w:rsid w:val="00F1323E"/>
    <w:rsid w:val="00F21D66"/>
    <w:rsid w:val="00F24BCB"/>
    <w:rsid w:val="00F261F0"/>
    <w:rsid w:val="00F34670"/>
    <w:rsid w:val="00F34927"/>
    <w:rsid w:val="00F3656F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1719"/>
    <w:rsid w:val="00F878B3"/>
    <w:rsid w:val="00F9053E"/>
    <w:rsid w:val="00FA0AEB"/>
    <w:rsid w:val="00FA16B8"/>
    <w:rsid w:val="00FA1BCE"/>
    <w:rsid w:val="00FA37F7"/>
    <w:rsid w:val="00FB3AF8"/>
    <w:rsid w:val="00FC4BB4"/>
    <w:rsid w:val="00FC721F"/>
    <w:rsid w:val="00FD2AED"/>
    <w:rsid w:val="00FE0FED"/>
    <w:rsid w:val="00FE1F8A"/>
    <w:rsid w:val="00FE25F0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475661B8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7CEF-EF6D-4FDA-84BD-04D01935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21</cp:revision>
  <cp:lastPrinted>2017-05-17T10:42:00Z</cp:lastPrinted>
  <dcterms:created xsi:type="dcterms:W3CDTF">2019-11-06T08:53:00Z</dcterms:created>
  <dcterms:modified xsi:type="dcterms:W3CDTF">2019-12-13T08:39:00Z</dcterms:modified>
</cp:coreProperties>
</file>