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9238" w14:textId="5D674924" w:rsidR="009B3BFF" w:rsidRPr="009B3BFF" w:rsidRDefault="00031296" w:rsidP="009B3BFF">
      <w:pPr>
        <w:pStyle w:val="Heading1"/>
        <w:spacing w:line="276" w:lineRule="auto"/>
        <w:jc w:val="right"/>
        <w:rPr>
          <w:rFonts w:asciiTheme="minorHAnsi" w:hAnsiTheme="minorHAnsi" w:cs="Arial"/>
          <w:b w:val="0"/>
          <w:sz w:val="22"/>
          <w:szCs w:val="22"/>
          <w:lang w:val="lt-LT"/>
        </w:rPr>
      </w:pPr>
      <w:bookmarkStart w:id="0" w:name="_Hlk532308556"/>
      <w:r w:rsidRPr="003E44FF">
        <w:rPr>
          <w:rFonts w:asciiTheme="minorHAnsi" w:hAnsiTheme="minorHAnsi" w:cs="Arial"/>
          <w:b w:val="0"/>
          <w:sz w:val="22"/>
          <w:szCs w:val="22"/>
          <w:lang w:val="lt-LT"/>
        </w:rPr>
        <w:t>2019</w:t>
      </w:r>
      <w:r w:rsidR="00E74354" w:rsidRPr="003E44FF">
        <w:rPr>
          <w:rFonts w:asciiTheme="minorHAnsi" w:hAnsiTheme="minorHAnsi" w:cs="Arial"/>
          <w:b w:val="0"/>
          <w:sz w:val="22"/>
          <w:szCs w:val="22"/>
          <w:lang w:val="lt-LT"/>
        </w:rPr>
        <w:t xml:space="preserve"> m. </w:t>
      </w:r>
      <w:r w:rsidR="00F06170" w:rsidRPr="00A51918">
        <w:rPr>
          <w:rFonts w:asciiTheme="minorHAnsi" w:hAnsiTheme="minorHAnsi" w:cs="Arial"/>
          <w:b w:val="0"/>
          <w:sz w:val="22"/>
          <w:szCs w:val="22"/>
          <w:lang w:val="lt-LT"/>
        </w:rPr>
        <w:t>rugpjūčio</w:t>
      </w:r>
      <w:r w:rsidR="001E400A" w:rsidRPr="00A51918">
        <w:rPr>
          <w:rFonts w:asciiTheme="minorHAnsi" w:hAnsiTheme="minorHAnsi" w:cs="Arial"/>
          <w:b w:val="0"/>
          <w:sz w:val="22"/>
          <w:szCs w:val="22"/>
          <w:lang w:val="lt-LT"/>
        </w:rPr>
        <w:t xml:space="preserve"> </w:t>
      </w:r>
      <w:r w:rsidR="00A51918" w:rsidRPr="00A51918">
        <w:rPr>
          <w:rFonts w:asciiTheme="minorHAnsi" w:hAnsiTheme="minorHAnsi" w:cs="Arial"/>
          <w:b w:val="0"/>
          <w:sz w:val="22"/>
          <w:szCs w:val="22"/>
          <w:lang w:val="lt-LT"/>
        </w:rPr>
        <w:t>30</w:t>
      </w:r>
      <w:r w:rsidR="00E74354" w:rsidRPr="00A51918">
        <w:rPr>
          <w:rFonts w:asciiTheme="minorHAnsi" w:hAnsiTheme="minorHAnsi" w:cs="Arial"/>
          <w:b w:val="0"/>
          <w:sz w:val="22"/>
          <w:szCs w:val="22"/>
          <w:lang w:val="lt-LT"/>
        </w:rPr>
        <w:t xml:space="preserve"> d.</w:t>
      </w:r>
      <w:bookmarkEnd w:id="0"/>
    </w:p>
    <w:p w14:paraId="53674CDB" w14:textId="77777777" w:rsidR="009B3BFF" w:rsidRPr="004F4C4A" w:rsidRDefault="009B3BFF" w:rsidP="009B3BFF">
      <w:pPr>
        <w:spacing w:after="120" w:line="276" w:lineRule="auto"/>
        <w:jc w:val="center"/>
        <w:rPr>
          <w:rFonts w:asciiTheme="minorHAnsi" w:hAnsiTheme="minorHAnsi"/>
          <w:b/>
          <w:bCs/>
          <w:color w:val="1F497D" w:themeColor="text2"/>
          <w:sz w:val="6"/>
          <w:szCs w:val="6"/>
          <w:lang w:val="lt-LT"/>
        </w:rPr>
      </w:pPr>
    </w:p>
    <w:p w14:paraId="5AB8BF95" w14:textId="3B977BBB" w:rsidR="009B3BFF" w:rsidRPr="009B3BFF" w:rsidRDefault="00DB5CAD" w:rsidP="009B3BFF">
      <w:pPr>
        <w:spacing w:after="120" w:line="276" w:lineRule="auto"/>
        <w:jc w:val="center"/>
        <w:rPr>
          <w:rFonts w:asciiTheme="minorHAnsi" w:hAnsiTheme="minorHAnsi"/>
          <w:b/>
          <w:bCs/>
          <w:color w:val="1F497D" w:themeColor="text2"/>
          <w:sz w:val="12"/>
          <w:szCs w:val="12"/>
          <w:lang w:val="lt-LT"/>
        </w:rPr>
      </w:pPr>
      <w:r w:rsidRPr="00DB5CAD">
        <w:rPr>
          <w:rFonts w:asciiTheme="minorHAnsi" w:hAnsiTheme="minorHAnsi"/>
          <w:b/>
          <w:bCs/>
          <w:color w:val="1F497D" w:themeColor="text2"/>
          <w:sz w:val="36"/>
          <w:szCs w:val="36"/>
          <w:lang w:val="lt-LT"/>
        </w:rPr>
        <w:t xml:space="preserve">„Lidl Lietuva“ darbuotojų skaičius jau perkopė 2000, </w:t>
      </w:r>
      <w:r w:rsidR="008C5F44">
        <w:rPr>
          <w:rFonts w:asciiTheme="minorHAnsi" w:hAnsiTheme="minorHAnsi"/>
          <w:b/>
          <w:bCs/>
          <w:color w:val="1F497D" w:themeColor="text2"/>
          <w:sz w:val="36"/>
          <w:szCs w:val="36"/>
          <w:lang w:val="lt-LT"/>
        </w:rPr>
        <w:t xml:space="preserve">netrukus </w:t>
      </w:r>
      <w:r w:rsidRPr="00DB5CAD">
        <w:rPr>
          <w:rFonts w:asciiTheme="minorHAnsi" w:hAnsiTheme="minorHAnsi"/>
          <w:b/>
          <w:bCs/>
          <w:color w:val="1F497D" w:themeColor="text2"/>
          <w:sz w:val="36"/>
          <w:szCs w:val="36"/>
          <w:lang w:val="lt-LT"/>
        </w:rPr>
        <w:t>įdarbins dar 200</w:t>
      </w:r>
    </w:p>
    <w:p w14:paraId="77701AA3" w14:textId="55150DA2" w:rsidR="00DD7C0B" w:rsidRPr="003E44FF" w:rsidRDefault="00F06170" w:rsidP="00DD7C0B">
      <w:pPr>
        <w:tabs>
          <w:tab w:val="left" w:pos="8760"/>
        </w:tabs>
        <w:spacing w:after="120" w:line="276" w:lineRule="auto"/>
        <w:jc w:val="both"/>
        <w:rPr>
          <w:rFonts w:asciiTheme="minorHAnsi" w:hAnsiTheme="minorHAnsi"/>
          <w:b/>
          <w:sz w:val="22"/>
          <w:szCs w:val="22"/>
          <w:lang w:val="lt-LT" w:eastAsia="en-US"/>
        </w:rPr>
      </w:pPr>
      <w:r w:rsidRPr="003E44FF">
        <w:rPr>
          <w:rFonts w:asciiTheme="minorHAnsi" w:hAnsiTheme="minorHAnsi"/>
          <w:b/>
          <w:sz w:val="22"/>
          <w:szCs w:val="22"/>
          <w:lang w:val="lt-LT" w:eastAsia="en-US"/>
        </w:rPr>
        <w:t>Prekybos tinkl</w:t>
      </w:r>
      <w:r w:rsidR="00A66366" w:rsidRPr="003E44FF">
        <w:rPr>
          <w:rFonts w:asciiTheme="minorHAnsi" w:hAnsiTheme="minorHAnsi"/>
          <w:b/>
          <w:sz w:val="22"/>
          <w:szCs w:val="22"/>
          <w:lang w:val="lt-LT" w:eastAsia="en-US"/>
        </w:rPr>
        <w:t>as</w:t>
      </w:r>
      <w:r w:rsidRPr="003E44FF">
        <w:rPr>
          <w:rFonts w:asciiTheme="minorHAnsi" w:hAnsiTheme="minorHAnsi"/>
          <w:b/>
          <w:sz w:val="22"/>
          <w:szCs w:val="22"/>
          <w:lang w:val="lt-LT" w:eastAsia="en-US"/>
        </w:rPr>
        <w:t xml:space="preserve"> „Lidl“</w:t>
      </w:r>
      <w:r w:rsidR="00A66366" w:rsidRPr="003E44FF">
        <w:rPr>
          <w:rFonts w:asciiTheme="minorHAnsi" w:hAnsiTheme="minorHAnsi"/>
          <w:b/>
          <w:sz w:val="22"/>
          <w:szCs w:val="22"/>
          <w:lang w:val="lt-LT" w:eastAsia="en-US"/>
        </w:rPr>
        <w:t xml:space="preserve"> sparčiai plečiasi ir kuria naujas darbo vietas – per artimiausius mėnesius įmonė </w:t>
      </w:r>
      <w:r w:rsidR="00A51918">
        <w:rPr>
          <w:rFonts w:asciiTheme="minorHAnsi" w:hAnsiTheme="minorHAnsi"/>
          <w:b/>
          <w:sz w:val="22"/>
          <w:szCs w:val="22"/>
          <w:lang w:val="lt-LT" w:eastAsia="en-US"/>
        </w:rPr>
        <w:t>planuoja įdarbinti</w:t>
      </w:r>
      <w:r w:rsidR="00A66366" w:rsidRPr="003E44FF">
        <w:rPr>
          <w:rFonts w:asciiTheme="minorHAnsi" w:hAnsiTheme="minorHAnsi"/>
          <w:b/>
          <w:sz w:val="22"/>
          <w:szCs w:val="22"/>
          <w:lang w:val="lt-LT" w:eastAsia="en-US"/>
        </w:rPr>
        <w:t xml:space="preserve"> daugiau nei 200 darbuotojų. Dauguma jų dirbs parduotuvėse Vilniuje, Kaune, Panevėžyje ir Trakų Vokėje. Šiuo metu „Lidl“ </w:t>
      </w:r>
      <w:r w:rsidR="003E44FF" w:rsidRPr="003E44FF">
        <w:rPr>
          <w:rFonts w:asciiTheme="minorHAnsi" w:hAnsiTheme="minorHAnsi"/>
          <w:b/>
          <w:sz w:val="22"/>
          <w:szCs w:val="22"/>
          <w:lang w:val="lt-LT" w:eastAsia="en-US"/>
        </w:rPr>
        <w:t xml:space="preserve">bendrovėje </w:t>
      </w:r>
      <w:r w:rsidR="00A66366" w:rsidRPr="003E44FF">
        <w:rPr>
          <w:rFonts w:asciiTheme="minorHAnsi" w:hAnsiTheme="minorHAnsi"/>
          <w:b/>
          <w:sz w:val="22"/>
          <w:szCs w:val="22"/>
          <w:lang w:val="lt-LT" w:eastAsia="en-US"/>
        </w:rPr>
        <w:t>Lietuvoje dirba jau daugiau nei 2000 žmonių.</w:t>
      </w:r>
    </w:p>
    <w:p w14:paraId="6BF9B95E" w14:textId="236A98A1" w:rsidR="00072C72" w:rsidRPr="003E44FF" w:rsidRDefault="00A66366" w:rsidP="00072C72">
      <w:pPr>
        <w:tabs>
          <w:tab w:val="left" w:pos="8760"/>
        </w:tabs>
        <w:spacing w:after="120" w:line="276" w:lineRule="auto"/>
        <w:jc w:val="both"/>
        <w:rPr>
          <w:rFonts w:asciiTheme="minorHAnsi" w:hAnsiTheme="minorHAnsi" w:cstheme="minorHAnsi"/>
          <w:sz w:val="22"/>
          <w:szCs w:val="22"/>
          <w:shd w:val="clear" w:color="auto" w:fill="FFFFFF"/>
          <w:lang w:val="lt-LT"/>
        </w:rPr>
      </w:pPr>
      <w:r w:rsidRPr="003E44FF">
        <w:rPr>
          <w:rFonts w:asciiTheme="minorHAnsi" w:hAnsiTheme="minorHAnsi" w:cstheme="minorHAnsi"/>
          <w:sz w:val="22"/>
          <w:szCs w:val="22"/>
          <w:lang w:val="lt-LT" w:eastAsia="en-US"/>
        </w:rPr>
        <w:t>„</w:t>
      </w:r>
      <w:r w:rsidR="003E44FF" w:rsidRPr="003E44FF">
        <w:rPr>
          <w:rFonts w:asciiTheme="minorHAnsi" w:hAnsiTheme="minorHAnsi" w:cstheme="minorHAnsi"/>
          <w:sz w:val="22"/>
          <w:szCs w:val="22"/>
          <w:lang w:val="lt-LT" w:eastAsia="en-US"/>
        </w:rPr>
        <w:t>Sparčiai ir sėkmingai a</w:t>
      </w:r>
      <w:r w:rsidRPr="003E44FF">
        <w:rPr>
          <w:rFonts w:asciiTheme="minorHAnsi" w:hAnsiTheme="minorHAnsi" w:cstheme="minorHAnsi"/>
          <w:sz w:val="22"/>
          <w:szCs w:val="22"/>
          <w:lang w:val="lt-LT" w:eastAsia="en-US"/>
        </w:rPr>
        <w:t xml:space="preserve">ugame, </w:t>
      </w:r>
      <w:r w:rsidR="003E44FF" w:rsidRPr="003E44FF">
        <w:rPr>
          <w:rFonts w:asciiTheme="minorHAnsi" w:hAnsiTheme="minorHAnsi" w:cstheme="minorHAnsi"/>
          <w:sz w:val="22"/>
          <w:szCs w:val="22"/>
          <w:lang w:val="lt-LT" w:eastAsia="en-US"/>
        </w:rPr>
        <w:t>todėl</w:t>
      </w:r>
      <w:r w:rsidRPr="003E44FF">
        <w:rPr>
          <w:rFonts w:asciiTheme="minorHAnsi" w:hAnsiTheme="minorHAnsi" w:cstheme="minorHAnsi"/>
          <w:sz w:val="22"/>
          <w:szCs w:val="22"/>
          <w:lang w:val="lt-LT" w:eastAsia="en-US"/>
        </w:rPr>
        <w:t xml:space="preserve"> samdome </w:t>
      </w:r>
      <w:r w:rsidR="003E44FF" w:rsidRPr="003E44FF">
        <w:rPr>
          <w:rFonts w:asciiTheme="minorHAnsi" w:hAnsiTheme="minorHAnsi" w:cstheme="minorHAnsi"/>
          <w:sz w:val="22"/>
          <w:szCs w:val="22"/>
          <w:lang w:val="lt-LT" w:eastAsia="en-US"/>
        </w:rPr>
        <w:t xml:space="preserve">didelį skaičių </w:t>
      </w:r>
      <w:r w:rsidRPr="003E44FF">
        <w:rPr>
          <w:rFonts w:asciiTheme="minorHAnsi" w:hAnsiTheme="minorHAnsi" w:cstheme="minorHAnsi"/>
          <w:sz w:val="22"/>
          <w:szCs w:val="22"/>
          <w:lang w:val="lt-LT" w:eastAsia="en-US"/>
        </w:rPr>
        <w:t xml:space="preserve">žmonių. </w:t>
      </w:r>
      <w:r w:rsidR="003E44FF" w:rsidRPr="003E44FF">
        <w:rPr>
          <w:rFonts w:asciiTheme="minorHAnsi" w:hAnsiTheme="minorHAnsi" w:cstheme="minorHAnsi"/>
          <w:sz w:val="22"/>
          <w:szCs w:val="22"/>
          <w:lang w:val="lt-LT" w:eastAsia="en-US"/>
        </w:rPr>
        <w:t>Didžioji dalis jų bus mūsų naujai atidaromų parduotuvių darbuotojai, kurių d</w:t>
      </w:r>
      <w:r w:rsidRPr="003E44FF">
        <w:rPr>
          <w:rFonts w:asciiTheme="minorHAnsi" w:hAnsiTheme="minorHAnsi" w:cstheme="minorHAnsi"/>
          <w:sz w:val="22"/>
          <w:szCs w:val="22"/>
          <w:lang w:val="lt-LT" w:eastAsia="en-US"/>
        </w:rPr>
        <w:t xml:space="preserve">arbas išsiskiria </w:t>
      </w:r>
      <w:r w:rsidR="003E44FF" w:rsidRPr="003E44FF">
        <w:rPr>
          <w:rFonts w:asciiTheme="minorHAnsi" w:hAnsiTheme="minorHAnsi" w:cstheme="minorHAnsi"/>
          <w:sz w:val="22"/>
          <w:szCs w:val="22"/>
          <w:lang w:val="lt-LT" w:eastAsia="en-US"/>
        </w:rPr>
        <w:t xml:space="preserve">ne tik </w:t>
      </w:r>
      <w:r w:rsidRPr="003E44FF">
        <w:rPr>
          <w:rFonts w:asciiTheme="minorHAnsi" w:hAnsiTheme="minorHAnsi" w:cstheme="minorHAnsi"/>
          <w:sz w:val="22"/>
          <w:szCs w:val="22"/>
          <w:lang w:val="lt-LT" w:eastAsia="en-US"/>
        </w:rPr>
        <w:t>dinamika, įvairove</w:t>
      </w:r>
      <w:r w:rsidR="003E44FF">
        <w:rPr>
          <w:rFonts w:asciiTheme="minorHAnsi" w:hAnsiTheme="minorHAnsi" w:cstheme="minorHAnsi"/>
          <w:sz w:val="22"/>
          <w:szCs w:val="22"/>
          <w:lang w:val="lt-LT" w:eastAsia="en-US"/>
        </w:rPr>
        <w:t xml:space="preserve">, bet </w:t>
      </w:r>
      <w:r w:rsidR="003E44FF" w:rsidRPr="003E44FF">
        <w:rPr>
          <w:rFonts w:asciiTheme="minorHAnsi" w:hAnsiTheme="minorHAnsi" w:cstheme="minorHAnsi"/>
          <w:sz w:val="22"/>
          <w:szCs w:val="22"/>
          <w:lang w:val="lt-LT" w:eastAsia="en-US"/>
        </w:rPr>
        <w:t>ir sąžiningiausiu rinkoje atlygiu. Mes</w:t>
      </w:r>
      <w:r w:rsidRPr="003E44FF">
        <w:rPr>
          <w:rFonts w:asciiTheme="minorHAnsi" w:hAnsiTheme="minorHAnsi" w:cstheme="minorHAnsi"/>
          <w:sz w:val="22"/>
          <w:szCs w:val="22"/>
          <w:lang w:val="lt-LT" w:eastAsia="en-US"/>
        </w:rPr>
        <w:t xml:space="preserve"> daug dėmesio skiriame darbuotojų mokymui</w:t>
      </w:r>
      <w:r w:rsidR="00DD7C0B" w:rsidRPr="003E44FF">
        <w:rPr>
          <w:rFonts w:asciiTheme="minorHAnsi" w:hAnsiTheme="minorHAnsi" w:cstheme="minorHAnsi"/>
          <w:sz w:val="22"/>
          <w:szCs w:val="22"/>
          <w:lang w:val="lt-LT" w:eastAsia="en-US"/>
        </w:rPr>
        <w:t xml:space="preserve"> </w:t>
      </w:r>
      <w:r w:rsidR="003E44FF" w:rsidRPr="003E44FF">
        <w:rPr>
          <w:rFonts w:asciiTheme="minorHAnsi" w:hAnsiTheme="minorHAnsi" w:cstheme="minorHAnsi"/>
          <w:sz w:val="22"/>
          <w:szCs w:val="22"/>
          <w:lang w:val="lt-LT" w:eastAsia="en-US"/>
        </w:rPr>
        <w:t>ir jų vidinės karjeros galimybėms</w:t>
      </w:r>
      <w:r w:rsidR="003E44FF">
        <w:rPr>
          <w:rFonts w:asciiTheme="minorHAnsi" w:hAnsiTheme="minorHAnsi" w:cstheme="minorHAnsi"/>
          <w:sz w:val="22"/>
          <w:szCs w:val="22"/>
          <w:lang w:val="lt-LT" w:eastAsia="en-US"/>
        </w:rPr>
        <w:t>, nu</w:t>
      </w:r>
      <w:r w:rsidR="003E44FF">
        <w:rPr>
          <w:rFonts w:asciiTheme="minorHAnsi" w:hAnsiTheme="minorHAnsi" w:cstheme="minorHAnsi"/>
          <w:sz w:val="22"/>
          <w:szCs w:val="22"/>
          <w:shd w:val="clear" w:color="auto" w:fill="FFFFFF"/>
          <w:lang w:val="lt-LT"/>
        </w:rPr>
        <w:t>olat galvojame, kaip papildomai motyvuoti kolegas</w:t>
      </w:r>
      <w:r w:rsidR="00DD7C0B" w:rsidRPr="003E44FF">
        <w:rPr>
          <w:rFonts w:asciiTheme="minorHAnsi" w:hAnsiTheme="minorHAnsi" w:cstheme="minorHAnsi"/>
          <w:sz w:val="22"/>
          <w:szCs w:val="22"/>
          <w:shd w:val="clear" w:color="auto" w:fill="FFFFFF"/>
          <w:lang w:val="lt-LT"/>
        </w:rPr>
        <w:t xml:space="preserve">“, – </w:t>
      </w:r>
      <w:r w:rsidR="003E44FF">
        <w:rPr>
          <w:rFonts w:asciiTheme="minorHAnsi" w:hAnsiTheme="minorHAnsi" w:cstheme="minorHAnsi"/>
          <w:sz w:val="22"/>
          <w:szCs w:val="22"/>
          <w:shd w:val="clear" w:color="auto" w:fill="FFFFFF"/>
          <w:lang w:val="lt-LT"/>
        </w:rPr>
        <w:t>pasakoja</w:t>
      </w:r>
      <w:r w:rsidR="00DD7C0B" w:rsidRPr="003E44FF">
        <w:rPr>
          <w:rFonts w:asciiTheme="minorHAnsi" w:hAnsiTheme="minorHAnsi" w:cstheme="minorHAnsi"/>
          <w:sz w:val="22"/>
          <w:szCs w:val="22"/>
          <w:shd w:val="clear" w:color="auto" w:fill="FFFFFF"/>
          <w:lang w:val="lt-LT"/>
        </w:rPr>
        <w:t xml:space="preserve"> „Lidl Lietuva“ Personalo departamento vadovė Sandra Savickienė.</w:t>
      </w:r>
    </w:p>
    <w:p w14:paraId="6698F7FE" w14:textId="40512F82" w:rsidR="00072C72" w:rsidRPr="003E44FF" w:rsidRDefault="00DD7C0B" w:rsidP="00072C72">
      <w:pPr>
        <w:tabs>
          <w:tab w:val="left" w:pos="8760"/>
        </w:tabs>
        <w:spacing w:after="120" w:line="276" w:lineRule="auto"/>
        <w:jc w:val="both"/>
        <w:rPr>
          <w:rFonts w:asciiTheme="minorHAnsi" w:hAnsiTheme="minorHAnsi" w:cstheme="minorHAnsi"/>
          <w:sz w:val="22"/>
          <w:szCs w:val="22"/>
          <w:lang w:val="lt-LT"/>
        </w:rPr>
      </w:pPr>
      <w:r w:rsidRPr="003E44FF">
        <w:rPr>
          <w:rFonts w:asciiTheme="minorHAnsi" w:hAnsiTheme="minorHAnsi" w:cstheme="minorHAnsi"/>
          <w:sz w:val="22"/>
          <w:szCs w:val="22"/>
          <w:shd w:val="clear" w:color="auto" w:fill="FFFFFF"/>
          <w:lang w:val="lt-LT"/>
        </w:rPr>
        <w:t xml:space="preserve">„Lidl“ šiuo metu išsiskiria atlyginimais </w:t>
      </w:r>
      <w:r w:rsidR="00A51918">
        <w:rPr>
          <w:rFonts w:asciiTheme="minorHAnsi" w:hAnsiTheme="minorHAnsi" w:cstheme="minorHAnsi"/>
          <w:sz w:val="22"/>
          <w:szCs w:val="22"/>
          <w:shd w:val="clear" w:color="auto" w:fill="FFFFFF"/>
          <w:lang w:val="lt-LT"/>
        </w:rPr>
        <w:t>tarp prekybos tinklų Lietuvoje</w:t>
      </w:r>
      <w:r w:rsidRPr="003E44FF">
        <w:rPr>
          <w:rFonts w:asciiTheme="minorHAnsi" w:hAnsiTheme="minorHAnsi" w:cstheme="minorHAnsi"/>
          <w:sz w:val="22"/>
          <w:szCs w:val="22"/>
          <w:shd w:val="clear" w:color="auto" w:fill="FFFFFF"/>
          <w:lang w:val="lt-LT"/>
        </w:rPr>
        <w:t xml:space="preserve">. „Lidl“ vidutinio darbo užmokesčio mediana yra </w:t>
      </w:r>
      <w:r w:rsidR="00ED0E83">
        <w:rPr>
          <w:rFonts w:asciiTheme="minorHAnsi" w:hAnsiTheme="minorHAnsi" w:cstheme="minorHAnsi"/>
          <w:sz w:val="22"/>
          <w:szCs w:val="22"/>
          <w:shd w:val="clear" w:color="auto" w:fill="FFFFFF"/>
          <w:lang w:val="lt-LT"/>
        </w:rPr>
        <w:t>viena aukščiausių rinkoje</w:t>
      </w:r>
      <w:r w:rsidRPr="003E44FF">
        <w:rPr>
          <w:rFonts w:asciiTheme="minorHAnsi" w:hAnsiTheme="minorHAnsi" w:cstheme="minorHAnsi"/>
          <w:sz w:val="22"/>
          <w:szCs w:val="22"/>
          <w:shd w:val="clear" w:color="auto" w:fill="FFFFFF"/>
          <w:lang w:val="lt-LT"/>
        </w:rPr>
        <w:t xml:space="preserve"> – birželio mėnesį šis rodiklis pasiekė 1067 eurų. </w:t>
      </w:r>
      <w:r w:rsidR="00072C72" w:rsidRPr="003E44FF">
        <w:rPr>
          <w:rFonts w:asciiTheme="minorHAnsi" w:hAnsiTheme="minorHAnsi" w:cstheme="minorHAnsi"/>
          <w:sz w:val="22"/>
          <w:szCs w:val="22"/>
          <w:shd w:val="clear" w:color="auto" w:fill="FFFFFF"/>
          <w:lang w:val="lt-LT"/>
        </w:rPr>
        <w:t xml:space="preserve">Darbo skelbimuose nurodoma, kad parduotuvės darbuotojams siūlomas </w:t>
      </w:r>
      <w:r w:rsidR="00072C72" w:rsidRPr="003E44FF">
        <w:rPr>
          <w:rFonts w:asciiTheme="minorHAnsi" w:hAnsiTheme="minorHAnsi" w:cstheme="minorHAnsi"/>
          <w:sz w:val="22"/>
          <w:szCs w:val="22"/>
          <w:lang w:val="lt-LT"/>
        </w:rPr>
        <w:t xml:space="preserve">814-966 eurų atlyginimas prieš mokesčius Panevėžyje, kiek didesnis </w:t>
      </w:r>
      <w:r w:rsidR="00072C72" w:rsidRPr="003E44FF">
        <w:rPr>
          <w:rFonts w:asciiTheme="minorHAnsi" w:hAnsiTheme="minorHAnsi" w:cstheme="minorHAnsi"/>
          <w:sz w:val="22"/>
          <w:szCs w:val="22"/>
          <w:lang w:val="lt-LT"/>
        </w:rPr>
        <w:softHyphen/>
        <w:t xml:space="preserve">– </w:t>
      </w:r>
      <w:r w:rsidR="00072C72" w:rsidRPr="003E44FF">
        <w:rPr>
          <w:rFonts w:asciiTheme="minorHAnsi" w:hAnsiTheme="minorHAnsi" w:cstheme="minorHAnsi"/>
          <w:sz w:val="22"/>
          <w:szCs w:val="22"/>
          <w:shd w:val="clear" w:color="auto" w:fill="FFFFFF"/>
          <w:lang w:val="lt-LT"/>
        </w:rPr>
        <w:t>nuo 856 iki 1021</w:t>
      </w:r>
      <w:r w:rsidR="00072C72" w:rsidRPr="003E44FF">
        <w:rPr>
          <w:rFonts w:asciiTheme="minorHAnsi" w:hAnsiTheme="minorHAnsi" w:cstheme="minorHAnsi"/>
          <w:sz w:val="22"/>
          <w:szCs w:val="22"/>
          <w:lang w:val="lt-LT"/>
        </w:rPr>
        <w:t xml:space="preserve"> eurų Kaune</w:t>
      </w:r>
      <w:r w:rsidR="00A51918">
        <w:rPr>
          <w:rFonts w:asciiTheme="minorHAnsi" w:hAnsiTheme="minorHAnsi" w:cstheme="minorHAnsi"/>
          <w:sz w:val="22"/>
          <w:szCs w:val="22"/>
          <w:lang w:val="lt-LT"/>
        </w:rPr>
        <w:t>. Darbuotojai taip pat yra motyvuojami</w:t>
      </w:r>
      <w:r w:rsidR="00072C72" w:rsidRPr="003E44FF">
        <w:rPr>
          <w:rFonts w:asciiTheme="minorHAnsi" w:hAnsiTheme="minorHAnsi" w:cstheme="minorHAnsi"/>
          <w:sz w:val="22"/>
          <w:szCs w:val="22"/>
          <w:lang w:val="lt-LT"/>
        </w:rPr>
        <w:t xml:space="preserve"> </w:t>
      </w:r>
      <w:r w:rsidR="00A72C5E">
        <w:rPr>
          <w:rFonts w:asciiTheme="minorHAnsi" w:hAnsiTheme="minorHAnsi" w:cstheme="minorHAnsi"/>
          <w:sz w:val="22"/>
          <w:szCs w:val="22"/>
          <w:lang w:val="lt-LT"/>
        </w:rPr>
        <w:t xml:space="preserve">priedais ir </w:t>
      </w:r>
      <w:r w:rsidR="00A51918">
        <w:rPr>
          <w:rFonts w:asciiTheme="minorHAnsi" w:hAnsiTheme="minorHAnsi" w:cstheme="minorHAnsi"/>
          <w:sz w:val="22"/>
          <w:szCs w:val="22"/>
          <w:lang w:val="lt-LT"/>
        </w:rPr>
        <w:t>premijomis.</w:t>
      </w:r>
      <w:r w:rsidR="00072C72" w:rsidRPr="003E44FF">
        <w:rPr>
          <w:rFonts w:asciiTheme="minorHAnsi" w:hAnsiTheme="minorHAnsi" w:cstheme="minorHAnsi"/>
          <w:sz w:val="22"/>
          <w:szCs w:val="22"/>
          <w:lang w:val="lt-LT"/>
        </w:rPr>
        <w:t xml:space="preserve"> </w:t>
      </w:r>
    </w:p>
    <w:p w14:paraId="638434AB" w14:textId="13273B23" w:rsidR="00072C72" w:rsidRPr="003E44FF" w:rsidRDefault="00072C72" w:rsidP="00072C72">
      <w:pPr>
        <w:tabs>
          <w:tab w:val="left" w:pos="8760"/>
        </w:tabs>
        <w:spacing w:after="120" w:line="276" w:lineRule="auto"/>
        <w:jc w:val="both"/>
        <w:rPr>
          <w:rFonts w:asciiTheme="minorHAnsi" w:hAnsiTheme="minorHAnsi" w:cstheme="minorHAnsi"/>
          <w:sz w:val="22"/>
          <w:szCs w:val="22"/>
          <w:lang w:val="lt-LT"/>
        </w:rPr>
      </w:pPr>
      <w:r w:rsidRPr="003E44FF">
        <w:rPr>
          <w:rFonts w:asciiTheme="minorHAnsi" w:hAnsiTheme="minorHAnsi" w:cstheme="minorHAnsi"/>
          <w:bCs/>
          <w:sz w:val="22"/>
          <w:szCs w:val="22"/>
          <w:lang w:val="lt-LT" w:eastAsia="en-US"/>
        </w:rPr>
        <w:t xml:space="preserve">Nuo šių metų pradžios </w:t>
      </w:r>
      <w:r w:rsidRPr="003E44FF">
        <w:rPr>
          <w:rFonts w:asciiTheme="minorHAnsi" w:hAnsiTheme="minorHAnsi" w:cstheme="minorHAnsi"/>
          <w:sz w:val="22"/>
          <w:szCs w:val="22"/>
          <w:shd w:val="clear" w:color="auto" w:fill="FFFFFF"/>
          <w:lang w:val="lt-LT"/>
        </w:rPr>
        <w:t xml:space="preserve">„Lidl“ </w:t>
      </w:r>
      <w:r w:rsidRPr="003E44FF">
        <w:rPr>
          <w:rFonts w:asciiTheme="minorHAnsi" w:hAnsiTheme="minorHAnsi" w:cstheme="minorHAnsi"/>
          <w:bCs/>
          <w:sz w:val="22"/>
          <w:szCs w:val="22"/>
          <w:lang w:val="lt-LT" w:eastAsia="en-US"/>
        </w:rPr>
        <w:t xml:space="preserve">visus savo darbuotojus iškart po bandomojo laikotarpio </w:t>
      </w:r>
      <w:r w:rsidR="00A51918">
        <w:rPr>
          <w:rFonts w:asciiTheme="minorHAnsi" w:hAnsiTheme="minorHAnsi" w:cstheme="minorHAnsi"/>
          <w:bCs/>
          <w:sz w:val="22"/>
          <w:szCs w:val="22"/>
          <w:lang w:val="lt-LT" w:eastAsia="en-US"/>
        </w:rPr>
        <w:t>ap</w:t>
      </w:r>
      <w:r w:rsidRPr="003E44FF">
        <w:rPr>
          <w:rFonts w:asciiTheme="minorHAnsi" w:hAnsiTheme="minorHAnsi" w:cstheme="minorHAnsi"/>
          <w:bCs/>
          <w:sz w:val="22"/>
          <w:szCs w:val="22"/>
          <w:lang w:val="lt-LT" w:eastAsia="en-US"/>
        </w:rPr>
        <w:t>draud</w:t>
      </w:r>
      <w:r w:rsidR="00A51918">
        <w:rPr>
          <w:rFonts w:asciiTheme="minorHAnsi" w:hAnsiTheme="minorHAnsi" w:cstheme="minorHAnsi"/>
          <w:bCs/>
          <w:sz w:val="22"/>
          <w:szCs w:val="22"/>
          <w:lang w:val="lt-LT" w:eastAsia="en-US"/>
        </w:rPr>
        <w:t>ė</w:t>
      </w:r>
      <w:r w:rsidRPr="003E44FF">
        <w:rPr>
          <w:rFonts w:asciiTheme="minorHAnsi" w:hAnsiTheme="minorHAnsi" w:cstheme="minorHAnsi"/>
          <w:bCs/>
          <w:sz w:val="22"/>
          <w:szCs w:val="22"/>
          <w:lang w:val="lt-LT" w:eastAsia="en-US"/>
        </w:rPr>
        <w:t xml:space="preserve"> privačiu sveikatos draudimu, šaltojo sezono metu sudaro galimybę skiepytis, pasirūpina kitomis sveikatos profilaktikos priemonėmis. Per pirmą šių metų pusmetį galimybe gydytis privačiai pasinaudojo apie trečdalį įmonės darbuotojų, dauguma jų labai teigiamai vertina šią darbdavio papildomai suteikiamą vertę.</w:t>
      </w:r>
    </w:p>
    <w:p w14:paraId="65AFE9FF" w14:textId="3C031DA1" w:rsidR="00072C72" w:rsidRPr="003E44FF" w:rsidRDefault="00072C72" w:rsidP="00072C72">
      <w:pPr>
        <w:tabs>
          <w:tab w:val="left" w:pos="8760"/>
        </w:tabs>
        <w:spacing w:after="120" w:line="276" w:lineRule="auto"/>
        <w:jc w:val="both"/>
        <w:rPr>
          <w:rFonts w:asciiTheme="minorHAnsi" w:hAnsiTheme="minorHAnsi" w:cstheme="minorHAnsi"/>
          <w:sz w:val="22"/>
          <w:szCs w:val="22"/>
          <w:lang w:val="lt-LT"/>
        </w:rPr>
      </w:pPr>
      <w:r w:rsidRPr="003E44FF">
        <w:rPr>
          <w:rFonts w:asciiTheme="minorHAnsi" w:hAnsiTheme="minorHAnsi" w:cstheme="minorHAnsi"/>
          <w:sz w:val="22"/>
          <w:szCs w:val="22"/>
          <w:shd w:val="clear" w:color="auto" w:fill="FFFFFF"/>
          <w:lang w:val="lt-LT"/>
        </w:rPr>
        <w:t xml:space="preserve">Prekybos tinklas </w:t>
      </w:r>
      <w:r w:rsidR="003E44FF">
        <w:rPr>
          <w:rFonts w:asciiTheme="minorHAnsi" w:hAnsiTheme="minorHAnsi" w:cstheme="minorHAnsi"/>
          <w:sz w:val="22"/>
          <w:szCs w:val="22"/>
          <w:shd w:val="clear" w:color="auto" w:fill="FFFFFF"/>
          <w:lang w:val="lt-LT"/>
        </w:rPr>
        <w:t>yra</w:t>
      </w:r>
      <w:r w:rsidRPr="003E44FF">
        <w:rPr>
          <w:rFonts w:asciiTheme="minorHAnsi" w:hAnsiTheme="minorHAnsi" w:cstheme="minorHAnsi"/>
          <w:sz w:val="22"/>
          <w:szCs w:val="22"/>
          <w:shd w:val="clear" w:color="auto" w:fill="FFFFFF"/>
          <w:lang w:val="lt-LT"/>
        </w:rPr>
        <w:t xml:space="preserve"> 12-</w:t>
      </w:r>
      <w:r w:rsidR="003E44FF">
        <w:rPr>
          <w:rFonts w:asciiTheme="minorHAnsi" w:hAnsiTheme="minorHAnsi" w:cstheme="minorHAnsi"/>
          <w:sz w:val="22"/>
          <w:szCs w:val="22"/>
          <w:shd w:val="clear" w:color="auto" w:fill="FFFFFF"/>
          <w:lang w:val="lt-LT"/>
        </w:rPr>
        <w:t>as</w:t>
      </w:r>
      <w:r w:rsidRPr="003E44FF">
        <w:rPr>
          <w:rFonts w:asciiTheme="minorHAnsi" w:hAnsiTheme="minorHAnsi" w:cstheme="minorHAnsi"/>
          <w:sz w:val="22"/>
          <w:szCs w:val="22"/>
          <w:shd w:val="clear" w:color="auto" w:fill="FFFFFF"/>
          <w:lang w:val="lt-LT"/>
        </w:rPr>
        <w:t xml:space="preserve"> didžiausi</w:t>
      </w:r>
      <w:r w:rsidR="003E44FF">
        <w:rPr>
          <w:rFonts w:asciiTheme="minorHAnsi" w:hAnsiTheme="minorHAnsi" w:cstheme="minorHAnsi"/>
          <w:sz w:val="22"/>
          <w:szCs w:val="22"/>
          <w:shd w:val="clear" w:color="auto" w:fill="FFFFFF"/>
          <w:lang w:val="lt-LT"/>
        </w:rPr>
        <w:t>as</w:t>
      </w:r>
      <w:r w:rsidRPr="003E44FF">
        <w:rPr>
          <w:rFonts w:asciiTheme="minorHAnsi" w:hAnsiTheme="minorHAnsi" w:cstheme="minorHAnsi"/>
          <w:sz w:val="22"/>
          <w:szCs w:val="22"/>
          <w:shd w:val="clear" w:color="auto" w:fill="FFFFFF"/>
          <w:lang w:val="lt-LT"/>
        </w:rPr>
        <w:t xml:space="preserve"> mokesčių mokėtoj</w:t>
      </w:r>
      <w:r w:rsidR="003E44FF">
        <w:rPr>
          <w:rFonts w:asciiTheme="minorHAnsi" w:hAnsiTheme="minorHAnsi" w:cstheme="minorHAnsi"/>
          <w:sz w:val="22"/>
          <w:szCs w:val="22"/>
          <w:shd w:val="clear" w:color="auto" w:fill="FFFFFF"/>
          <w:lang w:val="lt-LT"/>
        </w:rPr>
        <w:t>as</w:t>
      </w:r>
      <w:r w:rsidRPr="003E44FF">
        <w:rPr>
          <w:rFonts w:asciiTheme="minorHAnsi" w:hAnsiTheme="minorHAnsi" w:cstheme="minorHAnsi"/>
          <w:sz w:val="22"/>
          <w:szCs w:val="22"/>
          <w:shd w:val="clear" w:color="auto" w:fill="FFFFFF"/>
          <w:lang w:val="lt-LT"/>
        </w:rPr>
        <w:t xml:space="preserve"> Lietuvoje – per praėjusius finansinius metus </w:t>
      </w:r>
      <w:r w:rsidR="00DD7C0B" w:rsidRPr="003E44FF">
        <w:rPr>
          <w:rFonts w:asciiTheme="minorHAnsi" w:hAnsiTheme="minorHAnsi" w:cstheme="minorHAnsi"/>
          <w:sz w:val="22"/>
          <w:szCs w:val="22"/>
          <w:shd w:val="clear" w:color="auto" w:fill="FFFFFF"/>
          <w:lang w:val="lt-LT"/>
        </w:rPr>
        <w:t xml:space="preserve">„Lidl Lietuva“ į valstybės biudžetą sumokėjo </w:t>
      </w:r>
      <w:r w:rsidRPr="003E44FF">
        <w:rPr>
          <w:rFonts w:asciiTheme="minorHAnsi" w:hAnsiTheme="minorHAnsi" w:cstheme="minorHAnsi"/>
          <w:sz w:val="22"/>
          <w:szCs w:val="22"/>
          <w:shd w:val="clear" w:color="auto" w:fill="FFFFFF"/>
          <w:lang w:val="lt-LT"/>
        </w:rPr>
        <w:t>daugiau nei</w:t>
      </w:r>
      <w:r w:rsidR="00DD7C0B" w:rsidRPr="003E44FF">
        <w:rPr>
          <w:rFonts w:asciiTheme="minorHAnsi" w:hAnsiTheme="minorHAnsi" w:cstheme="minorHAnsi"/>
          <w:sz w:val="22"/>
          <w:szCs w:val="22"/>
          <w:shd w:val="clear" w:color="auto" w:fill="FFFFFF"/>
          <w:lang w:val="lt-LT"/>
        </w:rPr>
        <w:t xml:space="preserve"> 70 mln. </w:t>
      </w:r>
      <w:r w:rsidRPr="003E44FF">
        <w:rPr>
          <w:rFonts w:asciiTheme="minorHAnsi" w:hAnsiTheme="minorHAnsi" w:cstheme="minorHAnsi"/>
          <w:sz w:val="22"/>
          <w:szCs w:val="22"/>
          <w:shd w:val="clear" w:color="auto" w:fill="FFFFFF"/>
          <w:lang w:val="lt-LT"/>
        </w:rPr>
        <w:t>eurų</w:t>
      </w:r>
      <w:r w:rsidR="00DD7C0B" w:rsidRPr="003E44FF">
        <w:rPr>
          <w:rFonts w:asciiTheme="minorHAnsi" w:hAnsiTheme="minorHAnsi" w:cstheme="minorHAnsi"/>
          <w:sz w:val="22"/>
          <w:szCs w:val="22"/>
          <w:shd w:val="clear" w:color="auto" w:fill="FFFFFF"/>
          <w:lang w:val="lt-LT"/>
        </w:rPr>
        <w:t xml:space="preserve"> mokesčių. „Lidl Lietuva“ audituota apyvarta 2018 finansiniais metais pasiekė 368 mln. Eur be PVM ir buvo 23,5% didesnė nei 2017 m. (298 mln. Eur).</w:t>
      </w:r>
    </w:p>
    <w:p w14:paraId="08AB3ACD" w14:textId="0AAC8EAD" w:rsidR="00A51918" w:rsidRPr="00A51918" w:rsidRDefault="00A51918" w:rsidP="00A51918">
      <w:pPr>
        <w:spacing w:after="120" w:line="276" w:lineRule="auto"/>
        <w:jc w:val="both"/>
        <w:rPr>
          <w:rFonts w:asciiTheme="minorHAnsi" w:hAnsiTheme="minorHAnsi" w:cstheme="minorHAnsi"/>
          <w:sz w:val="22"/>
          <w:szCs w:val="22"/>
          <w:lang w:val="lt-LT"/>
        </w:rPr>
      </w:pPr>
      <w:r>
        <w:rPr>
          <w:rFonts w:asciiTheme="minorHAnsi" w:hAnsiTheme="minorHAnsi" w:cstheme="minorHAnsi"/>
          <w:sz w:val="22"/>
          <w:szCs w:val="22"/>
          <w:lang w:val="lt-LT"/>
        </w:rPr>
        <w:t>Šių metų pradžioje</w:t>
      </w:r>
      <w:r w:rsidRPr="00A51918">
        <w:rPr>
          <w:rFonts w:asciiTheme="minorHAnsi" w:hAnsiTheme="minorHAnsi" w:cstheme="minorHAnsi"/>
          <w:sz w:val="22"/>
          <w:szCs w:val="22"/>
          <w:lang w:val="lt-LT"/>
        </w:rPr>
        <w:t xml:space="preserve"> „Lidl Lietuvai“ buvo suteikti prestižiniai „Top Employer Lietuva“ ir „Top Employer Europe“ sertifikatai, skiriami įmonėms už itin geras darbo sąlygas. Taip pat </w:t>
      </w:r>
      <w:r>
        <w:rPr>
          <w:rFonts w:asciiTheme="minorHAnsi" w:hAnsiTheme="minorHAnsi" w:cstheme="minorHAnsi"/>
          <w:sz w:val="22"/>
          <w:szCs w:val="22"/>
          <w:lang w:val="lt-LT"/>
        </w:rPr>
        <w:t>šiais metais</w:t>
      </w:r>
      <w:r w:rsidRPr="00A51918">
        <w:rPr>
          <w:rFonts w:asciiTheme="minorHAnsi" w:hAnsiTheme="minorHAnsi" w:cstheme="minorHAnsi"/>
          <w:sz w:val="22"/>
          <w:szCs w:val="22"/>
          <w:lang w:val="lt-LT"/>
        </w:rPr>
        <w:t xml:space="preserve"> portalo „CV-Online“ surengtuose „TOP darbdavio 2018“ apdovanojimuose bendrovė „Lidl Lietuva“ </w:t>
      </w:r>
      <w:r w:rsidR="00C33BA7">
        <w:rPr>
          <w:rFonts w:asciiTheme="minorHAnsi" w:hAnsiTheme="minorHAnsi" w:cstheme="minorHAnsi"/>
          <w:sz w:val="22"/>
          <w:szCs w:val="22"/>
          <w:lang w:val="lt-LT"/>
        </w:rPr>
        <w:t xml:space="preserve">trečius </w:t>
      </w:r>
      <w:bookmarkStart w:id="1" w:name="_GoBack"/>
      <w:bookmarkEnd w:id="1"/>
      <w:r w:rsidRPr="00A51918">
        <w:rPr>
          <w:rFonts w:asciiTheme="minorHAnsi" w:hAnsiTheme="minorHAnsi" w:cstheme="minorHAnsi"/>
          <w:sz w:val="22"/>
          <w:szCs w:val="22"/>
          <w:lang w:val="lt-LT"/>
        </w:rPr>
        <w:t xml:space="preserve">metus iš eilės pelnė 1-ąją vietą tarp visų dalyvavusių prekybos įmonių. </w:t>
      </w:r>
    </w:p>
    <w:p w14:paraId="6D46CA3B" w14:textId="77777777" w:rsidR="00072C72" w:rsidRPr="003E44FF" w:rsidRDefault="00072C72" w:rsidP="00583342">
      <w:pPr>
        <w:spacing w:after="120" w:line="276" w:lineRule="auto"/>
        <w:rPr>
          <w:rFonts w:asciiTheme="minorHAnsi" w:hAnsiTheme="minorHAnsi"/>
          <w:bCs/>
          <w:sz w:val="22"/>
          <w:szCs w:val="22"/>
          <w:lang w:val="lt-LT" w:eastAsia="en-US"/>
        </w:rPr>
      </w:pPr>
    </w:p>
    <w:p w14:paraId="397BEE27" w14:textId="408C9BEE" w:rsidR="00103F1B" w:rsidRPr="003E44FF" w:rsidRDefault="006E4ED5" w:rsidP="00583342">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sectPr w:rsidR="00103F1B" w:rsidRPr="003E44FF"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CDE4" w14:textId="77777777" w:rsidR="00FC2264" w:rsidRDefault="00FC2264">
      <w:r>
        <w:separator/>
      </w:r>
    </w:p>
  </w:endnote>
  <w:endnote w:type="continuationSeparator" w:id="0">
    <w:p w14:paraId="128B2795" w14:textId="77777777" w:rsidR="00FC2264" w:rsidRDefault="00FC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altName w:val="Sylfaen"/>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79B5B" w14:textId="77777777" w:rsidR="00FC2264" w:rsidRDefault="00FC2264">
      <w:r>
        <w:separator/>
      </w:r>
    </w:p>
  </w:footnote>
  <w:footnote w:type="continuationSeparator" w:id="0">
    <w:p w14:paraId="6EB056E9" w14:textId="77777777" w:rsidR="00FC2264" w:rsidRDefault="00FC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F728E"/>
    <w:multiLevelType w:val="multilevel"/>
    <w:tmpl w:val="19D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E1EF4"/>
    <w:multiLevelType w:val="multilevel"/>
    <w:tmpl w:val="64F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570435"/>
    <w:multiLevelType w:val="multilevel"/>
    <w:tmpl w:val="34C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12"/>
  </w:num>
  <w:num w:numId="5">
    <w:abstractNumId w:val="0"/>
  </w:num>
  <w:num w:numId="6">
    <w:abstractNumId w:val="9"/>
  </w:num>
  <w:num w:numId="7">
    <w:abstractNumId w:val="2"/>
  </w:num>
  <w:num w:numId="8">
    <w:abstractNumId w:val="4"/>
  </w:num>
  <w:num w:numId="9">
    <w:abstractNumId w:val="16"/>
  </w:num>
  <w:num w:numId="10">
    <w:abstractNumId w:val="7"/>
  </w:num>
  <w:num w:numId="11">
    <w:abstractNumId w:val="13"/>
  </w:num>
  <w:num w:numId="12">
    <w:abstractNumId w:val="5"/>
  </w:num>
  <w:num w:numId="13">
    <w:abstractNumId w:val="11"/>
  </w:num>
  <w:num w:numId="14">
    <w:abstractNumId w:val="8"/>
  </w:num>
  <w:num w:numId="15">
    <w:abstractNumId w:val="1"/>
  </w:num>
  <w:num w:numId="16">
    <w:abstractNumId w:val="15"/>
  </w:num>
  <w:num w:numId="17">
    <w:abstractNumId w:val="19"/>
  </w:num>
  <w:num w:numId="18">
    <w:abstractNumId w:val="1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1760"/>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670B"/>
    <w:rsid w:val="00050643"/>
    <w:rsid w:val="00050F91"/>
    <w:rsid w:val="00051C1A"/>
    <w:rsid w:val="000536DD"/>
    <w:rsid w:val="000701FB"/>
    <w:rsid w:val="00072C72"/>
    <w:rsid w:val="00073DBC"/>
    <w:rsid w:val="00073E54"/>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2465"/>
    <w:rsid w:val="000C2521"/>
    <w:rsid w:val="000C68C8"/>
    <w:rsid w:val="000D0DFE"/>
    <w:rsid w:val="000D2DA6"/>
    <w:rsid w:val="000D348E"/>
    <w:rsid w:val="000D4D08"/>
    <w:rsid w:val="000D69BB"/>
    <w:rsid w:val="000D79AB"/>
    <w:rsid w:val="000D7B12"/>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53BF"/>
    <w:rsid w:val="000F6BAB"/>
    <w:rsid w:val="00103F1B"/>
    <w:rsid w:val="00104AED"/>
    <w:rsid w:val="0010652B"/>
    <w:rsid w:val="00107D0A"/>
    <w:rsid w:val="00122910"/>
    <w:rsid w:val="00123B0E"/>
    <w:rsid w:val="001272E2"/>
    <w:rsid w:val="001273FF"/>
    <w:rsid w:val="00132E55"/>
    <w:rsid w:val="00135759"/>
    <w:rsid w:val="00136A5F"/>
    <w:rsid w:val="001409A0"/>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43C7"/>
    <w:rsid w:val="001F5719"/>
    <w:rsid w:val="001F7D58"/>
    <w:rsid w:val="00201B2C"/>
    <w:rsid w:val="00201EAE"/>
    <w:rsid w:val="002047CD"/>
    <w:rsid w:val="002050D8"/>
    <w:rsid w:val="002065D8"/>
    <w:rsid w:val="00206FB1"/>
    <w:rsid w:val="00212485"/>
    <w:rsid w:val="002143DD"/>
    <w:rsid w:val="0021549D"/>
    <w:rsid w:val="00224A0E"/>
    <w:rsid w:val="002370BA"/>
    <w:rsid w:val="002433B3"/>
    <w:rsid w:val="0024375F"/>
    <w:rsid w:val="00245B5D"/>
    <w:rsid w:val="00245D42"/>
    <w:rsid w:val="0024702B"/>
    <w:rsid w:val="002505C4"/>
    <w:rsid w:val="0025065C"/>
    <w:rsid w:val="00255F8F"/>
    <w:rsid w:val="002579F7"/>
    <w:rsid w:val="00263529"/>
    <w:rsid w:val="0026552D"/>
    <w:rsid w:val="00270101"/>
    <w:rsid w:val="0027304B"/>
    <w:rsid w:val="002757E4"/>
    <w:rsid w:val="002807F3"/>
    <w:rsid w:val="00285988"/>
    <w:rsid w:val="00287695"/>
    <w:rsid w:val="00292947"/>
    <w:rsid w:val="002950E4"/>
    <w:rsid w:val="00296A26"/>
    <w:rsid w:val="00296A44"/>
    <w:rsid w:val="002A1E0E"/>
    <w:rsid w:val="002A4569"/>
    <w:rsid w:val="002A5542"/>
    <w:rsid w:val="002B2210"/>
    <w:rsid w:val="002B22C8"/>
    <w:rsid w:val="002B3DA7"/>
    <w:rsid w:val="002C0016"/>
    <w:rsid w:val="002C2E67"/>
    <w:rsid w:val="002C4B3F"/>
    <w:rsid w:val="002C4CC2"/>
    <w:rsid w:val="002D2301"/>
    <w:rsid w:val="002D27B0"/>
    <w:rsid w:val="002E2DC4"/>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02C7"/>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3D7A"/>
    <w:rsid w:val="003D4B09"/>
    <w:rsid w:val="003D7429"/>
    <w:rsid w:val="003E0D0E"/>
    <w:rsid w:val="003E15BE"/>
    <w:rsid w:val="003E44FF"/>
    <w:rsid w:val="003E77A7"/>
    <w:rsid w:val="003E7EEA"/>
    <w:rsid w:val="003F7B49"/>
    <w:rsid w:val="00405680"/>
    <w:rsid w:val="00406AF6"/>
    <w:rsid w:val="00407E8D"/>
    <w:rsid w:val="00410473"/>
    <w:rsid w:val="00410B46"/>
    <w:rsid w:val="004116E4"/>
    <w:rsid w:val="004174D3"/>
    <w:rsid w:val="0041782D"/>
    <w:rsid w:val="004207F7"/>
    <w:rsid w:val="00423F6B"/>
    <w:rsid w:val="004264A9"/>
    <w:rsid w:val="0042768E"/>
    <w:rsid w:val="00434859"/>
    <w:rsid w:val="00434987"/>
    <w:rsid w:val="00436893"/>
    <w:rsid w:val="004372AD"/>
    <w:rsid w:val="00437B8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423C"/>
    <w:rsid w:val="00484F99"/>
    <w:rsid w:val="00486DC9"/>
    <w:rsid w:val="004878B7"/>
    <w:rsid w:val="00490AAC"/>
    <w:rsid w:val="004A00BB"/>
    <w:rsid w:val="004A1069"/>
    <w:rsid w:val="004A45A5"/>
    <w:rsid w:val="004A50D4"/>
    <w:rsid w:val="004A7141"/>
    <w:rsid w:val="004B0DDA"/>
    <w:rsid w:val="004B4080"/>
    <w:rsid w:val="004B631A"/>
    <w:rsid w:val="004C23EE"/>
    <w:rsid w:val="004C2756"/>
    <w:rsid w:val="004C3A79"/>
    <w:rsid w:val="004C3F5D"/>
    <w:rsid w:val="004D070E"/>
    <w:rsid w:val="004D3A1F"/>
    <w:rsid w:val="004D5BFF"/>
    <w:rsid w:val="004E138E"/>
    <w:rsid w:val="004E1621"/>
    <w:rsid w:val="004E168B"/>
    <w:rsid w:val="004E3C52"/>
    <w:rsid w:val="004F03E4"/>
    <w:rsid w:val="004F0D55"/>
    <w:rsid w:val="004F4C4A"/>
    <w:rsid w:val="004F5047"/>
    <w:rsid w:val="004F53E1"/>
    <w:rsid w:val="0050201A"/>
    <w:rsid w:val="00504572"/>
    <w:rsid w:val="005070FC"/>
    <w:rsid w:val="00510DB4"/>
    <w:rsid w:val="005137E6"/>
    <w:rsid w:val="00513D0F"/>
    <w:rsid w:val="00516AD4"/>
    <w:rsid w:val="00522B82"/>
    <w:rsid w:val="00530484"/>
    <w:rsid w:val="005314EF"/>
    <w:rsid w:val="0053203A"/>
    <w:rsid w:val="0053375F"/>
    <w:rsid w:val="00541101"/>
    <w:rsid w:val="0054133F"/>
    <w:rsid w:val="00542C22"/>
    <w:rsid w:val="005443C1"/>
    <w:rsid w:val="00545224"/>
    <w:rsid w:val="00556B53"/>
    <w:rsid w:val="00561A26"/>
    <w:rsid w:val="005636D1"/>
    <w:rsid w:val="0056400E"/>
    <w:rsid w:val="005656E0"/>
    <w:rsid w:val="00566588"/>
    <w:rsid w:val="00566A1E"/>
    <w:rsid w:val="00567942"/>
    <w:rsid w:val="00571033"/>
    <w:rsid w:val="00573770"/>
    <w:rsid w:val="0057774B"/>
    <w:rsid w:val="00583342"/>
    <w:rsid w:val="00590E6C"/>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12CF7"/>
    <w:rsid w:val="006134A1"/>
    <w:rsid w:val="00617BDB"/>
    <w:rsid w:val="00622687"/>
    <w:rsid w:val="0063005F"/>
    <w:rsid w:val="0063372C"/>
    <w:rsid w:val="00635416"/>
    <w:rsid w:val="00637050"/>
    <w:rsid w:val="00641A3E"/>
    <w:rsid w:val="006443A2"/>
    <w:rsid w:val="006617A2"/>
    <w:rsid w:val="00663AB2"/>
    <w:rsid w:val="00665A06"/>
    <w:rsid w:val="006670D0"/>
    <w:rsid w:val="0066716C"/>
    <w:rsid w:val="00677862"/>
    <w:rsid w:val="0067788D"/>
    <w:rsid w:val="006802E1"/>
    <w:rsid w:val="006858B8"/>
    <w:rsid w:val="006909F0"/>
    <w:rsid w:val="00692D38"/>
    <w:rsid w:val="00696C0F"/>
    <w:rsid w:val="006A0D35"/>
    <w:rsid w:val="006A1B81"/>
    <w:rsid w:val="006A23E0"/>
    <w:rsid w:val="006A4772"/>
    <w:rsid w:val="006B0F10"/>
    <w:rsid w:val="006B1E87"/>
    <w:rsid w:val="006B26BE"/>
    <w:rsid w:val="006B5ED6"/>
    <w:rsid w:val="006B7E33"/>
    <w:rsid w:val="006C07D9"/>
    <w:rsid w:val="006C251C"/>
    <w:rsid w:val="006C37B7"/>
    <w:rsid w:val="006C3835"/>
    <w:rsid w:val="006D172C"/>
    <w:rsid w:val="006E0E0E"/>
    <w:rsid w:val="006E1AD8"/>
    <w:rsid w:val="006E35B1"/>
    <w:rsid w:val="006E4ED5"/>
    <w:rsid w:val="006E53DF"/>
    <w:rsid w:val="006E6BEB"/>
    <w:rsid w:val="006F6F56"/>
    <w:rsid w:val="006F7A60"/>
    <w:rsid w:val="00700826"/>
    <w:rsid w:val="00702DF1"/>
    <w:rsid w:val="00704B90"/>
    <w:rsid w:val="00704F63"/>
    <w:rsid w:val="00706430"/>
    <w:rsid w:val="007113D8"/>
    <w:rsid w:val="00713B6D"/>
    <w:rsid w:val="00714C10"/>
    <w:rsid w:val="007167A2"/>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377A"/>
    <w:rsid w:val="00785706"/>
    <w:rsid w:val="00786916"/>
    <w:rsid w:val="007913B4"/>
    <w:rsid w:val="00793213"/>
    <w:rsid w:val="00793517"/>
    <w:rsid w:val="00797E4F"/>
    <w:rsid w:val="007A063E"/>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62EDD"/>
    <w:rsid w:val="00865E5C"/>
    <w:rsid w:val="00870371"/>
    <w:rsid w:val="00883FA2"/>
    <w:rsid w:val="00890FAB"/>
    <w:rsid w:val="008916A1"/>
    <w:rsid w:val="008918AE"/>
    <w:rsid w:val="008925E0"/>
    <w:rsid w:val="008928E7"/>
    <w:rsid w:val="008A0BD3"/>
    <w:rsid w:val="008A13A9"/>
    <w:rsid w:val="008A52F6"/>
    <w:rsid w:val="008A5AEE"/>
    <w:rsid w:val="008B02F1"/>
    <w:rsid w:val="008B4331"/>
    <w:rsid w:val="008B7297"/>
    <w:rsid w:val="008B78FB"/>
    <w:rsid w:val="008C2B5D"/>
    <w:rsid w:val="008C2EB5"/>
    <w:rsid w:val="008C5C5D"/>
    <w:rsid w:val="008C5F44"/>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3FA9"/>
    <w:rsid w:val="00956872"/>
    <w:rsid w:val="00956F2B"/>
    <w:rsid w:val="00961ABE"/>
    <w:rsid w:val="0096456A"/>
    <w:rsid w:val="009660E3"/>
    <w:rsid w:val="009678C7"/>
    <w:rsid w:val="00971360"/>
    <w:rsid w:val="00973305"/>
    <w:rsid w:val="00973F3A"/>
    <w:rsid w:val="009745A9"/>
    <w:rsid w:val="0097583D"/>
    <w:rsid w:val="00983820"/>
    <w:rsid w:val="00986764"/>
    <w:rsid w:val="00990B11"/>
    <w:rsid w:val="00990D7E"/>
    <w:rsid w:val="00993896"/>
    <w:rsid w:val="009964FA"/>
    <w:rsid w:val="00996C6E"/>
    <w:rsid w:val="00997950"/>
    <w:rsid w:val="009B3851"/>
    <w:rsid w:val="009B3A8C"/>
    <w:rsid w:val="009B3BFF"/>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F0FB7"/>
    <w:rsid w:val="009F2520"/>
    <w:rsid w:val="009F2BA8"/>
    <w:rsid w:val="009F4548"/>
    <w:rsid w:val="00A018A0"/>
    <w:rsid w:val="00A029AD"/>
    <w:rsid w:val="00A044B8"/>
    <w:rsid w:val="00A232D7"/>
    <w:rsid w:val="00A34C22"/>
    <w:rsid w:val="00A40221"/>
    <w:rsid w:val="00A513BE"/>
    <w:rsid w:val="00A51918"/>
    <w:rsid w:val="00A522FE"/>
    <w:rsid w:val="00A5462F"/>
    <w:rsid w:val="00A55ABF"/>
    <w:rsid w:val="00A56BA5"/>
    <w:rsid w:val="00A57A17"/>
    <w:rsid w:val="00A60085"/>
    <w:rsid w:val="00A61B56"/>
    <w:rsid w:val="00A64010"/>
    <w:rsid w:val="00A6403C"/>
    <w:rsid w:val="00A647DF"/>
    <w:rsid w:val="00A66366"/>
    <w:rsid w:val="00A6655F"/>
    <w:rsid w:val="00A6669F"/>
    <w:rsid w:val="00A66709"/>
    <w:rsid w:val="00A66DD8"/>
    <w:rsid w:val="00A66FAD"/>
    <w:rsid w:val="00A66FB3"/>
    <w:rsid w:val="00A675BE"/>
    <w:rsid w:val="00A72C5E"/>
    <w:rsid w:val="00A804D0"/>
    <w:rsid w:val="00A80AA7"/>
    <w:rsid w:val="00A8413D"/>
    <w:rsid w:val="00A91B99"/>
    <w:rsid w:val="00A91E97"/>
    <w:rsid w:val="00A94EF5"/>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45C7"/>
    <w:rsid w:val="00B01529"/>
    <w:rsid w:val="00B020B3"/>
    <w:rsid w:val="00B11521"/>
    <w:rsid w:val="00B115E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56BF9"/>
    <w:rsid w:val="00B62729"/>
    <w:rsid w:val="00B62802"/>
    <w:rsid w:val="00B7309D"/>
    <w:rsid w:val="00B7625B"/>
    <w:rsid w:val="00B763F5"/>
    <w:rsid w:val="00B7766A"/>
    <w:rsid w:val="00B8290D"/>
    <w:rsid w:val="00B83F7A"/>
    <w:rsid w:val="00B90035"/>
    <w:rsid w:val="00B916DA"/>
    <w:rsid w:val="00B9237E"/>
    <w:rsid w:val="00B93DC2"/>
    <w:rsid w:val="00B96184"/>
    <w:rsid w:val="00B96DA2"/>
    <w:rsid w:val="00BA0C4D"/>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6D45"/>
    <w:rsid w:val="00C33977"/>
    <w:rsid w:val="00C33BA7"/>
    <w:rsid w:val="00C351DF"/>
    <w:rsid w:val="00C361FB"/>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A0247"/>
    <w:rsid w:val="00CA55F0"/>
    <w:rsid w:val="00CB0026"/>
    <w:rsid w:val="00CC2EF2"/>
    <w:rsid w:val="00CC5993"/>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42872"/>
    <w:rsid w:val="00D4776E"/>
    <w:rsid w:val="00D5353A"/>
    <w:rsid w:val="00D56774"/>
    <w:rsid w:val="00D637C2"/>
    <w:rsid w:val="00D647A1"/>
    <w:rsid w:val="00D666AA"/>
    <w:rsid w:val="00D74C9A"/>
    <w:rsid w:val="00D80BB7"/>
    <w:rsid w:val="00D81A48"/>
    <w:rsid w:val="00D82CD9"/>
    <w:rsid w:val="00D8365A"/>
    <w:rsid w:val="00D83F91"/>
    <w:rsid w:val="00D93C8A"/>
    <w:rsid w:val="00D93D76"/>
    <w:rsid w:val="00D94E6A"/>
    <w:rsid w:val="00D95145"/>
    <w:rsid w:val="00DA21F3"/>
    <w:rsid w:val="00DA3C16"/>
    <w:rsid w:val="00DA4EE9"/>
    <w:rsid w:val="00DA5232"/>
    <w:rsid w:val="00DA7A93"/>
    <w:rsid w:val="00DB1B93"/>
    <w:rsid w:val="00DB2654"/>
    <w:rsid w:val="00DB2D44"/>
    <w:rsid w:val="00DB3FB1"/>
    <w:rsid w:val="00DB4EC6"/>
    <w:rsid w:val="00DB5CAD"/>
    <w:rsid w:val="00DB6BB0"/>
    <w:rsid w:val="00DB7B61"/>
    <w:rsid w:val="00DC755E"/>
    <w:rsid w:val="00DD2FA4"/>
    <w:rsid w:val="00DD77CA"/>
    <w:rsid w:val="00DD7C0B"/>
    <w:rsid w:val="00DE27B6"/>
    <w:rsid w:val="00DF05E7"/>
    <w:rsid w:val="00DF23E1"/>
    <w:rsid w:val="00DF7201"/>
    <w:rsid w:val="00E042C0"/>
    <w:rsid w:val="00E04408"/>
    <w:rsid w:val="00E11C12"/>
    <w:rsid w:val="00E220FA"/>
    <w:rsid w:val="00E23402"/>
    <w:rsid w:val="00E2482B"/>
    <w:rsid w:val="00E25E55"/>
    <w:rsid w:val="00E26A89"/>
    <w:rsid w:val="00E354FD"/>
    <w:rsid w:val="00E43373"/>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0E83"/>
    <w:rsid w:val="00ED12E6"/>
    <w:rsid w:val="00ED17E1"/>
    <w:rsid w:val="00ED7517"/>
    <w:rsid w:val="00EE1468"/>
    <w:rsid w:val="00EE1753"/>
    <w:rsid w:val="00EE5A25"/>
    <w:rsid w:val="00EF1DEC"/>
    <w:rsid w:val="00EF49DC"/>
    <w:rsid w:val="00EF4DF9"/>
    <w:rsid w:val="00EF61D8"/>
    <w:rsid w:val="00EF6A5D"/>
    <w:rsid w:val="00F02E7B"/>
    <w:rsid w:val="00F038A7"/>
    <w:rsid w:val="00F06170"/>
    <w:rsid w:val="00F07335"/>
    <w:rsid w:val="00F075D1"/>
    <w:rsid w:val="00F1323E"/>
    <w:rsid w:val="00F13702"/>
    <w:rsid w:val="00F1373F"/>
    <w:rsid w:val="00F21D66"/>
    <w:rsid w:val="00F259FE"/>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2264"/>
    <w:rsid w:val="00FC3ADB"/>
    <w:rsid w:val="00FD2AED"/>
    <w:rsid w:val="00FE0CBA"/>
    <w:rsid w:val="00FE0F8F"/>
    <w:rsid w:val="00FE0FED"/>
    <w:rsid w:val="00FE12E0"/>
    <w:rsid w:val="00FE18D4"/>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C72"/>
    <w:rPr>
      <w:lang w:val="en-US" w:eastAsia="en-GB"/>
    </w:rPr>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23486527">
      <w:bodyDiv w:val="1"/>
      <w:marLeft w:val="0"/>
      <w:marRight w:val="0"/>
      <w:marTop w:val="0"/>
      <w:marBottom w:val="0"/>
      <w:divBdr>
        <w:top w:val="none" w:sz="0" w:space="0" w:color="auto"/>
        <w:left w:val="none" w:sz="0" w:space="0" w:color="auto"/>
        <w:bottom w:val="none" w:sz="0" w:space="0" w:color="auto"/>
        <w:right w:val="none" w:sz="0" w:space="0" w:color="auto"/>
      </w:divBdr>
    </w:div>
    <w:div w:id="95758233">
      <w:bodyDiv w:val="1"/>
      <w:marLeft w:val="0"/>
      <w:marRight w:val="0"/>
      <w:marTop w:val="0"/>
      <w:marBottom w:val="0"/>
      <w:divBdr>
        <w:top w:val="none" w:sz="0" w:space="0" w:color="auto"/>
        <w:left w:val="none" w:sz="0" w:space="0" w:color="auto"/>
        <w:bottom w:val="none" w:sz="0" w:space="0" w:color="auto"/>
        <w:right w:val="none" w:sz="0" w:space="0" w:color="auto"/>
      </w:divBdr>
    </w:div>
    <w:div w:id="212619016">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76159243">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37031368">
      <w:bodyDiv w:val="1"/>
      <w:marLeft w:val="0"/>
      <w:marRight w:val="0"/>
      <w:marTop w:val="0"/>
      <w:marBottom w:val="0"/>
      <w:divBdr>
        <w:top w:val="none" w:sz="0" w:space="0" w:color="auto"/>
        <w:left w:val="none" w:sz="0" w:space="0" w:color="auto"/>
        <w:bottom w:val="none" w:sz="0" w:space="0" w:color="auto"/>
        <w:right w:val="none" w:sz="0" w:space="0" w:color="auto"/>
      </w:divBdr>
    </w:div>
    <w:div w:id="1483699707">
      <w:bodyDiv w:val="1"/>
      <w:marLeft w:val="0"/>
      <w:marRight w:val="0"/>
      <w:marTop w:val="0"/>
      <w:marBottom w:val="0"/>
      <w:divBdr>
        <w:top w:val="none" w:sz="0" w:space="0" w:color="auto"/>
        <w:left w:val="none" w:sz="0" w:space="0" w:color="auto"/>
        <w:bottom w:val="none" w:sz="0" w:space="0" w:color="auto"/>
        <w:right w:val="none" w:sz="0" w:space="0" w:color="auto"/>
      </w:divBdr>
    </w:div>
    <w:div w:id="1487936859">
      <w:bodyDiv w:val="1"/>
      <w:marLeft w:val="0"/>
      <w:marRight w:val="0"/>
      <w:marTop w:val="0"/>
      <w:marBottom w:val="0"/>
      <w:divBdr>
        <w:top w:val="none" w:sz="0" w:space="0" w:color="auto"/>
        <w:left w:val="none" w:sz="0" w:space="0" w:color="auto"/>
        <w:bottom w:val="none" w:sz="0" w:space="0" w:color="auto"/>
        <w:right w:val="none" w:sz="0" w:space="0" w:color="auto"/>
      </w:divBdr>
    </w:div>
    <w:div w:id="1759788643">
      <w:bodyDiv w:val="1"/>
      <w:marLeft w:val="0"/>
      <w:marRight w:val="0"/>
      <w:marTop w:val="0"/>
      <w:marBottom w:val="0"/>
      <w:divBdr>
        <w:top w:val="none" w:sz="0" w:space="0" w:color="auto"/>
        <w:left w:val="none" w:sz="0" w:space="0" w:color="auto"/>
        <w:bottom w:val="none" w:sz="0" w:space="0" w:color="auto"/>
        <w:right w:val="none" w:sz="0" w:space="0" w:color="auto"/>
      </w:divBdr>
    </w:div>
    <w:div w:id="186262173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 w:id="20162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3F2A-D92D-476B-8D21-B87CE831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936</Characters>
  <Application>Microsoft Office Word</Application>
  <DocSecurity>0</DocSecurity>
  <Lines>7</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Skersytė, Lina</cp:lastModifiedBy>
  <cp:revision>11</cp:revision>
  <cp:lastPrinted>2018-12-17T15:10:00Z</cp:lastPrinted>
  <dcterms:created xsi:type="dcterms:W3CDTF">2019-08-28T11:07:00Z</dcterms:created>
  <dcterms:modified xsi:type="dcterms:W3CDTF">2019-08-30T09:43:00Z</dcterms:modified>
</cp:coreProperties>
</file>