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E57E" w14:textId="5C4C7E78" w:rsidR="00C43D66" w:rsidRPr="008D63CF" w:rsidRDefault="00B44AEE" w:rsidP="004B2B34">
      <w:pPr>
        <w:spacing w:after="120" w:line="276" w:lineRule="auto"/>
        <w:ind w:left="182" w:right="276"/>
        <w:jc w:val="right"/>
        <w:rPr>
          <w:rFonts w:ascii="Calibri" w:hAnsi="Calibri" w:cs="Arial"/>
          <w:sz w:val="22"/>
          <w:lang w:val="lt-LT"/>
        </w:rPr>
      </w:pPr>
      <w:r w:rsidRPr="008D63CF">
        <w:rPr>
          <w:rFonts w:ascii="Calibri" w:hAnsi="Calibri" w:cs="Arial"/>
          <w:sz w:val="22"/>
          <w:lang w:val="lt-LT"/>
        </w:rPr>
        <w:t>Vilnius</w:t>
      </w:r>
      <w:r w:rsidR="00C43D66" w:rsidRPr="008D63CF">
        <w:rPr>
          <w:rFonts w:ascii="Calibri" w:hAnsi="Calibri" w:cs="Arial"/>
          <w:sz w:val="22"/>
          <w:lang w:val="lt-LT"/>
        </w:rPr>
        <w:t>, 20</w:t>
      </w:r>
      <w:r w:rsidRPr="008D63CF">
        <w:rPr>
          <w:rFonts w:ascii="Calibri" w:hAnsi="Calibri" w:cs="Arial"/>
          <w:sz w:val="22"/>
          <w:lang w:val="lt-LT"/>
        </w:rPr>
        <w:t>1</w:t>
      </w:r>
      <w:r w:rsidR="00CA0542" w:rsidRPr="008D63CF">
        <w:rPr>
          <w:rFonts w:ascii="Calibri" w:hAnsi="Calibri" w:cs="Arial"/>
          <w:sz w:val="22"/>
          <w:lang w:val="lt-LT"/>
        </w:rPr>
        <w:t>9</w:t>
      </w:r>
      <w:r w:rsidR="00F261F0" w:rsidRPr="008D63CF">
        <w:rPr>
          <w:rFonts w:ascii="Calibri" w:hAnsi="Calibri" w:cs="Arial"/>
          <w:sz w:val="22"/>
          <w:lang w:val="lt-LT"/>
        </w:rPr>
        <w:t xml:space="preserve"> m.</w:t>
      </w:r>
      <w:r w:rsidR="00C170C0" w:rsidRPr="008D63CF">
        <w:rPr>
          <w:rFonts w:ascii="Calibri" w:hAnsi="Calibri" w:cs="Arial"/>
          <w:sz w:val="22"/>
          <w:lang w:val="lt-LT"/>
        </w:rPr>
        <w:t xml:space="preserve"> </w:t>
      </w:r>
      <w:r w:rsidR="005C3307" w:rsidRPr="008D63CF">
        <w:rPr>
          <w:rFonts w:ascii="Calibri" w:hAnsi="Calibri" w:cs="Arial"/>
          <w:sz w:val="22"/>
          <w:lang w:val="lt-LT"/>
        </w:rPr>
        <w:t>gegužės</w:t>
      </w:r>
      <w:r w:rsidR="004B631A" w:rsidRPr="008D63CF">
        <w:rPr>
          <w:rFonts w:ascii="Calibri" w:hAnsi="Calibri" w:cs="Arial"/>
          <w:sz w:val="22"/>
          <w:lang w:val="lt-LT"/>
        </w:rPr>
        <w:t xml:space="preserve"> </w:t>
      </w:r>
      <w:r w:rsidR="005C3307" w:rsidRPr="008D63CF">
        <w:rPr>
          <w:rFonts w:ascii="Calibri" w:hAnsi="Calibri" w:cs="Arial"/>
          <w:sz w:val="22"/>
          <w:lang w:val="lt-LT"/>
        </w:rPr>
        <w:t>3</w:t>
      </w:r>
      <w:r w:rsidR="00F075D1" w:rsidRPr="008D63CF">
        <w:rPr>
          <w:rFonts w:ascii="Calibri" w:hAnsi="Calibri" w:cs="Arial"/>
          <w:sz w:val="22"/>
          <w:lang w:val="lt-LT"/>
        </w:rPr>
        <w:t xml:space="preserve"> </w:t>
      </w:r>
      <w:r w:rsidR="00C170C0" w:rsidRPr="008D63CF">
        <w:rPr>
          <w:rFonts w:ascii="Calibri" w:hAnsi="Calibri" w:cs="Arial"/>
          <w:sz w:val="22"/>
          <w:lang w:val="lt-LT"/>
        </w:rPr>
        <w:t>d.</w:t>
      </w:r>
    </w:p>
    <w:p w14:paraId="150D72D8" w14:textId="4E50DD44" w:rsidR="001C4C9B" w:rsidRPr="008D63CF" w:rsidRDefault="00910918" w:rsidP="004A5166">
      <w:pPr>
        <w:pStyle w:val="Heading1"/>
        <w:shd w:val="clear" w:color="auto" w:fill="FFFFFF"/>
        <w:spacing w:line="276" w:lineRule="auto"/>
        <w:jc w:val="center"/>
        <w:rPr>
          <w:rFonts w:asciiTheme="minorHAnsi" w:hAnsiTheme="minorHAnsi"/>
          <w:bCs/>
          <w:color w:val="1F497D" w:themeColor="text2"/>
          <w:sz w:val="32"/>
          <w:szCs w:val="32"/>
          <w:lang w:val="lt-LT"/>
        </w:rPr>
      </w:pPr>
      <w:r w:rsidRPr="008D63CF">
        <w:rPr>
          <w:rFonts w:asciiTheme="minorHAnsi" w:hAnsiTheme="minorHAnsi"/>
          <w:bCs/>
          <w:color w:val="1F497D" w:themeColor="text2"/>
          <w:sz w:val="32"/>
          <w:szCs w:val="32"/>
          <w:lang w:val="lt-LT"/>
        </w:rPr>
        <w:t>Socialinė „Lidl“  atsakomybė: nuo saulės baterijų iki paramos projektų </w:t>
      </w:r>
    </w:p>
    <w:p w14:paraId="073EE457" w14:textId="152277CD" w:rsidR="008A6BE5" w:rsidRPr="008D63CF" w:rsidRDefault="001C4C9B" w:rsidP="008D63CF">
      <w:pPr>
        <w:spacing w:after="120" w:line="276" w:lineRule="auto"/>
        <w:jc w:val="both"/>
        <w:rPr>
          <w:rFonts w:asciiTheme="minorHAnsi" w:hAnsiTheme="minorHAnsi"/>
          <w:b/>
          <w:bCs/>
          <w:sz w:val="22"/>
          <w:szCs w:val="32"/>
          <w:lang w:val="lt-LT"/>
        </w:rPr>
      </w:pPr>
      <w:r w:rsidRPr="008D63CF">
        <w:rPr>
          <w:rFonts w:asciiTheme="minorHAnsi" w:hAnsiTheme="minorHAnsi"/>
          <w:b/>
          <w:sz w:val="22"/>
          <w:lang w:val="lt-LT"/>
        </w:rPr>
        <w:t xml:space="preserve">Šiemet prekybos tinklas </w:t>
      </w:r>
      <w:r w:rsidRPr="008D63CF">
        <w:rPr>
          <w:rFonts w:asciiTheme="minorHAnsi" w:hAnsiTheme="minorHAnsi"/>
          <w:b/>
          <w:bCs/>
          <w:sz w:val="22"/>
          <w:szCs w:val="32"/>
          <w:lang w:val="lt-LT"/>
        </w:rPr>
        <w:t xml:space="preserve">„Lidl“ švenčia trečiąjį savo gimtadienį Lietuvoje. </w:t>
      </w:r>
      <w:r w:rsidR="00A32755" w:rsidRPr="008D63CF">
        <w:rPr>
          <w:rFonts w:asciiTheme="minorHAnsi" w:hAnsiTheme="minorHAnsi"/>
          <w:b/>
          <w:bCs/>
          <w:sz w:val="22"/>
          <w:szCs w:val="32"/>
          <w:lang w:val="lt-LT"/>
        </w:rPr>
        <w:t>2016 m.</w:t>
      </w:r>
      <w:r w:rsidRPr="008D63CF">
        <w:rPr>
          <w:rFonts w:asciiTheme="minorHAnsi" w:hAnsiTheme="minorHAnsi"/>
          <w:b/>
          <w:bCs/>
          <w:sz w:val="22"/>
          <w:szCs w:val="32"/>
          <w:lang w:val="lt-LT"/>
        </w:rPr>
        <w:t xml:space="preserve"> į </w:t>
      </w:r>
      <w:r w:rsidR="008D63CF">
        <w:rPr>
          <w:rFonts w:asciiTheme="minorHAnsi" w:hAnsiTheme="minorHAnsi"/>
          <w:b/>
          <w:bCs/>
          <w:sz w:val="22"/>
          <w:szCs w:val="32"/>
          <w:lang w:val="lt-LT"/>
        </w:rPr>
        <w:t>Lietuvos</w:t>
      </w:r>
      <w:r w:rsidRPr="008D63CF">
        <w:rPr>
          <w:rFonts w:asciiTheme="minorHAnsi" w:hAnsiTheme="minorHAnsi"/>
          <w:b/>
          <w:bCs/>
          <w:sz w:val="22"/>
          <w:szCs w:val="32"/>
          <w:lang w:val="lt-LT"/>
        </w:rPr>
        <w:t xml:space="preserve"> rinką įžengęs „Lidl“ </w:t>
      </w:r>
      <w:r w:rsidR="00A32755" w:rsidRPr="008D63CF">
        <w:rPr>
          <w:rFonts w:asciiTheme="minorHAnsi" w:hAnsiTheme="minorHAnsi"/>
          <w:b/>
          <w:bCs/>
          <w:sz w:val="22"/>
          <w:szCs w:val="32"/>
          <w:lang w:val="lt-LT"/>
        </w:rPr>
        <w:t>pirkėjams pa</w:t>
      </w:r>
      <w:r w:rsidRPr="008D63CF">
        <w:rPr>
          <w:rFonts w:asciiTheme="minorHAnsi" w:hAnsiTheme="minorHAnsi"/>
          <w:b/>
          <w:bCs/>
          <w:sz w:val="22"/>
          <w:szCs w:val="32"/>
          <w:lang w:val="lt-LT"/>
        </w:rPr>
        <w:t xml:space="preserve">žadėjo ne </w:t>
      </w:r>
      <w:r w:rsidR="00A32755" w:rsidRPr="008D63CF">
        <w:rPr>
          <w:rFonts w:asciiTheme="minorHAnsi" w:hAnsiTheme="minorHAnsi"/>
          <w:b/>
          <w:bCs/>
          <w:sz w:val="22"/>
          <w:szCs w:val="32"/>
          <w:lang w:val="lt-LT"/>
        </w:rPr>
        <w:t xml:space="preserve">tik pasiūlyti </w:t>
      </w:r>
      <w:r w:rsidRPr="008D63CF">
        <w:rPr>
          <w:rFonts w:asciiTheme="minorHAnsi" w:hAnsiTheme="minorHAnsi"/>
          <w:b/>
          <w:bCs/>
          <w:sz w:val="22"/>
          <w:szCs w:val="32"/>
          <w:lang w:val="lt-LT"/>
        </w:rPr>
        <w:t>kokybiškas prekes už prieinamą kainą, bet ir rūpintis</w:t>
      </w:r>
      <w:r w:rsidR="004A5166" w:rsidRPr="008D63CF">
        <w:rPr>
          <w:rFonts w:asciiTheme="minorHAnsi" w:hAnsiTheme="minorHAnsi"/>
          <w:b/>
          <w:bCs/>
          <w:sz w:val="22"/>
          <w:szCs w:val="32"/>
          <w:lang w:val="lt-LT"/>
        </w:rPr>
        <w:t xml:space="preserve"> aplinka, savo pirkėjų gerove bei</w:t>
      </w:r>
      <w:r w:rsidR="00A32755" w:rsidRPr="008D63CF">
        <w:rPr>
          <w:rFonts w:asciiTheme="minorHAnsi" w:hAnsiTheme="minorHAnsi"/>
          <w:b/>
          <w:bCs/>
          <w:sz w:val="22"/>
          <w:szCs w:val="32"/>
          <w:lang w:val="lt-LT"/>
        </w:rPr>
        <w:t xml:space="preserve"> suteikti pagalbą tiems, kuriems jos reikia. </w:t>
      </w:r>
      <w:r w:rsidR="008A6BE5" w:rsidRPr="008D63CF">
        <w:rPr>
          <w:rFonts w:asciiTheme="minorHAnsi" w:hAnsiTheme="minorHAnsi"/>
          <w:b/>
          <w:bCs/>
          <w:sz w:val="22"/>
          <w:szCs w:val="32"/>
          <w:lang w:val="lt-LT"/>
        </w:rPr>
        <w:t>Apžvelgdami praėjusius trejus metus</w:t>
      </w:r>
      <w:r w:rsidR="008D63CF">
        <w:rPr>
          <w:rFonts w:asciiTheme="minorHAnsi" w:hAnsiTheme="minorHAnsi"/>
          <w:b/>
          <w:bCs/>
          <w:sz w:val="22"/>
          <w:szCs w:val="32"/>
          <w:lang w:val="lt-LT"/>
        </w:rPr>
        <w:t>,</w:t>
      </w:r>
      <w:r w:rsidR="008A6BE5" w:rsidRPr="008D63CF">
        <w:rPr>
          <w:rFonts w:asciiTheme="minorHAnsi" w:hAnsiTheme="minorHAnsi"/>
          <w:b/>
          <w:bCs/>
          <w:sz w:val="22"/>
          <w:szCs w:val="32"/>
          <w:lang w:val="lt-LT"/>
        </w:rPr>
        <w:t xml:space="preserve"> prekybos tinklo atstovai džiaugiasi, kad pažadus įgyvendinti pavyko ir prideda, kad juos tęsti – vienas svarbiausių „Lidl“ ateities planų.</w:t>
      </w:r>
    </w:p>
    <w:p w14:paraId="40F6CCA6" w14:textId="5715D6F8" w:rsidR="008A6BE5" w:rsidRPr="008D63CF" w:rsidRDefault="008A6BE5" w:rsidP="008D63CF">
      <w:pPr>
        <w:spacing w:after="120" w:line="276" w:lineRule="auto"/>
        <w:jc w:val="both"/>
        <w:rPr>
          <w:rFonts w:asciiTheme="minorHAnsi" w:hAnsiTheme="minorHAnsi"/>
          <w:b/>
          <w:bCs/>
          <w:sz w:val="22"/>
          <w:szCs w:val="32"/>
          <w:lang w:val="lt-LT"/>
        </w:rPr>
      </w:pPr>
      <w:r w:rsidRPr="008D63CF">
        <w:rPr>
          <w:rFonts w:asciiTheme="minorHAnsi" w:hAnsiTheme="minorHAnsi"/>
          <w:b/>
          <w:bCs/>
          <w:sz w:val="22"/>
          <w:szCs w:val="32"/>
          <w:lang w:val="lt-LT"/>
        </w:rPr>
        <w:t>Pažadas aplinkai: tvarumo link</w:t>
      </w:r>
    </w:p>
    <w:p w14:paraId="7BE4B9B0" w14:textId="408115E7" w:rsidR="008A6BE5" w:rsidRPr="008D63CF" w:rsidRDefault="008A6BE5"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EDGE pastatų sertifikatas</w:t>
      </w:r>
      <w:r w:rsidR="00830197" w:rsidRPr="008D63CF">
        <w:rPr>
          <w:rFonts w:asciiTheme="minorHAnsi" w:hAnsiTheme="minorHAnsi"/>
          <w:b/>
          <w:bCs/>
          <w:sz w:val="22"/>
          <w:szCs w:val="32"/>
          <w:lang w:val="lt-LT"/>
        </w:rPr>
        <w:t xml:space="preserve"> </w:t>
      </w:r>
      <w:r w:rsidR="00830197" w:rsidRPr="008D63CF">
        <w:rPr>
          <w:rFonts w:asciiTheme="minorHAnsi" w:hAnsiTheme="minorHAnsi"/>
          <w:bCs/>
          <w:sz w:val="22"/>
          <w:szCs w:val="32"/>
          <w:lang w:val="lt-LT"/>
        </w:rPr>
        <w:t xml:space="preserve">suteiktas didžiajai daliai „Lidl“ parduotuvių bei logistikos centrui Kauno rajone. </w:t>
      </w:r>
      <w:r w:rsidR="003E6812" w:rsidRPr="008D63CF">
        <w:rPr>
          <w:rFonts w:asciiTheme="minorHAnsi" w:hAnsiTheme="minorHAnsi"/>
          <w:bCs/>
          <w:sz w:val="22"/>
          <w:szCs w:val="32"/>
          <w:lang w:val="lt-LT"/>
        </w:rPr>
        <w:t>Jis patvirtina, kad dėl išmanaus</w:t>
      </w:r>
      <w:r w:rsidR="004A5166" w:rsidRPr="008D63CF">
        <w:rPr>
          <w:rFonts w:asciiTheme="minorHAnsi" w:hAnsiTheme="minorHAnsi"/>
          <w:bCs/>
          <w:sz w:val="22"/>
          <w:szCs w:val="32"/>
          <w:lang w:val="lt-LT"/>
        </w:rPr>
        <w:t xml:space="preserve"> dizaino ir techninių sprendimų</w:t>
      </w:r>
      <w:r w:rsidR="003E6812" w:rsidRPr="008D63CF">
        <w:rPr>
          <w:rFonts w:asciiTheme="minorHAnsi" w:hAnsiTheme="minorHAnsi"/>
          <w:bCs/>
          <w:sz w:val="22"/>
          <w:szCs w:val="32"/>
          <w:lang w:val="lt-LT"/>
        </w:rPr>
        <w:t xml:space="preserve"> ištekliai (tokie kaip vanduo ar elektros energija) sertifikatą turinčiuose pastatuose </w:t>
      </w:r>
      <w:r w:rsidR="00830197" w:rsidRPr="008D63CF">
        <w:rPr>
          <w:rFonts w:asciiTheme="minorHAnsi" w:hAnsiTheme="minorHAnsi"/>
          <w:bCs/>
          <w:sz w:val="22"/>
          <w:szCs w:val="32"/>
          <w:lang w:val="lt-LT"/>
        </w:rPr>
        <w:t>v</w:t>
      </w:r>
      <w:r w:rsidR="003E6812" w:rsidRPr="008D63CF">
        <w:rPr>
          <w:rFonts w:asciiTheme="minorHAnsi" w:hAnsiTheme="minorHAnsi"/>
          <w:bCs/>
          <w:sz w:val="22"/>
          <w:szCs w:val="32"/>
          <w:lang w:val="lt-LT"/>
        </w:rPr>
        <w:t>artojami efektyviai ir taupiai, o jų vykdoma veikla nekenkia aplinkai.</w:t>
      </w:r>
    </w:p>
    <w:p w14:paraId="05F823F0" w14:textId="2863F772" w:rsidR="003E6812" w:rsidRPr="008D63CF" w:rsidRDefault="003E6812"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 xml:space="preserve">Saulės baterijos </w:t>
      </w:r>
      <w:r w:rsidRPr="008D63CF">
        <w:rPr>
          <w:rFonts w:asciiTheme="minorHAnsi" w:hAnsiTheme="minorHAnsi"/>
          <w:bCs/>
          <w:sz w:val="22"/>
          <w:szCs w:val="32"/>
          <w:lang w:val="lt-LT"/>
        </w:rPr>
        <w:t xml:space="preserve">įrengtos trijose tinklo parduotuvėse Vilniuje, Kaune ir Šiauliuose. Čia išgaunama </w:t>
      </w:r>
      <w:r w:rsidR="00787962" w:rsidRPr="008D63CF">
        <w:rPr>
          <w:rFonts w:asciiTheme="minorHAnsi" w:hAnsiTheme="minorHAnsi"/>
          <w:bCs/>
          <w:sz w:val="22"/>
          <w:szCs w:val="32"/>
          <w:lang w:val="lt-LT"/>
        </w:rPr>
        <w:t xml:space="preserve">aplinkai draugiška </w:t>
      </w:r>
      <w:r w:rsidRPr="008D63CF">
        <w:rPr>
          <w:rFonts w:asciiTheme="minorHAnsi" w:hAnsiTheme="minorHAnsi"/>
          <w:bCs/>
          <w:sz w:val="22"/>
          <w:szCs w:val="32"/>
          <w:lang w:val="lt-LT"/>
        </w:rPr>
        <w:t xml:space="preserve">energija </w:t>
      </w:r>
      <w:r w:rsidR="004A5166" w:rsidRPr="008D63CF">
        <w:rPr>
          <w:rFonts w:asciiTheme="minorHAnsi" w:hAnsiTheme="minorHAnsi"/>
          <w:bCs/>
          <w:sz w:val="22"/>
          <w:szCs w:val="32"/>
          <w:lang w:val="lt-LT"/>
        </w:rPr>
        <w:t>iš atsinaujinančių šaltinių</w:t>
      </w:r>
      <w:r w:rsidR="008D63CF">
        <w:rPr>
          <w:rFonts w:asciiTheme="minorHAnsi" w:hAnsiTheme="minorHAnsi"/>
          <w:bCs/>
          <w:sz w:val="22"/>
          <w:szCs w:val="32"/>
          <w:lang w:val="lt-LT"/>
        </w:rPr>
        <w:t>,</w:t>
      </w:r>
      <w:r w:rsidR="004A5166" w:rsidRPr="008D63CF">
        <w:rPr>
          <w:rFonts w:asciiTheme="minorHAnsi" w:hAnsiTheme="minorHAnsi"/>
          <w:bCs/>
          <w:sz w:val="22"/>
          <w:szCs w:val="32"/>
          <w:lang w:val="lt-LT"/>
        </w:rPr>
        <w:t xml:space="preserve"> </w:t>
      </w:r>
      <w:r w:rsidRPr="008D63CF">
        <w:rPr>
          <w:rFonts w:asciiTheme="minorHAnsi" w:hAnsiTheme="minorHAnsi"/>
          <w:bCs/>
          <w:sz w:val="22"/>
          <w:szCs w:val="32"/>
          <w:lang w:val="lt-LT"/>
        </w:rPr>
        <w:t xml:space="preserve">naudojama ne tik </w:t>
      </w:r>
      <w:r w:rsidR="00787962" w:rsidRPr="008D63CF">
        <w:rPr>
          <w:rFonts w:asciiTheme="minorHAnsi" w:hAnsiTheme="minorHAnsi"/>
          <w:bCs/>
          <w:sz w:val="22"/>
          <w:szCs w:val="32"/>
          <w:lang w:val="lt-LT"/>
        </w:rPr>
        <w:t>pardotuvės veiklai</w:t>
      </w:r>
      <w:r w:rsidRPr="008D63CF">
        <w:rPr>
          <w:rFonts w:asciiTheme="minorHAnsi" w:hAnsiTheme="minorHAnsi"/>
          <w:bCs/>
          <w:sz w:val="22"/>
          <w:szCs w:val="32"/>
          <w:lang w:val="lt-LT"/>
        </w:rPr>
        <w:t>, bet ir šalia įrengtoms el</w:t>
      </w:r>
      <w:r w:rsidR="00787962" w:rsidRPr="008D63CF">
        <w:rPr>
          <w:rFonts w:asciiTheme="minorHAnsi" w:hAnsiTheme="minorHAnsi"/>
          <w:bCs/>
          <w:sz w:val="22"/>
          <w:szCs w:val="32"/>
          <w:lang w:val="lt-LT"/>
        </w:rPr>
        <w:t>ektromobilių įkrovimo stotelėms.</w:t>
      </w:r>
    </w:p>
    <w:p w14:paraId="6A73CDA5" w14:textId="2A72F771" w:rsidR="00A80BC5" w:rsidRDefault="00787962"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 xml:space="preserve">Mažiau plastiko. </w:t>
      </w:r>
      <w:r w:rsidRPr="008D63CF">
        <w:rPr>
          <w:rFonts w:asciiTheme="minorHAnsi" w:hAnsiTheme="minorHAnsi"/>
          <w:bCs/>
          <w:sz w:val="22"/>
          <w:szCs w:val="32"/>
          <w:lang w:val="lt-LT"/>
        </w:rPr>
        <w:t>Paskelbęs apie siekį iki 2025 metų sunaudojamo plastiko kiekį sumažinti 20 proc., „Lidl“</w:t>
      </w:r>
      <w:r w:rsidRPr="008D63CF">
        <w:rPr>
          <w:rFonts w:asciiTheme="minorHAnsi" w:hAnsiTheme="minorHAnsi"/>
          <w:b/>
          <w:bCs/>
          <w:sz w:val="22"/>
          <w:szCs w:val="32"/>
          <w:lang w:val="lt-LT"/>
        </w:rPr>
        <w:t xml:space="preserve"> </w:t>
      </w:r>
      <w:r w:rsidRPr="008D63CF">
        <w:rPr>
          <w:rFonts w:asciiTheme="minorHAnsi" w:hAnsiTheme="minorHAnsi"/>
          <w:bCs/>
          <w:sz w:val="22"/>
          <w:szCs w:val="32"/>
          <w:lang w:val="lt-LT"/>
        </w:rPr>
        <w:t>jau ėmėsi ir veiksmų: iki šių metų pabaigos tinklo parduotuvėse vienkartinių plastiko gaminių (šiaudelių gėrimams, plastikinių indų, įrankių bei vatos pagaliukų plastikiniu koteliu) visiškai neli</w:t>
      </w:r>
      <w:r w:rsidR="004A5166" w:rsidRPr="008D63CF">
        <w:rPr>
          <w:rFonts w:asciiTheme="minorHAnsi" w:hAnsiTheme="minorHAnsi"/>
          <w:bCs/>
          <w:sz w:val="22"/>
          <w:szCs w:val="32"/>
          <w:lang w:val="lt-LT"/>
        </w:rPr>
        <w:t>k</w:t>
      </w:r>
      <w:r w:rsidRPr="008D63CF">
        <w:rPr>
          <w:rFonts w:asciiTheme="minorHAnsi" w:hAnsiTheme="minorHAnsi"/>
          <w:bCs/>
          <w:sz w:val="22"/>
          <w:szCs w:val="32"/>
          <w:lang w:val="lt-LT"/>
        </w:rPr>
        <w:t>s – juos pakeis iš alternatyvių ir perdirbamų medžiagų (pavyzdžiui, popieriaus</w:t>
      </w:r>
      <w:r w:rsidR="004A5166" w:rsidRPr="008D63CF">
        <w:rPr>
          <w:rFonts w:asciiTheme="minorHAnsi" w:hAnsiTheme="minorHAnsi"/>
          <w:bCs/>
          <w:sz w:val="22"/>
          <w:szCs w:val="32"/>
          <w:lang w:val="lt-LT"/>
        </w:rPr>
        <w:t xml:space="preserve"> ar medžio</w:t>
      </w:r>
      <w:r w:rsidRPr="008D63CF">
        <w:rPr>
          <w:rFonts w:asciiTheme="minorHAnsi" w:hAnsiTheme="minorHAnsi"/>
          <w:bCs/>
          <w:sz w:val="22"/>
          <w:szCs w:val="32"/>
          <w:lang w:val="lt-LT"/>
        </w:rPr>
        <w:t>) pagaminti produktai.</w:t>
      </w:r>
      <w:r w:rsidR="00A80BC5">
        <w:rPr>
          <w:rFonts w:asciiTheme="minorHAnsi" w:hAnsiTheme="minorHAnsi"/>
          <w:bCs/>
          <w:sz w:val="22"/>
          <w:szCs w:val="32"/>
          <w:lang w:val="lt-LT"/>
        </w:rPr>
        <w:t xml:space="preserve"> Dar 2018 m. buvo sumažintas plastiko kiekis, </w:t>
      </w:r>
      <w:r w:rsidR="00A80BC5" w:rsidRPr="00A80BC5">
        <w:rPr>
          <w:rFonts w:asciiTheme="minorHAnsi" w:hAnsiTheme="minorHAnsi"/>
          <w:bCs/>
          <w:sz w:val="22"/>
          <w:szCs w:val="32"/>
          <w:lang w:val="lt-LT"/>
        </w:rPr>
        <w:t>naudojam</w:t>
      </w:r>
      <w:r w:rsidR="00A80BC5">
        <w:rPr>
          <w:rFonts w:asciiTheme="minorHAnsi" w:hAnsiTheme="minorHAnsi"/>
          <w:bCs/>
          <w:sz w:val="22"/>
          <w:szCs w:val="32"/>
          <w:lang w:val="lt-LT"/>
        </w:rPr>
        <w:t>as</w:t>
      </w:r>
      <w:r w:rsidR="00A80BC5" w:rsidRPr="00A80BC5">
        <w:rPr>
          <w:rFonts w:asciiTheme="minorHAnsi" w:hAnsiTheme="minorHAnsi"/>
          <w:bCs/>
          <w:sz w:val="22"/>
          <w:szCs w:val="32"/>
          <w:lang w:val="lt-LT"/>
        </w:rPr>
        <w:t xml:space="preserve"> „Saguaro“ mineralinio vandens buteliams gaminti. </w:t>
      </w:r>
      <w:r w:rsidR="00A80BC5">
        <w:rPr>
          <w:rFonts w:asciiTheme="minorHAnsi" w:hAnsiTheme="minorHAnsi"/>
          <w:bCs/>
          <w:sz w:val="22"/>
          <w:szCs w:val="32"/>
          <w:lang w:val="lt-LT"/>
        </w:rPr>
        <w:t>Pla</w:t>
      </w:r>
      <w:r w:rsidR="006B7445">
        <w:rPr>
          <w:rFonts w:asciiTheme="minorHAnsi" w:hAnsiTheme="minorHAnsi"/>
          <w:bCs/>
          <w:sz w:val="22"/>
          <w:szCs w:val="32"/>
          <w:lang w:val="lt-LT"/>
        </w:rPr>
        <w:t>s</w:t>
      </w:r>
      <w:r w:rsidR="00A80BC5">
        <w:rPr>
          <w:rFonts w:asciiTheme="minorHAnsi" w:hAnsiTheme="minorHAnsi"/>
          <w:bCs/>
          <w:sz w:val="22"/>
          <w:szCs w:val="32"/>
          <w:lang w:val="lt-LT"/>
        </w:rPr>
        <w:t xml:space="preserve">tiko kiekis, reikalingas pagaminti vienam buteliukui, buvo sumžintas net 10 proc., o tai reiškia, kad per metus bendrovė </w:t>
      </w:r>
      <w:r w:rsidR="00A80BC5" w:rsidRPr="00A80BC5">
        <w:rPr>
          <w:rFonts w:asciiTheme="minorHAnsi" w:hAnsiTheme="minorHAnsi"/>
          <w:bCs/>
          <w:sz w:val="22"/>
          <w:szCs w:val="32"/>
          <w:lang w:val="lt-LT"/>
        </w:rPr>
        <w:t>sumažin</w:t>
      </w:r>
      <w:r w:rsidR="006B7445">
        <w:rPr>
          <w:rFonts w:asciiTheme="minorHAnsi" w:hAnsiTheme="minorHAnsi"/>
          <w:bCs/>
          <w:sz w:val="22"/>
          <w:szCs w:val="32"/>
          <w:lang w:val="lt-LT"/>
        </w:rPr>
        <w:t>a</w:t>
      </w:r>
      <w:r w:rsidR="00A80BC5" w:rsidRPr="00A80BC5">
        <w:rPr>
          <w:rFonts w:asciiTheme="minorHAnsi" w:hAnsiTheme="minorHAnsi"/>
          <w:bCs/>
          <w:sz w:val="22"/>
          <w:szCs w:val="32"/>
          <w:lang w:val="lt-LT"/>
        </w:rPr>
        <w:t xml:space="preserve"> sunaudojamo plastiko kiekį apytiksliai 21 tona.</w:t>
      </w:r>
    </w:p>
    <w:p w14:paraId="671A880E" w14:textId="09B1AB91" w:rsidR="00787962" w:rsidRPr="008D63CF" w:rsidRDefault="00787962" w:rsidP="008D63CF">
      <w:pPr>
        <w:spacing w:after="120" w:line="276" w:lineRule="auto"/>
        <w:jc w:val="both"/>
        <w:rPr>
          <w:rFonts w:asciiTheme="minorHAnsi" w:hAnsiTheme="minorHAnsi"/>
          <w:b/>
          <w:bCs/>
          <w:sz w:val="22"/>
          <w:szCs w:val="32"/>
          <w:lang w:val="lt-LT"/>
        </w:rPr>
      </w:pPr>
      <w:r w:rsidRPr="008D63CF">
        <w:rPr>
          <w:rFonts w:asciiTheme="minorHAnsi" w:hAnsiTheme="minorHAnsi"/>
          <w:b/>
          <w:bCs/>
          <w:sz w:val="22"/>
          <w:szCs w:val="32"/>
          <w:lang w:val="lt-LT"/>
        </w:rPr>
        <w:t>Pažadas pirkėjams: daugiau dėmesio sveikatai</w:t>
      </w:r>
    </w:p>
    <w:p w14:paraId="4FA1B536" w14:textId="47B0CB7A" w:rsidR="00787962" w:rsidRPr="008D63CF" w:rsidRDefault="00787962"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 xml:space="preserve">Mažiau pridėtinio cukraus ir druskos. </w:t>
      </w:r>
      <w:r w:rsidR="00122886" w:rsidRPr="008D63CF">
        <w:rPr>
          <w:rFonts w:asciiTheme="minorHAnsi" w:hAnsiTheme="minorHAnsi"/>
          <w:bCs/>
          <w:sz w:val="22"/>
          <w:szCs w:val="32"/>
          <w:lang w:val="lt-LT"/>
        </w:rPr>
        <w:t xml:space="preserve">Mūsų mityba turi didelės įtakos mūsų sveikatai, o per didelis cukraus ir druskos vartojimas </w:t>
      </w:r>
      <w:r w:rsidR="004A5166" w:rsidRPr="008D63CF">
        <w:rPr>
          <w:rFonts w:asciiTheme="minorHAnsi" w:hAnsiTheme="minorHAnsi"/>
          <w:bCs/>
          <w:sz w:val="22"/>
          <w:szCs w:val="32"/>
          <w:lang w:val="lt-LT"/>
        </w:rPr>
        <w:t xml:space="preserve">gali padidinti </w:t>
      </w:r>
      <w:r w:rsidR="00B17829" w:rsidRPr="00B17829">
        <w:rPr>
          <w:rFonts w:asciiTheme="minorHAnsi" w:hAnsiTheme="minorHAnsi"/>
          <w:bCs/>
          <w:sz w:val="22"/>
          <w:szCs w:val="32"/>
          <w:lang w:val="lt-LT"/>
        </w:rPr>
        <w:t>itin sparčiai plintančių neinfekcinių lėtinių ligų, kaip, pavyzdžiui, nutukimas, cukrinis diabetas ar arterinė hipertenzija atsiradim</w:t>
      </w:r>
      <w:r w:rsidR="00B17829">
        <w:rPr>
          <w:rFonts w:asciiTheme="minorHAnsi" w:hAnsiTheme="minorHAnsi"/>
          <w:bCs/>
          <w:sz w:val="22"/>
          <w:szCs w:val="32"/>
          <w:lang w:val="lt-LT"/>
        </w:rPr>
        <w:t xml:space="preserve">ą. </w:t>
      </w:r>
      <w:r w:rsidR="00122886" w:rsidRPr="008D63CF">
        <w:rPr>
          <w:rFonts w:asciiTheme="minorHAnsi" w:hAnsiTheme="minorHAnsi"/>
          <w:bCs/>
          <w:sz w:val="22"/>
          <w:szCs w:val="32"/>
          <w:lang w:val="lt-LT"/>
        </w:rPr>
        <w:t>„Lidl“ supranta, kad prekybos tinklo lentynose esantys produktai formuoja ne vienos Lietuvos šeimos mitybos racioną ir imasi veiksmų: iki 2025 m. pradžios pridėtinio cukraus ir druskos kiekis „Lidl“ prekių ženklų produktuose bus sumažintas 20 proc.</w:t>
      </w:r>
    </w:p>
    <w:p w14:paraId="44FB1E32" w14:textId="38379E75" w:rsidR="00534D7D" w:rsidRPr="008D63CF" w:rsidRDefault="00122886" w:rsidP="00880C1D">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 xml:space="preserve">Kuo mažiau </w:t>
      </w:r>
      <w:r w:rsidR="00534D7D" w:rsidRPr="008D63CF">
        <w:rPr>
          <w:rFonts w:asciiTheme="minorHAnsi" w:hAnsiTheme="minorHAnsi"/>
          <w:b/>
          <w:bCs/>
          <w:sz w:val="22"/>
          <w:szCs w:val="32"/>
          <w:lang w:val="lt-LT"/>
        </w:rPr>
        <w:t>pesticidų</w:t>
      </w:r>
      <w:r w:rsidRPr="008D63CF">
        <w:rPr>
          <w:rFonts w:asciiTheme="minorHAnsi" w:hAnsiTheme="minorHAnsi"/>
          <w:b/>
          <w:bCs/>
          <w:sz w:val="22"/>
          <w:szCs w:val="32"/>
          <w:lang w:val="lt-LT"/>
        </w:rPr>
        <w:t xml:space="preserve"> likučių </w:t>
      </w:r>
      <w:r w:rsidRPr="008D63CF">
        <w:rPr>
          <w:rFonts w:asciiTheme="minorHAnsi" w:hAnsiTheme="minorHAnsi"/>
          <w:bCs/>
          <w:sz w:val="22"/>
          <w:szCs w:val="32"/>
          <w:lang w:val="lt-LT"/>
        </w:rPr>
        <w:t xml:space="preserve">vaisiuose ir daržovėse. Augalų kenkėjams naikinti naudojami pesticidai juos apsaugo, tačiau kenksmingų cheminių medžiagų likučiai gali kauptis augaliniame maiste – vaisiuose ir daržovėse. </w:t>
      </w:r>
      <w:r w:rsidR="00534D7D" w:rsidRPr="008D63CF">
        <w:rPr>
          <w:rFonts w:asciiTheme="minorHAnsi" w:hAnsiTheme="minorHAnsi"/>
          <w:bCs/>
          <w:sz w:val="22"/>
          <w:szCs w:val="32"/>
          <w:lang w:val="lt-LT"/>
        </w:rPr>
        <w:t xml:space="preserve">Todėl Europos Komisija yra nustačiusi didžiausią leistiną tokių veikliųjų medžiagų likučių kiekį – „Lidl“ savo vaisių ir daržovių saugos standartu numato triskart mažesnes </w:t>
      </w:r>
      <w:r w:rsidR="00880C1D">
        <w:rPr>
          <w:rFonts w:asciiTheme="minorHAnsi" w:hAnsiTheme="minorHAnsi"/>
          <w:bCs/>
          <w:sz w:val="22"/>
          <w:szCs w:val="32"/>
          <w:lang w:val="lt-LT"/>
        </w:rPr>
        <w:t xml:space="preserve">koncentracijas nei jos yra leistinos. </w:t>
      </w:r>
      <w:r w:rsidR="00880C1D" w:rsidRPr="00880C1D">
        <w:rPr>
          <w:rFonts w:asciiTheme="minorHAnsi" w:hAnsiTheme="minorHAnsi"/>
          <w:bCs/>
          <w:sz w:val="22"/>
          <w:szCs w:val="32"/>
          <w:lang w:val="lt-LT"/>
        </w:rPr>
        <w:t>Bendras visų veikliųjų medžiagų likučių didžiausio kiekio krūvis procentais negali viršyti 80%</w:t>
      </w:r>
      <w:r w:rsidR="00C23CF4">
        <w:rPr>
          <w:rFonts w:asciiTheme="minorHAnsi" w:hAnsiTheme="minorHAnsi"/>
          <w:bCs/>
          <w:sz w:val="22"/>
          <w:szCs w:val="32"/>
          <w:lang w:val="lt-LT"/>
        </w:rPr>
        <w:t>, o a</w:t>
      </w:r>
      <w:r w:rsidR="00880C1D" w:rsidRPr="00880C1D">
        <w:rPr>
          <w:rFonts w:asciiTheme="minorHAnsi" w:hAnsiTheme="minorHAnsi"/>
          <w:bCs/>
          <w:sz w:val="22"/>
          <w:szCs w:val="32"/>
          <w:lang w:val="lt-LT"/>
        </w:rPr>
        <w:t>ptinkamų veikliųjų medžiagų likučių skaičius negali viršyti penkių.</w:t>
      </w:r>
    </w:p>
    <w:p w14:paraId="4FA30695" w14:textId="2AF59C11" w:rsidR="006205E8" w:rsidRPr="008D63CF" w:rsidRDefault="006205E8"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Defibriliatoriai</w:t>
      </w:r>
      <w:r w:rsidRPr="008D63CF">
        <w:rPr>
          <w:rFonts w:asciiTheme="minorHAnsi" w:hAnsiTheme="minorHAnsi"/>
          <w:bCs/>
          <w:sz w:val="22"/>
          <w:szCs w:val="32"/>
          <w:lang w:val="lt-LT"/>
        </w:rPr>
        <w:t xml:space="preserve">, galintys išgelbėti gyvybę, įrengti </w:t>
      </w:r>
      <w:r w:rsidR="001C3FCD" w:rsidRPr="008D63CF">
        <w:rPr>
          <w:rFonts w:asciiTheme="minorHAnsi" w:hAnsiTheme="minorHAnsi"/>
          <w:bCs/>
          <w:sz w:val="22"/>
          <w:szCs w:val="32"/>
          <w:lang w:val="lt-LT"/>
        </w:rPr>
        <w:t>visose</w:t>
      </w:r>
      <w:r w:rsidRPr="008D63CF">
        <w:rPr>
          <w:rFonts w:asciiTheme="minorHAnsi" w:hAnsiTheme="minorHAnsi"/>
          <w:bCs/>
          <w:sz w:val="22"/>
          <w:szCs w:val="32"/>
          <w:lang w:val="lt-LT"/>
        </w:rPr>
        <w:t xml:space="preserve"> „Lidl“</w:t>
      </w:r>
      <w:r w:rsidR="001C3FCD" w:rsidRPr="008D63CF">
        <w:rPr>
          <w:rFonts w:asciiTheme="minorHAnsi" w:hAnsiTheme="minorHAnsi"/>
          <w:bCs/>
          <w:sz w:val="22"/>
          <w:szCs w:val="32"/>
          <w:lang w:val="lt-LT"/>
        </w:rPr>
        <w:t xml:space="preserve"> parduotuvės</w:t>
      </w:r>
      <w:r w:rsidRPr="008D63CF">
        <w:rPr>
          <w:rFonts w:asciiTheme="minorHAnsi" w:hAnsiTheme="minorHAnsi"/>
          <w:bCs/>
          <w:sz w:val="22"/>
          <w:szCs w:val="32"/>
          <w:lang w:val="lt-LT"/>
        </w:rPr>
        <w:t>e.</w:t>
      </w:r>
      <w:r w:rsidR="004A5166" w:rsidRPr="008D63CF">
        <w:rPr>
          <w:rFonts w:asciiTheme="minorHAnsi" w:hAnsiTheme="minorHAnsi"/>
          <w:bCs/>
          <w:sz w:val="22"/>
          <w:szCs w:val="32"/>
          <w:lang w:val="lt-LT"/>
        </w:rPr>
        <w:t xml:space="preserve"> Modernūs </w:t>
      </w:r>
      <w:r w:rsidR="001C3FCD" w:rsidRPr="008D63CF">
        <w:rPr>
          <w:rFonts w:asciiTheme="minorHAnsi" w:hAnsiTheme="minorHAnsi"/>
          <w:bCs/>
          <w:sz w:val="22"/>
          <w:szCs w:val="32"/>
          <w:lang w:val="lt-LT"/>
        </w:rPr>
        <w:t xml:space="preserve">defibriliatoriai skirti naudoti sutrikus širdies ritmui, kai žmogus netenka sąmonės. </w:t>
      </w:r>
      <w:r w:rsidR="004A5166" w:rsidRPr="008D63CF">
        <w:rPr>
          <w:rFonts w:asciiTheme="minorHAnsi" w:hAnsiTheme="minorHAnsi"/>
          <w:bCs/>
          <w:sz w:val="22"/>
          <w:szCs w:val="32"/>
          <w:lang w:val="lt-LT"/>
        </w:rPr>
        <w:t>Jais naudotis apmokytas visas parduotuvės perosnalas. Šie prietaisai</w:t>
      </w:r>
      <w:r w:rsidR="001C3FCD" w:rsidRPr="008D63CF">
        <w:rPr>
          <w:rFonts w:asciiTheme="minorHAnsi" w:hAnsiTheme="minorHAnsi"/>
          <w:bCs/>
          <w:sz w:val="22"/>
          <w:szCs w:val="32"/>
          <w:lang w:val="lt-LT"/>
        </w:rPr>
        <w:t xml:space="preserve"> padeda sureguliuoti skilvelių virpėjimą ir sumažina pavojų gyvybei kol atvyksta medikai –</w:t>
      </w:r>
      <w:r w:rsidR="004A5166" w:rsidRPr="008D63CF">
        <w:rPr>
          <w:rFonts w:asciiTheme="minorHAnsi" w:hAnsiTheme="minorHAnsi"/>
          <w:bCs/>
          <w:sz w:val="22"/>
          <w:szCs w:val="32"/>
          <w:lang w:val="lt-LT"/>
        </w:rPr>
        <w:t xml:space="preserve"> </w:t>
      </w:r>
      <w:r w:rsidR="001C3FCD" w:rsidRPr="008D63CF">
        <w:rPr>
          <w:rFonts w:asciiTheme="minorHAnsi" w:hAnsiTheme="minorHAnsi"/>
          <w:bCs/>
          <w:sz w:val="22"/>
          <w:szCs w:val="32"/>
          <w:lang w:val="lt-LT"/>
        </w:rPr>
        <w:t xml:space="preserve">panaudojus </w:t>
      </w:r>
      <w:r w:rsidR="004A5166" w:rsidRPr="008D63CF">
        <w:rPr>
          <w:rFonts w:asciiTheme="minorHAnsi" w:hAnsiTheme="minorHAnsi"/>
          <w:bCs/>
          <w:sz w:val="22"/>
          <w:szCs w:val="32"/>
          <w:lang w:val="lt-LT"/>
        </w:rPr>
        <w:t xml:space="preserve">defibriliatorių </w:t>
      </w:r>
      <w:r w:rsidR="001C3FCD" w:rsidRPr="008D63CF">
        <w:rPr>
          <w:rFonts w:asciiTheme="minorHAnsi" w:hAnsiTheme="minorHAnsi"/>
          <w:bCs/>
          <w:sz w:val="22"/>
          <w:szCs w:val="32"/>
          <w:lang w:val="lt-LT"/>
        </w:rPr>
        <w:t>per pirmąsias tris minutes, 75 proc. žmonių sąmonę atgauna. Be to, čia įmontuotas ir GSM modulis – atidarius dėžutę automatiškai surenkamas Bendrojo pagalbos centro numeris 112.</w:t>
      </w:r>
    </w:p>
    <w:p w14:paraId="27C25EE5" w14:textId="77777777" w:rsidR="00CE7DB9" w:rsidRDefault="00CE7DB9" w:rsidP="003871E7">
      <w:pPr>
        <w:spacing w:after="120" w:line="276" w:lineRule="auto"/>
        <w:jc w:val="both"/>
        <w:rPr>
          <w:rFonts w:asciiTheme="minorHAnsi" w:hAnsiTheme="minorHAnsi"/>
          <w:b/>
          <w:bCs/>
          <w:sz w:val="22"/>
          <w:szCs w:val="32"/>
          <w:lang w:val="lt-LT"/>
        </w:rPr>
      </w:pPr>
    </w:p>
    <w:p w14:paraId="5443F533" w14:textId="77777777" w:rsidR="00CE7DB9" w:rsidRDefault="00CE7DB9" w:rsidP="003871E7">
      <w:pPr>
        <w:spacing w:after="120" w:line="276" w:lineRule="auto"/>
        <w:jc w:val="both"/>
        <w:rPr>
          <w:rFonts w:asciiTheme="minorHAnsi" w:hAnsiTheme="minorHAnsi"/>
          <w:b/>
          <w:bCs/>
          <w:sz w:val="22"/>
          <w:szCs w:val="32"/>
          <w:lang w:val="lt-LT"/>
        </w:rPr>
      </w:pPr>
    </w:p>
    <w:p w14:paraId="1C774B15" w14:textId="77777777" w:rsidR="00CE7DB9" w:rsidRDefault="00CE7DB9" w:rsidP="003871E7">
      <w:pPr>
        <w:spacing w:after="120" w:line="276" w:lineRule="auto"/>
        <w:jc w:val="both"/>
        <w:rPr>
          <w:rFonts w:asciiTheme="minorHAnsi" w:hAnsiTheme="minorHAnsi"/>
          <w:b/>
          <w:bCs/>
          <w:sz w:val="22"/>
          <w:szCs w:val="32"/>
          <w:lang w:val="lt-LT"/>
        </w:rPr>
      </w:pPr>
    </w:p>
    <w:p w14:paraId="2C3C8808" w14:textId="77777777" w:rsidR="00CE7DB9" w:rsidRDefault="00CE7DB9" w:rsidP="003871E7">
      <w:pPr>
        <w:spacing w:after="120" w:line="276" w:lineRule="auto"/>
        <w:jc w:val="both"/>
        <w:rPr>
          <w:rFonts w:asciiTheme="minorHAnsi" w:hAnsiTheme="minorHAnsi"/>
          <w:b/>
          <w:bCs/>
          <w:sz w:val="22"/>
          <w:szCs w:val="32"/>
          <w:lang w:val="lt-LT"/>
        </w:rPr>
      </w:pPr>
    </w:p>
    <w:p w14:paraId="0EF34846" w14:textId="77777777" w:rsidR="00CE7DB9" w:rsidRDefault="00CE7DB9" w:rsidP="003871E7">
      <w:pPr>
        <w:spacing w:after="120" w:line="276" w:lineRule="auto"/>
        <w:jc w:val="both"/>
        <w:rPr>
          <w:rFonts w:asciiTheme="minorHAnsi" w:hAnsiTheme="minorHAnsi"/>
          <w:b/>
          <w:bCs/>
          <w:sz w:val="22"/>
          <w:szCs w:val="32"/>
          <w:lang w:val="lt-LT"/>
        </w:rPr>
      </w:pPr>
      <w:bookmarkStart w:id="0" w:name="_GoBack"/>
      <w:bookmarkEnd w:id="0"/>
    </w:p>
    <w:p w14:paraId="78559E76" w14:textId="725A581D" w:rsidR="003871E7" w:rsidRDefault="00534D7D" w:rsidP="003871E7">
      <w:pPr>
        <w:spacing w:after="120" w:line="276" w:lineRule="auto"/>
        <w:jc w:val="both"/>
        <w:rPr>
          <w:rFonts w:asciiTheme="minorHAnsi" w:hAnsiTheme="minorHAnsi"/>
          <w:b/>
          <w:bCs/>
          <w:sz w:val="22"/>
          <w:szCs w:val="32"/>
          <w:lang w:val="lt-LT"/>
        </w:rPr>
      </w:pPr>
      <w:r w:rsidRPr="008D63CF">
        <w:rPr>
          <w:rFonts w:asciiTheme="minorHAnsi" w:hAnsiTheme="minorHAnsi"/>
          <w:b/>
          <w:bCs/>
          <w:sz w:val="22"/>
          <w:szCs w:val="32"/>
          <w:lang w:val="lt-LT"/>
        </w:rPr>
        <w:lastRenderedPageBreak/>
        <w:t xml:space="preserve">Pažadas pirkėjams: </w:t>
      </w:r>
      <w:r w:rsidR="009A2FFC" w:rsidRPr="008D63CF">
        <w:rPr>
          <w:rFonts w:asciiTheme="minorHAnsi" w:hAnsiTheme="minorHAnsi"/>
          <w:b/>
          <w:bCs/>
          <w:sz w:val="22"/>
          <w:szCs w:val="32"/>
          <w:lang w:val="lt-LT"/>
        </w:rPr>
        <w:t>tvariai pagaminti</w:t>
      </w:r>
      <w:r w:rsidRPr="008D63CF">
        <w:rPr>
          <w:rFonts w:asciiTheme="minorHAnsi" w:hAnsiTheme="minorHAnsi"/>
          <w:b/>
          <w:bCs/>
          <w:sz w:val="22"/>
          <w:szCs w:val="32"/>
          <w:lang w:val="lt-LT"/>
        </w:rPr>
        <w:t xml:space="preserve"> produktai</w:t>
      </w:r>
    </w:p>
    <w:p w14:paraId="6A28DC15" w14:textId="34B8846B" w:rsidR="0024612C" w:rsidRPr="008D63CF" w:rsidRDefault="009A2FFC" w:rsidP="003871E7">
      <w:pPr>
        <w:spacing w:after="120" w:line="276" w:lineRule="auto"/>
        <w:rPr>
          <w:rFonts w:asciiTheme="minorHAnsi" w:hAnsiTheme="minorHAnsi"/>
          <w:bCs/>
          <w:sz w:val="22"/>
          <w:szCs w:val="32"/>
          <w:lang w:val="lt-LT"/>
        </w:rPr>
      </w:pPr>
      <w:r w:rsidRPr="008D63CF">
        <w:rPr>
          <w:rFonts w:asciiTheme="minorHAnsi" w:hAnsiTheme="minorHAnsi"/>
          <w:b/>
          <w:bCs/>
          <w:sz w:val="22"/>
          <w:szCs w:val="32"/>
          <w:lang w:val="lt-LT"/>
        </w:rPr>
        <w:t>Sertifikuota kakava, arbata</w:t>
      </w:r>
      <w:r w:rsidR="009F65C8">
        <w:rPr>
          <w:rFonts w:asciiTheme="minorHAnsi" w:hAnsiTheme="minorHAnsi"/>
          <w:b/>
          <w:bCs/>
          <w:sz w:val="22"/>
          <w:szCs w:val="32"/>
          <w:lang w:val="lt-LT"/>
        </w:rPr>
        <w:t xml:space="preserve">, </w:t>
      </w:r>
      <w:r w:rsidRPr="008D63CF">
        <w:rPr>
          <w:rFonts w:asciiTheme="minorHAnsi" w:hAnsiTheme="minorHAnsi"/>
          <w:b/>
          <w:bCs/>
          <w:sz w:val="22"/>
          <w:szCs w:val="32"/>
          <w:lang w:val="lt-LT"/>
        </w:rPr>
        <w:t>kava</w:t>
      </w:r>
      <w:r w:rsidR="009F65C8">
        <w:rPr>
          <w:rFonts w:asciiTheme="minorHAnsi" w:hAnsiTheme="minorHAnsi"/>
          <w:b/>
          <w:bCs/>
          <w:sz w:val="22"/>
          <w:szCs w:val="32"/>
          <w:lang w:val="lt-LT"/>
        </w:rPr>
        <w:t xml:space="preserve"> ir palmių aliejus</w:t>
      </w:r>
      <w:r w:rsidRPr="008D63CF">
        <w:rPr>
          <w:rFonts w:asciiTheme="minorHAnsi" w:hAnsiTheme="minorHAnsi"/>
          <w:b/>
          <w:bCs/>
          <w:sz w:val="22"/>
          <w:szCs w:val="32"/>
          <w:lang w:val="lt-LT"/>
        </w:rPr>
        <w:t xml:space="preserve">. </w:t>
      </w:r>
      <w:r w:rsidRPr="008D63CF">
        <w:rPr>
          <w:rFonts w:asciiTheme="minorHAnsi" w:hAnsiTheme="minorHAnsi"/>
          <w:bCs/>
          <w:sz w:val="22"/>
          <w:szCs w:val="32"/>
          <w:lang w:val="lt-LT"/>
        </w:rPr>
        <w:t xml:space="preserve">Didžiausiuose kakavos, arbatos ir kavos ūkiuose šios žaliavos dažnai auginamos netausojant išteklių ir neužtikrinant tinkamų sąlygų darbininkams. </w:t>
      </w:r>
      <w:r w:rsidR="0024612C" w:rsidRPr="008D63CF">
        <w:rPr>
          <w:rFonts w:asciiTheme="minorHAnsi" w:hAnsiTheme="minorHAnsi"/>
          <w:bCs/>
          <w:sz w:val="22"/>
          <w:szCs w:val="32"/>
          <w:lang w:val="lt-LT"/>
        </w:rPr>
        <w:t>Prekybos tinklas „Lidl“ siekia padėti kei</w:t>
      </w:r>
      <w:r w:rsidR="004A5166" w:rsidRPr="008D63CF">
        <w:rPr>
          <w:rFonts w:asciiTheme="minorHAnsi" w:hAnsiTheme="minorHAnsi"/>
          <w:bCs/>
          <w:sz w:val="22"/>
          <w:szCs w:val="32"/>
          <w:lang w:val="lt-LT"/>
        </w:rPr>
        <w:t>sti šią situaciją, todėl keičia privačių prekės ženklų gamybą.</w:t>
      </w:r>
      <w:r w:rsidR="0024612C" w:rsidRPr="008D63CF">
        <w:rPr>
          <w:rFonts w:asciiTheme="minorHAnsi" w:hAnsiTheme="minorHAnsi"/>
          <w:bCs/>
          <w:sz w:val="22"/>
          <w:szCs w:val="32"/>
          <w:lang w:val="lt-LT"/>
        </w:rPr>
        <w:t xml:space="preserve"> </w:t>
      </w:r>
      <w:r w:rsidR="004A5166" w:rsidRPr="008D63CF">
        <w:rPr>
          <w:rFonts w:asciiTheme="minorHAnsi" w:hAnsiTheme="minorHAnsi"/>
          <w:bCs/>
          <w:sz w:val="22"/>
          <w:szCs w:val="32"/>
          <w:lang w:val="lt-LT"/>
        </w:rPr>
        <w:t>N</w:t>
      </w:r>
      <w:r w:rsidR="0024612C" w:rsidRPr="008D63CF">
        <w:rPr>
          <w:rFonts w:asciiTheme="minorHAnsi" w:hAnsiTheme="minorHAnsi"/>
          <w:bCs/>
          <w:sz w:val="22"/>
          <w:szCs w:val="32"/>
          <w:lang w:val="lt-LT"/>
        </w:rPr>
        <w:t xml:space="preserve">uo 2021 m. visa kakava ir jos produktai, nuo 2022 m. </w:t>
      </w:r>
      <w:r w:rsidR="00320065">
        <w:rPr>
          <w:rFonts w:asciiTheme="minorHAnsi" w:hAnsiTheme="minorHAnsi"/>
          <w:bCs/>
          <w:sz w:val="22"/>
          <w:szCs w:val="32"/>
          <w:lang w:val="lt-LT"/>
        </w:rPr>
        <w:t xml:space="preserve">pabaigos </w:t>
      </w:r>
      <w:r w:rsidR="0024612C" w:rsidRPr="008D63CF">
        <w:rPr>
          <w:rFonts w:asciiTheme="minorHAnsi" w:hAnsiTheme="minorHAnsi"/>
          <w:bCs/>
          <w:sz w:val="22"/>
          <w:szCs w:val="32"/>
          <w:lang w:val="lt-LT"/>
        </w:rPr>
        <w:t xml:space="preserve">– visa juodoji, žalioji ir raudonoji arbata bei 50 proc. kavos produktų „Lidl“ lentynose bus pažymėti tarptautiniais </w:t>
      </w:r>
      <w:r w:rsidR="00320065">
        <w:rPr>
          <w:rFonts w:asciiTheme="minorHAnsi" w:hAnsiTheme="minorHAnsi"/>
          <w:bCs/>
          <w:sz w:val="22"/>
          <w:szCs w:val="32"/>
          <w:lang w:val="lt-LT"/>
        </w:rPr>
        <w:t xml:space="preserve">sertifikatais, kaip pavyzdžiui, </w:t>
      </w:r>
      <w:r w:rsidR="0024612C" w:rsidRPr="008D63CF">
        <w:rPr>
          <w:rFonts w:asciiTheme="minorHAnsi" w:hAnsiTheme="minorHAnsi"/>
          <w:bCs/>
          <w:i/>
          <w:sz w:val="22"/>
          <w:szCs w:val="32"/>
          <w:lang w:val="lt-LT"/>
        </w:rPr>
        <w:t xml:space="preserve">UTZ, Fairtrade, Rainforest Alliance </w:t>
      </w:r>
      <w:r w:rsidR="0024612C" w:rsidRPr="008D63CF">
        <w:rPr>
          <w:rFonts w:asciiTheme="minorHAnsi" w:hAnsiTheme="minorHAnsi"/>
          <w:bCs/>
          <w:sz w:val="22"/>
          <w:szCs w:val="32"/>
          <w:lang w:val="lt-LT"/>
        </w:rPr>
        <w:t>sertifikatais</w:t>
      </w:r>
      <w:r w:rsidR="0024612C" w:rsidRPr="008D63CF">
        <w:rPr>
          <w:rFonts w:asciiTheme="minorHAnsi" w:hAnsiTheme="minorHAnsi"/>
          <w:bCs/>
          <w:i/>
          <w:sz w:val="22"/>
          <w:szCs w:val="32"/>
          <w:lang w:val="lt-LT"/>
        </w:rPr>
        <w:t xml:space="preserve"> </w:t>
      </w:r>
      <w:r w:rsidR="0024612C" w:rsidRPr="008D63CF">
        <w:rPr>
          <w:rFonts w:asciiTheme="minorHAnsi" w:hAnsiTheme="minorHAnsi"/>
          <w:bCs/>
          <w:sz w:val="22"/>
          <w:szCs w:val="32"/>
          <w:lang w:val="lt-LT"/>
        </w:rPr>
        <w:t>bei ES ekologinės gamybos logotip</w:t>
      </w:r>
      <w:r w:rsidR="00320065">
        <w:rPr>
          <w:rFonts w:asciiTheme="minorHAnsi" w:hAnsiTheme="minorHAnsi"/>
          <w:bCs/>
          <w:sz w:val="22"/>
          <w:szCs w:val="32"/>
          <w:lang w:val="lt-LT"/>
        </w:rPr>
        <w:t>ai</w:t>
      </w:r>
      <w:r w:rsidR="0024612C" w:rsidRPr="008D63CF">
        <w:rPr>
          <w:rFonts w:asciiTheme="minorHAnsi" w:hAnsiTheme="minorHAnsi"/>
          <w:bCs/>
          <w:sz w:val="22"/>
          <w:szCs w:val="32"/>
          <w:lang w:val="lt-LT"/>
        </w:rPr>
        <w:t xml:space="preserve">. Šie ženklai patvirtina, kad </w:t>
      </w:r>
      <w:r w:rsidR="004A5166" w:rsidRPr="008D63CF">
        <w:rPr>
          <w:rFonts w:asciiTheme="minorHAnsi" w:hAnsiTheme="minorHAnsi"/>
          <w:bCs/>
          <w:sz w:val="22"/>
          <w:szCs w:val="32"/>
          <w:lang w:val="lt-LT"/>
        </w:rPr>
        <w:t xml:space="preserve">produkto </w:t>
      </w:r>
      <w:r w:rsidR="0024612C" w:rsidRPr="008D63CF">
        <w:rPr>
          <w:rFonts w:asciiTheme="minorHAnsi" w:hAnsiTheme="minorHAnsi"/>
          <w:bCs/>
          <w:sz w:val="22"/>
          <w:szCs w:val="32"/>
          <w:lang w:val="lt-LT"/>
        </w:rPr>
        <w:t>žaliavų auginimas ir gamyba remiasi tvarumo principais, užtikrinamos tinkamos sąlygos ūkių darbininkams bei sprendžiamos platesnės socialinės problemos.</w:t>
      </w:r>
      <w:r w:rsidR="0071111A">
        <w:rPr>
          <w:rFonts w:asciiTheme="minorHAnsi" w:hAnsiTheme="minorHAnsi"/>
          <w:bCs/>
          <w:sz w:val="22"/>
          <w:szCs w:val="32"/>
          <w:lang w:val="lt-LT"/>
        </w:rPr>
        <w:t xml:space="preserve"> Taip pat </w:t>
      </w:r>
      <w:r w:rsidR="0071111A" w:rsidRPr="0071111A">
        <w:rPr>
          <w:rFonts w:asciiTheme="minorHAnsi" w:hAnsiTheme="minorHAnsi"/>
          <w:bCs/>
          <w:sz w:val="22"/>
          <w:szCs w:val="32"/>
          <w:lang w:val="lt-LT"/>
        </w:rPr>
        <w:t>„Lidl Lietuva“, siekdama didesnio tvarumo palmių (sėklų) aliejaus srityje, bendradarbiauja su savo prekių ženklų produktų tiekėjais. Atitinkamai bendrovė nustatė tikslus – iki 2022 m. pabaigos, gaminant savo privačių prekių ženklų maisto produktus naudoti tik sertifikuotą ir segreguotą palmių (sėklų) aliejų.</w:t>
      </w:r>
    </w:p>
    <w:p w14:paraId="49F67F4C" w14:textId="25DDE5C7" w:rsidR="00910918" w:rsidRPr="008D63CF" w:rsidRDefault="0024612C"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 xml:space="preserve">Žuvis ir kiaušiniai – iš atsakingų tiekėjų. </w:t>
      </w:r>
      <w:r w:rsidRPr="008D63CF">
        <w:rPr>
          <w:rFonts w:asciiTheme="minorHAnsi" w:hAnsiTheme="minorHAnsi"/>
          <w:bCs/>
          <w:sz w:val="22"/>
          <w:szCs w:val="32"/>
          <w:lang w:val="lt-LT"/>
        </w:rPr>
        <w:t xml:space="preserve">Narvuose auginamų vištų kiaušinių ir jų produktų skaičius „Lidl“ lentynose nuolat mažinamas, o nuo 2025 m. tokių neliks visai. </w:t>
      </w:r>
      <w:r w:rsidR="004A5166" w:rsidRPr="008D63CF">
        <w:rPr>
          <w:rFonts w:asciiTheme="minorHAnsi" w:hAnsiTheme="minorHAnsi"/>
          <w:bCs/>
          <w:sz w:val="22"/>
          <w:szCs w:val="32"/>
          <w:lang w:val="lt-LT"/>
        </w:rPr>
        <w:t>Tuo pat metu tausios žuvininkystės produktų skaičius n</w:t>
      </w:r>
      <w:r w:rsidRPr="008D63CF">
        <w:rPr>
          <w:rFonts w:asciiTheme="minorHAnsi" w:hAnsiTheme="minorHAnsi"/>
          <w:bCs/>
          <w:sz w:val="22"/>
          <w:szCs w:val="32"/>
          <w:lang w:val="lt-LT"/>
        </w:rPr>
        <w:t>uosekliai didinamas</w:t>
      </w:r>
      <w:r w:rsidR="004A5166" w:rsidRPr="008D63CF">
        <w:rPr>
          <w:rFonts w:asciiTheme="minorHAnsi" w:hAnsiTheme="minorHAnsi"/>
          <w:bCs/>
          <w:sz w:val="22"/>
          <w:szCs w:val="32"/>
          <w:lang w:val="lt-LT"/>
        </w:rPr>
        <w:t xml:space="preserve"> </w:t>
      </w:r>
      <w:r w:rsidRPr="008D63CF">
        <w:rPr>
          <w:rFonts w:asciiTheme="minorHAnsi" w:hAnsiTheme="minorHAnsi"/>
          <w:bCs/>
          <w:sz w:val="22"/>
          <w:szCs w:val="32"/>
          <w:lang w:val="lt-LT"/>
        </w:rPr>
        <w:t xml:space="preserve">– pirmenybė teikiama tokioms žuvims ir vėžiagyviams, kurie </w:t>
      </w:r>
      <w:r w:rsidR="004A5166" w:rsidRPr="008D63CF">
        <w:rPr>
          <w:rFonts w:asciiTheme="minorHAnsi" w:hAnsiTheme="minorHAnsi"/>
          <w:bCs/>
          <w:sz w:val="22"/>
          <w:szCs w:val="32"/>
          <w:lang w:val="lt-LT"/>
        </w:rPr>
        <w:t>gaudomi</w:t>
      </w:r>
      <w:r w:rsidRPr="008D63CF">
        <w:rPr>
          <w:rFonts w:asciiTheme="minorHAnsi" w:hAnsiTheme="minorHAnsi"/>
          <w:bCs/>
          <w:sz w:val="22"/>
          <w:szCs w:val="32"/>
          <w:lang w:val="lt-LT"/>
        </w:rPr>
        <w:t xml:space="preserve"> </w:t>
      </w:r>
      <w:r w:rsidR="004F550E" w:rsidRPr="008D63CF">
        <w:rPr>
          <w:rFonts w:asciiTheme="minorHAnsi" w:hAnsiTheme="minorHAnsi"/>
          <w:bCs/>
          <w:sz w:val="22"/>
          <w:szCs w:val="32"/>
          <w:lang w:val="lt-LT"/>
        </w:rPr>
        <w:t>laisvėje ar akvakultūros ūkiuose</w:t>
      </w:r>
      <w:r w:rsidR="008D63CF">
        <w:rPr>
          <w:rFonts w:asciiTheme="minorHAnsi" w:hAnsiTheme="minorHAnsi"/>
          <w:bCs/>
          <w:sz w:val="22"/>
          <w:szCs w:val="32"/>
          <w:lang w:val="lt-LT"/>
        </w:rPr>
        <w:t>,</w:t>
      </w:r>
      <w:r w:rsidR="004F550E" w:rsidRPr="008D63CF">
        <w:rPr>
          <w:rFonts w:asciiTheme="minorHAnsi" w:hAnsiTheme="minorHAnsi"/>
          <w:bCs/>
          <w:sz w:val="22"/>
          <w:szCs w:val="32"/>
          <w:lang w:val="lt-LT"/>
        </w:rPr>
        <w:t xml:space="preserve"> </w:t>
      </w:r>
      <w:r w:rsidRPr="008D63CF">
        <w:rPr>
          <w:rFonts w:asciiTheme="minorHAnsi" w:hAnsiTheme="minorHAnsi"/>
          <w:bCs/>
          <w:sz w:val="22"/>
          <w:szCs w:val="32"/>
          <w:lang w:val="lt-LT"/>
        </w:rPr>
        <w:t xml:space="preserve">taikant aplinką saugančius </w:t>
      </w:r>
      <w:r w:rsidR="004F550E" w:rsidRPr="008D63CF">
        <w:rPr>
          <w:rFonts w:asciiTheme="minorHAnsi" w:hAnsiTheme="minorHAnsi"/>
          <w:bCs/>
          <w:sz w:val="22"/>
          <w:szCs w:val="32"/>
          <w:lang w:val="lt-LT"/>
        </w:rPr>
        <w:t>žvejybos metodus.</w:t>
      </w:r>
    </w:p>
    <w:p w14:paraId="1EED7209" w14:textId="088B2DDA" w:rsidR="004F550E" w:rsidRPr="008D63CF" w:rsidRDefault="004F550E" w:rsidP="008D63CF">
      <w:pPr>
        <w:spacing w:after="120" w:line="276" w:lineRule="auto"/>
        <w:jc w:val="both"/>
        <w:rPr>
          <w:rFonts w:asciiTheme="minorHAnsi" w:hAnsiTheme="minorHAnsi" w:cs="Arial"/>
          <w:sz w:val="22"/>
          <w:shd w:val="clear" w:color="auto" w:fill="FFFFFF"/>
          <w:lang w:val="lt-LT"/>
        </w:rPr>
      </w:pPr>
      <w:r w:rsidRPr="008D63CF">
        <w:rPr>
          <w:rFonts w:asciiTheme="minorHAnsi" w:hAnsiTheme="minorHAnsi"/>
          <w:b/>
          <w:bCs/>
          <w:sz w:val="22"/>
          <w:szCs w:val="32"/>
          <w:lang w:val="lt-LT"/>
        </w:rPr>
        <w:t xml:space="preserve">Odai ir </w:t>
      </w:r>
      <w:r w:rsidR="003A38C1" w:rsidRPr="008D63CF">
        <w:rPr>
          <w:rFonts w:asciiTheme="minorHAnsi" w:hAnsiTheme="minorHAnsi"/>
          <w:b/>
          <w:bCs/>
          <w:sz w:val="22"/>
          <w:szCs w:val="32"/>
          <w:lang w:val="lt-LT"/>
        </w:rPr>
        <w:t>aplinkai</w:t>
      </w:r>
      <w:r w:rsidRPr="008D63CF">
        <w:rPr>
          <w:rFonts w:asciiTheme="minorHAnsi" w:hAnsiTheme="minorHAnsi"/>
          <w:b/>
          <w:bCs/>
          <w:sz w:val="22"/>
          <w:szCs w:val="32"/>
          <w:lang w:val="lt-LT"/>
        </w:rPr>
        <w:t xml:space="preserve"> draugiški </w:t>
      </w:r>
      <w:r w:rsidR="003A38C1" w:rsidRPr="008D63CF">
        <w:rPr>
          <w:rFonts w:asciiTheme="minorHAnsi" w:hAnsiTheme="minorHAnsi"/>
          <w:b/>
          <w:bCs/>
          <w:sz w:val="22"/>
          <w:szCs w:val="32"/>
          <w:lang w:val="lt-LT"/>
        </w:rPr>
        <w:t>gaminiai</w:t>
      </w:r>
      <w:r w:rsidRPr="008D63CF">
        <w:rPr>
          <w:rFonts w:asciiTheme="minorHAnsi" w:hAnsiTheme="minorHAnsi"/>
          <w:b/>
          <w:bCs/>
          <w:sz w:val="22"/>
          <w:szCs w:val="32"/>
          <w:lang w:val="lt-LT"/>
        </w:rPr>
        <w:t>.</w:t>
      </w:r>
      <w:r w:rsidRPr="008D63CF">
        <w:rPr>
          <w:rFonts w:asciiTheme="minorHAnsi" w:hAnsiTheme="minorHAnsi"/>
          <w:bCs/>
          <w:sz w:val="22"/>
          <w:szCs w:val="32"/>
          <w:lang w:val="lt-LT"/>
        </w:rPr>
        <w:t xml:space="preserve"> </w:t>
      </w:r>
      <w:r w:rsidR="003A38C1" w:rsidRPr="008D63CF">
        <w:rPr>
          <w:rFonts w:asciiTheme="minorHAnsi" w:hAnsiTheme="minorHAnsi"/>
          <w:bCs/>
          <w:sz w:val="22"/>
          <w:szCs w:val="32"/>
          <w:lang w:val="lt-LT"/>
        </w:rPr>
        <w:t>Dauguma</w:t>
      </w:r>
      <w:r w:rsidRPr="008D63CF">
        <w:rPr>
          <w:rFonts w:asciiTheme="minorHAnsi" w:hAnsiTheme="minorHAnsi"/>
          <w:bCs/>
          <w:sz w:val="22"/>
          <w:szCs w:val="32"/>
          <w:lang w:val="lt-LT"/>
        </w:rPr>
        <w:t xml:space="preserve"> „Lidl“</w:t>
      </w:r>
      <w:r w:rsidR="003A38C1" w:rsidRPr="008D63CF">
        <w:rPr>
          <w:rFonts w:asciiTheme="minorHAnsi" w:hAnsiTheme="minorHAnsi"/>
          <w:bCs/>
          <w:sz w:val="22"/>
          <w:szCs w:val="32"/>
          <w:lang w:val="lt-LT"/>
        </w:rPr>
        <w:t xml:space="preserve"> tekstilės gaminių</w:t>
      </w:r>
      <w:r w:rsidRPr="008D63CF">
        <w:rPr>
          <w:rFonts w:asciiTheme="minorHAnsi" w:hAnsiTheme="minorHAnsi"/>
          <w:bCs/>
          <w:sz w:val="22"/>
          <w:szCs w:val="32"/>
          <w:lang w:val="lt-LT"/>
        </w:rPr>
        <w:t xml:space="preserve"> patikrinti Vokietijoje įsikūrusiame Hohenšteino institute – </w:t>
      </w:r>
      <w:r w:rsidR="003A38C1" w:rsidRPr="008D63CF">
        <w:rPr>
          <w:rFonts w:asciiTheme="minorHAnsi" w:hAnsiTheme="minorHAnsi"/>
          <w:bCs/>
          <w:sz w:val="22"/>
          <w:szCs w:val="32"/>
          <w:lang w:val="lt-LT"/>
        </w:rPr>
        <w:t>čia</w:t>
      </w:r>
      <w:r w:rsidRPr="008D63CF">
        <w:rPr>
          <w:rFonts w:asciiTheme="minorHAnsi" w:hAnsiTheme="minorHAnsi"/>
          <w:bCs/>
          <w:sz w:val="22"/>
          <w:szCs w:val="32"/>
          <w:lang w:val="lt-LT"/>
        </w:rPr>
        <w:t xml:space="preserve"> suteikiamas </w:t>
      </w:r>
      <w:r w:rsidRPr="008D63CF">
        <w:rPr>
          <w:rFonts w:asciiTheme="minorHAnsi" w:hAnsiTheme="minorHAnsi"/>
          <w:i/>
          <w:sz w:val="22"/>
          <w:szCs w:val="36"/>
          <w:lang w:val="lt-LT"/>
        </w:rPr>
        <w:t>STANDARD 100 by OEKO-TEX</w:t>
      </w:r>
      <w:r w:rsidR="004A5166" w:rsidRPr="008D63CF">
        <w:rPr>
          <w:rFonts w:asciiTheme="minorHAnsi" w:hAnsiTheme="minorHAnsi"/>
          <w:i/>
          <w:sz w:val="22"/>
          <w:szCs w:val="36"/>
          <w:lang w:val="lt-LT"/>
        </w:rPr>
        <w:t xml:space="preserve"> </w:t>
      </w:r>
      <w:r w:rsidR="004A5166" w:rsidRPr="008D63CF">
        <w:rPr>
          <w:rFonts w:asciiTheme="minorHAnsi" w:hAnsiTheme="minorHAnsi"/>
          <w:sz w:val="22"/>
          <w:szCs w:val="36"/>
          <w:lang w:val="lt-LT"/>
        </w:rPr>
        <w:t>sertifikatas</w:t>
      </w:r>
      <w:r w:rsidRPr="008D63CF">
        <w:rPr>
          <w:rFonts w:asciiTheme="minorHAnsi" w:hAnsiTheme="minorHAnsi"/>
          <w:i/>
          <w:sz w:val="22"/>
          <w:szCs w:val="36"/>
          <w:lang w:val="lt-LT"/>
        </w:rPr>
        <w:t xml:space="preserve"> </w:t>
      </w:r>
      <w:r w:rsidRPr="008D63CF">
        <w:rPr>
          <w:rFonts w:asciiTheme="minorHAnsi" w:hAnsiTheme="minorHAnsi"/>
          <w:sz w:val="22"/>
          <w:szCs w:val="36"/>
          <w:lang w:val="lt-LT"/>
        </w:rPr>
        <w:t xml:space="preserve">užtikrina, kad </w:t>
      </w:r>
      <w:r w:rsidRPr="008D63CF">
        <w:rPr>
          <w:rFonts w:asciiTheme="minorHAnsi" w:hAnsiTheme="minorHAnsi" w:cs="Arial"/>
          <w:sz w:val="22"/>
          <w:shd w:val="clear" w:color="auto" w:fill="FFFFFF"/>
          <w:lang w:val="lt-LT"/>
        </w:rPr>
        <w:t xml:space="preserve">produkcija atitinka itin griežtas leistinų kenksmingų medžiagų kiekių normas ir yra saugi sveikatai. Be to, </w:t>
      </w:r>
      <w:r w:rsidR="003A38C1" w:rsidRPr="008D63CF">
        <w:rPr>
          <w:rFonts w:asciiTheme="minorHAnsi" w:hAnsiTheme="minorHAnsi" w:cs="Arial"/>
          <w:sz w:val="22"/>
          <w:shd w:val="clear" w:color="auto" w:fill="FFFFFF"/>
          <w:lang w:val="lt-LT"/>
        </w:rPr>
        <w:t xml:space="preserve">prekybos tinklas rengia nemokamus tvarios gamybos mokymus trečiųjų šalių tekstilės gamintojams, rūpinasi šiose gamyklose dirbančių žmonių sveikatos draudimu ir yra prisijungęs prie tarptautinės </w:t>
      </w:r>
      <w:r w:rsidR="003A38C1" w:rsidRPr="008D63CF">
        <w:rPr>
          <w:rFonts w:asciiTheme="minorHAnsi" w:hAnsiTheme="minorHAnsi" w:cs="Arial"/>
          <w:i/>
          <w:sz w:val="22"/>
          <w:shd w:val="clear" w:color="auto" w:fill="FFFFFF"/>
          <w:lang w:val="lt-LT"/>
        </w:rPr>
        <w:t>Fur Free Retailer</w:t>
      </w:r>
      <w:r w:rsidR="003A38C1" w:rsidRPr="008D63CF">
        <w:rPr>
          <w:rFonts w:asciiTheme="minorHAnsi" w:hAnsiTheme="minorHAnsi" w:cs="Arial"/>
          <w:sz w:val="22"/>
          <w:shd w:val="clear" w:color="auto" w:fill="FFFFFF"/>
          <w:lang w:val="lt-LT"/>
        </w:rPr>
        <w:t xml:space="preserve"> iniciatyvos, vienijančios gyvūnų kailių ir jų gaminių savo asortimente neturinčius prekybininkus.</w:t>
      </w:r>
    </w:p>
    <w:p w14:paraId="31832DE8" w14:textId="47EA0E05" w:rsidR="00C6446E" w:rsidRPr="008D63CF" w:rsidRDefault="00C6446E"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Atsaking</w:t>
      </w:r>
      <w:r w:rsidR="00E0323D">
        <w:rPr>
          <w:rFonts w:asciiTheme="minorHAnsi" w:hAnsiTheme="minorHAnsi"/>
          <w:b/>
          <w:bCs/>
          <w:sz w:val="22"/>
          <w:szCs w:val="32"/>
          <w:lang w:val="lt-LT"/>
        </w:rPr>
        <w:t>ai auginamos</w:t>
      </w:r>
      <w:r w:rsidRPr="008D63CF">
        <w:rPr>
          <w:rFonts w:asciiTheme="minorHAnsi" w:hAnsiTheme="minorHAnsi"/>
          <w:b/>
          <w:bCs/>
          <w:sz w:val="22"/>
          <w:szCs w:val="32"/>
          <w:lang w:val="lt-LT"/>
        </w:rPr>
        <w:t xml:space="preserve"> gėlės ir kiti augalai. </w:t>
      </w:r>
      <w:r w:rsidRPr="008D63CF">
        <w:rPr>
          <w:rFonts w:asciiTheme="minorHAnsi" w:hAnsiTheme="minorHAnsi"/>
          <w:bCs/>
          <w:sz w:val="22"/>
          <w:szCs w:val="32"/>
          <w:lang w:val="lt-LT"/>
        </w:rPr>
        <w:t xml:space="preserve">Europoje dauguma gėlių atkeliauja iš Italijos ir Olandijos. Tačiau kaip ir kava ar arbata, didelė dalis gėlių ir kiti augalų auginami ties pusiauju esančių šalių (Kenijos, Kolumbijos, Etiopijos, Ekvadoro) plantacijose. Čia netinkamas augalų apsaugos priemonių naudojimas neretai sukelia sveikatos problemų ūkių darbuotojams. Todėl nuo šių metų pabaigos „Lidl“ pirkėjams </w:t>
      </w:r>
      <w:r w:rsidR="00E0323D">
        <w:rPr>
          <w:rFonts w:asciiTheme="minorHAnsi" w:hAnsiTheme="minorHAnsi"/>
          <w:bCs/>
          <w:sz w:val="22"/>
          <w:szCs w:val="32"/>
          <w:lang w:val="lt-LT"/>
        </w:rPr>
        <w:t xml:space="preserve">gėles ir augalus </w:t>
      </w:r>
      <w:r w:rsidRPr="008D63CF">
        <w:rPr>
          <w:rFonts w:asciiTheme="minorHAnsi" w:hAnsiTheme="minorHAnsi"/>
          <w:bCs/>
          <w:sz w:val="22"/>
          <w:szCs w:val="32"/>
          <w:lang w:val="lt-LT"/>
        </w:rPr>
        <w:t>siūlys</w:t>
      </w:r>
      <w:r w:rsidR="00E0323D">
        <w:rPr>
          <w:rFonts w:asciiTheme="minorHAnsi" w:hAnsiTheme="minorHAnsi"/>
          <w:bCs/>
          <w:sz w:val="22"/>
          <w:szCs w:val="32"/>
          <w:lang w:val="lt-LT"/>
        </w:rPr>
        <w:t xml:space="preserve"> įsigytus</w:t>
      </w:r>
      <w:r w:rsidRPr="008D63CF">
        <w:rPr>
          <w:rFonts w:asciiTheme="minorHAnsi" w:hAnsiTheme="minorHAnsi"/>
          <w:bCs/>
          <w:sz w:val="22"/>
          <w:szCs w:val="32"/>
          <w:lang w:val="lt-LT"/>
        </w:rPr>
        <w:t xml:space="preserve"> tik </w:t>
      </w:r>
      <w:r w:rsidR="00E0323D">
        <w:rPr>
          <w:rFonts w:asciiTheme="minorHAnsi" w:hAnsiTheme="minorHAnsi"/>
          <w:bCs/>
          <w:sz w:val="22"/>
          <w:szCs w:val="32"/>
          <w:lang w:val="lt-LT"/>
        </w:rPr>
        <w:t xml:space="preserve">iš </w:t>
      </w:r>
      <w:r w:rsidRPr="008D63CF">
        <w:rPr>
          <w:rFonts w:asciiTheme="minorHAnsi" w:hAnsiTheme="minorHAnsi"/>
          <w:i/>
          <w:sz w:val="22"/>
          <w:szCs w:val="22"/>
          <w:lang w:val="lt-LT" w:eastAsia="en-US"/>
        </w:rPr>
        <w:t>GlobalG.A.P</w:t>
      </w:r>
      <w:r w:rsidR="00CE7DB9">
        <w:rPr>
          <w:rFonts w:asciiTheme="minorHAnsi" w:hAnsiTheme="minorHAnsi"/>
          <w:i/>
          <w:sz w:val="22"/>
          <w:szCs w:val="22"/>
          <w:lang w:val="lt-LT" w:eastAsia="en-US"/>
        </w:rPr>
        <w:t xml:space="preserve"> </w:t>
      </w:r>
      <w:r w:rsidR="00CE7DB9" w:rsidRPr="00CE7DB9">
        <w:rPr>
          <w:rFonts w:asciiTheme="minorHAnsi" w:hAnsiTheme="minorHAnsi"/>
          <w:sz w:val="22"/>
          <w:szCs w:val="22"/>
          <w:lang w:val="lt-LT" w:eastAsia="en-US"/>
        </w:rPr>
        <w:t>standartą</w:t>
      </w:r>
      <w:r w:rsidRPr="008D63CF">
        <w:rPr>
          <w:rFonts w:asciiTheme="minorHAnsi" w:hAnsiTheme="minorHAnsi"/>
          <w:bCs/>
          <w:sz w:val="22"/>
          <w:szCs w:val="32"/>
          <w:lang w:val="lt-LT"/>
        </w:rPr>
        <w:t xml:space="preserve"> </w:t>
      </w:r>
      <w:r w:rsidR="00E0323D">
        <w:rPr>
          <w:rFonts w:asciiTheme="minorHAnsi" w:hAnsiTheme="minorHAnsi"/>
          <w:bCs/>
          <w:sz w:val="22"/>
          <w:szCs w:val="32"/>
          <w:lang w:val="lt-LT"/>
        </w:rPr>
        <w:t xml:space="preserve">atitinkančių augintojų. </w:t>
      </w:r>
      <w:r w:rsidRPr="008D63CF">
        <w:rPr>
          <w:rFonts w:asciiTheme="minorHAnsi" w:hAnsiTheme="minorHAnsi"/>
          <w:bCs/>
          <w:sz w:val="22"/>
          <w:szCs w:val="32"/>
          <w:lang w:val="lt-LT"/>
        </w:rPr>
        <w:t xml:space="preserve">Šis standartas užtikrina, kad </w:t>
      </w:r>
      <w:r w:rsidR="00E0323D" w:rsidRPr="00E0323D">
        <w:rPr>
          <w:rFonts w:asciiTheme="minorHAnsi" w:hAnsiTheme="minorHAnsi"/>
          <w:bCs/>
          <w:sz w:val="22"/>
          <w:szCs w:val="32"/>
          <w:lang w:val="lt-LT"/>
        </w:rPr>
        <w:t>produktai yra priimtino saugos ir kokybės lygio, užauginti atsakingai, paisant darbuotojų sveikatos, saugos ir gerovės bei atsižvelgiant į gyvūnų gerovės reikalavimus.</w:t>
      </w:r>
    </w:p>
    <w:p w14:paraId="7E9E04A6" w14:textId="52B942A0" w:rsidR="003A38C1" w:rsidRPr="008D63CF" w:rsidRDefault="003A38C1" w:rsidP="008D63CF">
      <w:pPr>
        <w:spacing w:after="120" w:line="276" w:lineRule="auto"/>
        <w:jc w:val="both"/>
        <w:rPr>
          <w:rFonts w:asciiTheme="minorHAnsi" w:hAnsiTheme="minorHAnsi"/>
          <w:b/>
          <w:sz w:val="22"/>
          <w:szCs w:val="22"/>
          <w:lang w:val="lt-LT" w:eastAsia="en-US"/>
        </w:rPr>
      </w:pPr>
      <w:r w:rsidRPr="008D63CF">
        <w:rPr>
          <w:rFonts w:asciiTheme="minorHAnsi" w:hAnsiTheme="minorHAnsi"/>
          <w:b/>
          <w:sz w:val="22"/>
          <w:szCs w:val="22"/>
          <w:lang w:val="lt-LT" w:eastAsia="en-US"/>
        </w:rPr>
        <w:t>Pažadas bendruomenėms: parama tiems, kuriems jos reikia</w:t>
      </w:r>
    </w:p>
    <w:p w14:paraId="70CC13E7" w14:textId="33F77A78" w:rsidR="003A38C1" w:rsidRPr="008D63CF" w:rsidRDefault="003A38C1" w:rsidP="008D63CF">
      <w:pPr>
        <w:spacing w:after="120" w:line="276" w:lineRule="auto"/>
        <w:jc w:val="both"/>
        <w:rPr>
          <w:rFonts w:asciiTheme="minorHAnsi" w:hAnsiTheme="minorHAnsi"/>
          <w:sz w:val="22"/>
          <w:lang w:val="lt-LT"/>
        </w:rPr>
      </w:pPr>
      <w:r w:rsidRPr="008D63CF">
        <w:rPr>
          <w:rFonts w:asciiTheme="minorHAnsi" w:hAnsiTheme="minorHAnsi"/>
          <w:b/>
          <w:bCs/>
          <w:sz w:val="22"/>
          <w:szCs w:val="32"/>
          <w:lang w:val="lt-LT"/>
        </w:rPr>
        <w:t>„Lidl“ inicijuoto projekt</w:t>
      </w:r>
      <w:r w:rsidR="008D63CF">
        <w:rPr>
          <w:rFonts w:asciiTheme="minorHAnsi" w:hAnsiTheme="minorHAnsi"/>
          <w:b/>
          <w:bCs/>
          <w:sz w:val="22"/>
          <w:szCs w:val="32"/>
          <w:lang w:val="lt-LT"/>
        </w:rPr>
        <w:t>o</w:t>
      </w:r>
      <w:r w:rsidRPr="008D63CF">
        <w:rPr>
          <w:rFonts w:asciiTheme="minorHAnsi" w:hAnsiTheme="minorHAnsi"/>
          <w:b/>
          <w:bCs/>
          <w:sz w:val="22"/>
          <w:szCs w:val="32"/>
          <w:lang w:val="lt-LT"/>
        </w:rPr>
        <w:t xml:space="preserve"> „Už saugią aplinką mūsų vaikams“</w:t>
      </w:r>
      <w:r w:rsidRPr="008D63CF">
        <w:rPr>
          <w:rFonts w:asciiTheme="minorHAnsi" w:hAnsiTheme="minorHAnsi"/>
          <w:bCs/>
          <w:sz w:val="22"/>
          <w:szCs w:val="32"/>
          <w:lang w:val="lt-LT"/>
        </w:rPr>
        <w:t xml:space="preserve"> metu pirkėjai užstatą už į taromatus priduotą depozitą gali paaukoti</w:t>
      </w:r>
      <w:r w:rsidR="004A5166" w:rsidRPr="008D63CF">
        <w:rPr>
          <w:rFonts w:asciiTheme="minorHAnsi" w:hAnsiTheme="minorHAnsi"/>
          <w:bCs/>
          <w:sz w:val="22"/>
          <w:szCs w:val="32"/>
          <w:lang w:val="lt-LT"/>
        </w:rPr>
        <w:t xml:space="preserve"> vienu mygtuko paspaudimu</w:t>
      </w:r>
      <w:r w:rsidRPr="008D63CF">
        <w:rPr>
          <w:rFonts w:asciiTheme="minorHAnsi" w:hAnsiTheme="minorHAnsi"/>
          <w:bCs/>
          <w:sz w:val="22"/>
          <w:szCs w:val="32"/>
          <w:lang w:val="lt-LT"/>
        </w:rPr>
        <w:t xml:space="preserve">. Gautas lėšas „Lidl“ padvigubina ir paskirsto trims vaikų dienos centrų veiklą visoje Lietuvoje kuruojančioms organizacijoms: </w:t>
      </w:r>
      <w:r w:rsidRPr="008D63CF">
        <w:rPr>
          <w:rFonts w:asciiTheme="minorHAnsi" w:hAnsiTheme="minorHAnsi"/>
          <w:sz w:val="22"/>
          <w:lang w:val="lt-LT"/>
        </w:rPr>
        <w:t xml:space="preserve">„Maltos ordino pagalbos tarnybai“, „Gelbėkit vaikus“ ir </w:t>
      </w:r>
      <w:r w:rsidRPr="008D63CF">
        <w:rPr>
          <w:rFonts w:asciiTheme="minorHAnsi" w:hAnsiTheme="minorHAnsi"/>
          <w:i/>
          <w:sz w:val="22"/>
          <w:lang w:val="lt-LT"/>
        </w:rPr>
        <w:t>Caritas</w:t>
      </w:r>
      <w:r w:rsidRPr="008D63CF">
        <w:rPr>
          <w:rFonts w:asciiTheme="minorHAnsi" w:hAnsiTheme="minorHAnsi"/>
          <w:sz w:val="22"/>
          <w:lang w:val="lt-LT"/>
        </w:rPr>
        <w:t xml:space="preserve">. Per 2018 m. </w:t>
      </w:r>
      <w:r w:rsidRPr="008D63CF">
        <w:rPr>
          <w:rFonts w:asciiTheme="minorHAnsi" w:hAnsiTheme="minorHAnsi"/>
          <w:bCs/>
          <w:sz w:val="22"/>
          <w:szCs w:val="32"/>
          <w:lang w:val="lt-LT"/>
        </w:rPr>
        <w:t xml:space="preserve">pirkėjai paaukojo per 20 tūkst. eurų, o </w:t>
      </w:r>
      <w:r w:rsidR="004B2B34" w:rsidRPr="008D63CF">
        <w:rPr>
          <w:rFonts w:asciiTheme="minorHAnsi" w:hAnsiTheme="minorHAnsi"/>
          <w:bCs/>
          <w:sz w:val="22"/>
          <w:szCs w:val="32"/>
          <w:lang w:val="lt-LT"/>
        </w:rPr>
        <w:t>„Lidl“ pridėjus antra tiek, vaikų gerove besirūpinančioms organizacijoms atiteko 41,8 tūkst. eurų.</w:t>
      </w:r>
    </w:p>
    <w:p w14:paraId="22DAB6FF" w14:textId="23F4DD47" w:rsidR="003A38C1" w:rsidRPr="008D63CF" w:rsidRDefault="004B2B34" w:rsidP="008D63CF">
      <w:pPr>
        <w:spacing w:after="120" w:line="276" w:lineRule="auto"/>
        <w:jc w:val="both"/>
        <w:rPr>
          <w:rFonts w:asciiTheme="minorHAnsi" w:hAnsiTheme="minorHAnsi"/>
          <w:bCs/>
          <w:sz w:val="22"/>
          <w:szCs w:val="32"/>
          <w:lang w:val="lt-LT"/>
        </w:rPr>
      </w:pPr>
      <w:r w:rsidRPr="008D63CF">
        <w:rPr>
          <w:rFonts w:asciiTheme="minorHAnsi" w:hAnsiTheme="minorHAnsi"/>
          <w:b/>
          <w:sz w:val="22"/>
          <w:lang w:val="lt-LT"/>
        </w:rPr>
        <w:t xml:space="preserve">Nuolatinė parama </w:t>
      </w:r>
      <w:r w:rsidRPr="008D63CF">
        <w:rPr>
          <w:rFonts w:asciiTheme="minorHAnsi" w:hAnsiTheme="minorHAnsi"/>
          <w:b/>
          <w:bCs/>
          <w:sz w:val="22"/>
          <w:szCs w:val="32"/>
          <w:lang w:val="lt-LT"/>
        </w:rPr>
        <w:t xml:space="preserve">„Maisto bankui“. </w:t>
      </w:r>
      <w:r w:rsidRPr="008D63CF">
        <w:rPr>
          <w:rFonts w:asciiTheme="minorHAnsi" w:hAnsiTheme="minorHAnsi"/>
          <w:bCs/>
          <w:sz w:val="22"/>
          <w:szCs w:val="32"/>
          <w:lang w:val="lt-LT"/>
        </w:rPr>
        <w:t xml:space="preserve"> Tradicinėse „Maisto banko“ akcijose rudenį ir pavasarį prekybos tinklas dalyvauja nuo 2017 m., o ištobulinus vidinius procesus</w:t>
      </w:r>
      <w:r w:rsidR="004A5166" w:rsidRPr="008D63CF">
        <w:rPr>
          <w:rFonts w:asciiTheme="minorHAnsi" w:hAnsiTheme="minorHAnsi"/>
          <w:bCs/>
          <w:sz w:val="22"/>
          <w:szCs w:val="32"/>
          <w:lang w:val="lt-LT"/>
        </w:rPr>
        <w:t xml:space="preserve"> ir logistiką</w:t>
      </w:r>
      <w:r w:rsidRPr="008D63CF">
        <w:rPr>
          <w:rFonts w:asciiTheme="minorHAnsi" w:hAnsiTheme="minorHAnsi"/>
          <w:bCs/>
          <w:sz w:val="22"/>
          <w:szCs w:val="32"/>
          <w:lang w:val="lt-LT"/>
        </w:rPr>
        <w:t xml:space="preserve">, ne maisto prekės ir </w:t>
      </w:r>
      <w:r w:rsidR="00282A59">
        <w:rPr>
          <w:rFonts w:asciiTheme="minorHAnsi" w:hAnsiTheme="minorHAnsi"/>
          <w:bCs/>
          <w:sz w:val="22"/>
          <w:szCs w:val="32"/>
          <w:lang w:val="lt-LT"/>
        </w:rPr>
        <w:t xml:space="preserve">dalis </w:t>
      </w:r>
      <w:r w:rsidRPr="008D63CF">
        <w:rPr>
          <w:rFonts w:asciiTheme="minorHAnsi" w:hAnsiTheme="minorHAnsi"/>
          <w:bCs/>
          <w:sz w:val="22"/>
          <w:szCs w:val="32"/>
          <w:lang w:val="lt-LT"/>
        </w:rPr>
        <w:t>besibaigiančio galiojimo produkt</w:t>
      </w:r>
      <w:r w:rsidR="00282A59">
        <w:rPr>
          <w:rFonts w:asciiTheme="minorHAnsi" w:hAnsiTheme="minorHAnsi"/>
          <w:bCs/>
          <w:sz w:val="22"/>
          <w:szCs w:val="32"/>
          <w:lang w:val="lt-LT"/>
        </w:rPr>
        <w:t>ų</w:t>
      </w:r>
      <w:r w:rsidRPr="008D63CF">
        <w:rPr>
          <w:rFonts w:asciiTheme="minorHAnsi" w:hAnsiTheme="minorHAnsi"/>
          <w:bCs/>
          <w:sz w:val="22"/>
          <w:szCs w:val="32"/>
          <w:lang w:val="lt-LT"/>
        </w:rPr>
        <w:t xml:space="preserve"> šiai organizacijai tiesiai iš visoje Lietuvoje įsikūrusių parduotuvių tiekiami nuolat.</w:t>
      </w:r>
    </w:p>
    <w:p w14:paraId="06D5AED1" w14:textId="40792A10" w:rsidR="004B2B34" w:rsidRPr="008D63CF" w:rsidRDefault="00412EB0" w:rsidP="008D63CF">
      <w:pPr>
        <w:spacing w:after="120" w:line="276" w:lineRule="auto"/>
        <w:jc w:val="both"/>
        <w:rPr>
          <w:rFonts w:asciiTheme="minorHAnsi" w:hAnsiTheme="minorHAnsi"/>
          <w:bCs/>
          <w:sz w:val="22"/>
          <w:szCs w:val="32"/>
          <w:lang w:val="lt-LT"/>
        </w:rPr>
      </w:pPr>
      <w:r>
        <w:rPr>
          <w:rFonts w:asciiTheme="minorHAnsi" w:hAnsiTheme="minorHAnsi"/>
          <w:b/>
          <w:bCs/>
          <w:sz w:val="22"/>
          <w:szCs w:val="32"/>
          <w:lang w:val="lt-LT"/>
        </w:rPr>
        <w:t>Dėmesys</w:t>
      </w:r>
      <w:r w:rsidR="004B2B34" w:rsidRPr="008D63CF">
        <w:rPr>
          <w:rFonts w:asciiTheme="minorHAnsi" w:hAnsiTheme="minorHAnsi"/>
          <w:b/>
          <w:bCs/>
          <w:sz w:val="22"/>
          <w:szCs w:val="32"/>
          <w:lang w:val="lt-LT"/>
        </w:rPr>
        <w:t xml:space="preserve"> esantiems arčiausiai. </w:t>
      </w:r>
      <w:r w:rsidR="004B2B34" w:rsidRPr="008D63CF">
        <w:rPr>
          <w:rFonts w:asciiTheme="minorHAnsi" w:hAnsiTheme="minorHAnsi"/>
          <w:bCs/>
          <w:sz w:val="22"/>
          <w:szCs w:val="32"/>
          <w:lang w:val="lt-LT"/>
        </w:rPr>
        <w:t>Atidarydamas naują parduotuvę prekybos tinklas siekia įsilieti į vietos bendruomenių gyvenimą ir būti geru bei draugišku</w:t>
      </w:r>
      <w:r w:rsidR="00294B4B" w:rsidRPr="008D63CF">
        <w:rPr>
          <w:rFonts w:asciiTheme="minorHAnsi" w:hAnsiTheme="minorHAnsi"/>
          <w:bCs/>
          <w:sz w:val="22"/>
          <w:szCs w:val="32"/>
          <w:lang w:val="lt-LT"/>
        </w:rPr>
        <w:t xml:space="preserve"> kaimynu. Taip atnaujinta sostinės Naujininkų mikrorajone įsikūrusi krepšini</w:t>
      </w:r>
      <w:r w:rsidR="004A5166" w:rsidRPr="008D63CF">
        <w:rPr>
          <w:rFonts w:asciiTheme="minorHAnsi" w:hAnsiTheme="minorHAnsi"/>
          <w:bCs/>
          <w:sz w:val="22"/>
          <w:szCs w:val="32"/>
          <w:lang w:val="lt-LT"/>
        </w:rPr>
        <w:t xml:space="preserve">o aikštelė, Žirmūnų mikrorajonui </w:t>
      </w:r>
      <w:r w:rsidR="00294B4B" w:rsidRPr="008D63CF">
        <w:rPr>
          <w:rFonts w:asciiTheme="minorHAnsi" w:hAnsiTheme="minorHAnsi"/>
          <w:bCs/>
          <w:sz w:val="22"/>
          <w:szCs w:val="32"/>
          <w:lang w:val="lt-LT"/>
        </w:rPr>
        <w:t>grąžintas vienas jo simbolių –</w:t>
      </w:r>
      <w:r w:rsidR="004A5166" w:rsidRPr="008D63CF">
        <w:rPr>
          <w:rFonts w:asciiTheme="minorHAnsi" w:hAnsiTheme="minorHAnsi"/>
          <w:bCs/>
          <w:sz w:val="22"/>
          <w:szCs w:val="32"/>
          <w:lang w:val="lt-LT"/>
        </w:rPr>
        <w:t xml:space="preserve"> skul</w:t>
      </w:r>
      <w:r w:rsidR="00294B4B" w:rsidRPr="008D63CF">
        <w:rPr>
          <w:rFonts w:asciiTheme="minorHAnsi" w:hAnsiTheme="minorHAnsi"/>
          <w:bCs/>
          <w:sz w:val="22"/>
          <w:szCs w:val="32"/>
          <w:lang w:val="lt-LT"/>
        </w:rPr>
        <w:t xml:space="preserve">ptūra „Saulės džiaugsmas“,  o Karoliniškėse įrengta požeminė perėja. </w:t>
      </w:r>
    </w:p>
    <w:p w14:paraId="3FA33A5E" w14:textId="6DEB55F3" w:rsidR="00294B4B" w:rsidRPr="008D63CF" w:rsidRDefault="00294B4B" w:rsidP="008D63CF">
      <w:pPr>
        <w:spacing w:after="120" w:line="276" w:lineRule="auto"/>
        <w:jc w:val="both"/>
        <w:rPr>
          <w:rFonts w:asciiTheme="minorHAnsi" w:hAnsiTheme="minorHAnsi"/>
          <w:bCs/>
          <w:sz w:val="22"/>
          <w:szCs w:val="32"/>
          <w:lang w:val="lt-LT"/>
        </w:rPr>
      </w:pPr>
      <w:r w:rsidRPr="008D63CF">
        <w:rPr>
          <w:rFonts w:asciiTheme="minorHAnsi" w:hAnsiTheme="minorHAnsi"/>
          <w:b/>
          <w:bCs/>
          <w:sz w:val="22"/>
          <w:szCs w:val="32"/>
          <w:lang w:val="lt-LT"/>
        </w:rPr>
        <w:t xml:space="preserve">Paskatinimas jauniesiems talentams. </w:t>
      </w:r>
      <w:r w:rsidRPr="008D63CF">
        <w:rPr>
          <w:rFonts w:asciiTheme="minorHAnsi" w:hAnsiTheme="minorHAnsi"/>
          <w:bCs/>
          <w:sz w:val="22"/>
          <w:szCs w:val="32"/>
          <w:lang w:val="lt-LT"/>
        </w:rPr>
        <w:t xml:space="preserve">„Lidl“ – pagrindinis Lietuvos Moksleivių krepšinio lygos, užauginusios ir NBA rungtyniaujantį krepšininką Joną Valančiūną, rėmėjas. </w:t>
      </w:r>
      <w:r w:rsidR="004A5166" w:rsidRPr="008D63CF">
        <w:rPr>
          <w:rFonts w:asciiTheme="minorHAnsi" w:hAnsiTheme="minorHAnsi"/>
          <w:bCs/>
          <w:sz w:val="22"/>
          <w:szCs w:val="32"/>
          <w:lang w:val="lt-LT"/>
        </w:rPr>
        <w:t>Norėdamas</w:t>
      </w:r>
      <w:r w:rsidRPr="008D63CF">
        <w:rPr>
          <w:rFonts w:asciiTheme="minorHAnsi" w:hAnsiTheme="minorHAnsi"/>
          <w:bCs/>
          <w:sz w:val="22"/>
          <w:szCs w:val="32"/>
          <w:lang w:val="lt-LT"/>
        </w:rPr>
        <w:t xml:space="preserve"> paskatinti jaunuosius krepšininkus tobulėti ir siekti kuo aukštesnių rezultatų, prekybos tinklas padengia varžybų organizavimo, apdovanojimų, aprangų gamybos, teisėjų paslaugų bei kitas lygos išlaidas.</w:t>
      </w:r>
    </w:p>
    <w:p w14:paraId="27927906" w14:textId="53B624B9" w:rsidR="008D63CF" w:rsidRPr="004E50F8" w:rsidRDefault="00BB23B6" w:rsidP="008D63CF">
      <w:pPr>
        <w:spacing w:after="120"/>
        <w:jc w:val="both"/>
        <w:rPr>
          <w:rFonts w:asciiTheme="minorHAnsi" w:hAnsiTheme="minorHAnsi"/>
          <w:sz w:val="22"/>
          <w:szCs w:val="20"/>
          <w:lang w:val="lt-LT"/>
        </w:rPr>
      </w:pPr>
      <w:r>
        <w:rPr>
          <w:rFonts w:asciiTheme="minorHAnsi" w:hAnsiTheme="minorHAnsi"/>
          <w:sz w:val="22"/>
          <w:szCs w:val="20"/>
          <w:lang w:val="lt-LT"/>
        </w:rPr>
        <w:lastRenderedPageBreak/>
        <w:t>Trečiąjį gimtadienį Lietuvoje sutinkantis „Lidl“ nori atsidėkoti visiems pirkėjams už lojalumą</w:t>
      </w:r>
      <w:r w:rsidR="008D63CF" w:rsidRPr="004E50F8">
        <w:rPr>
          <w:rFonts w:asciiTheme="minorHAnsi" w:hAnsiTheme="minorHAnsi"/>
          <w:sz w:val="22"/>
          <w:szCs w:val="20"/>
          <w:lang w:val="lt-LT"/>
        </w:rPr>
        <w:t>! Norinčius švęsti, prekybos tinklas kviečia dalyvauti gimtadienio loterijoje: iki gegužės 26 d. apsipirkite „Lidl“ už daugiau nei 15 eur</w:t>
      </w:r>
      <w:r w:rsidR="008D63CF">
        <w:rPr>
          <w:rFonts w:asciiTheme="minorHAnsi" w:hAnsiTheme="minorHAnsi"/>
          <w:sz w:val="22"/>
          <w:szCs w:val="20"/>
          <w:lang w:val="lt-LT"/>
        </w:rPr>
        <w:t>ų</w:t>
      </w:r>
      <w:r w:rsidR="008D63CF" w:rsidRPr="004E50F8">
        <w:rPr>
          <w:rFonts w:asciiTheme="minorHAnsi" w:hAnsiTheme="minorHAnsi"/>
          <w:sz w:val="22"/>
          <w:szCs w:val="20"/>
          <w:lang w:val="lt-LT"/>
        </w:rPr>
        <w:t xml:space="preserve">, registruokite savo čekį </w:t>
      </w:r>
      <w:hyperlink r:id="rId8" w:history="1">
        <w:r w:rsidR="008D63CF" w:rsidRPr="00FA477A">
          <w:rPr>
            <w:rStyle w:val="Hyperlink"/>
            <w:rFonts w:asciiTheme="minorHAnsi" w:hAnsiTheme="minorHAnsi"/>
            <w:sz w:val="22"/>
            <w:szCs w:val="20"/>
            <w:lang w:val="lt-LT"/>
          </w:rPr>
          <w:t>žaidimo svetainėje internete</w:t>
        </w:r>
      </w:hyperlink>
      <w:r w:rsidR="008D63CF" w:rsidRPr="004E50F8">
        <w:rPr>
          <w:rFonts w:asciiTheme="minorHAnsi" w:hAnsiTheme="minorHAnsi"/>
          <w:color w:val="C0504D" w:themeColor="accent2"/>
          <w:sz w:val="22"/>
          <w:szCs w:val="20"/>
          <w:lang w:val="lt-LT"/>
        </w:rPr>
        <w:t xml:space="preserve"> </w:t>
      </w:r>
      <w:r w:rsidR="008D63CF" w:rsidRPr="004E50F8">
        <w:rPr>
          <w:rFonts w:asciiTheme="minorHAnsi" w:hAnsiTheme="minorHAnsi"/>
          <w:sz w:val="22"/>
          <w:szCs w:val="20"/>
          <w:lang w:val="lt-LT"/>
        </w:rPr>
        <w:t xml:space="preserve">ir laimėkite vieną iš trijų automobilių „Škoda </w:t>
      </w:r>
      <w:r w:rsidR="008D63CF">
        <w:rPr>
          <w:rFonts w:asciiTheme="minorHAnsi" w:hAnsiTheme="minorHAnsi"/>
          <w:sz w:val="22"/>
          <w:szCs w:val="20"/>
          <w:lang w:val="lt-LT"/>
        </w:rPr>
        <w:t>Octavia</w:t>
      </w:r>
      <w:r w:rsidR="008D63CF" w:rsidRPr="004E50F8">
        <w:rPr>
          <w:rFonts w:asciiTheme="minorHAnsi" w:hAnsiTheme="minorHAnsi"/>
          <w:sz w:val="22"/>
          <w:szCs w:val="20"/>
          <w:lang w:val="lt-LT"/>
        </w:rPr>
        <w:t xml:space="preserve">“, galimybę nemokamai apsipirkti „Lidl“ ištisus metus ar vieną iš penkių šimtų 20 </w:t>
      </w:r>
      <w:r w:rsidR="008D63CF">
        <w:rPr>
          <w:rFonts w:asciiTheme="minorHAnsi" w:hAnsiTheme="minorHAnsi"/>
          <w:sz w:val="22"/>
          <w:szCs w:val="20"/>
          <w:lang w:val="lt-LT"/>
        </w:rPr>
        <w:t>eurų</w:t>
      </w:r>
      <w:r w:rsidR="008D63CF" w:rsidRPr="004E50F8">
        <w:rPr>
          <w:rFonts w:asciiTheme="minorHAnsi" w:hAnsiTheme="minorHAnsi"/>
          <w:sz w:val="22"/>
          <w:szCs w:val="20"/>
          <w:lang w:val="lt-LT"/>
        </w:rPr>
        <w:t xml:space="preserve"> vertės „Lidl“ dovanų kortelių.</w:t>
      </w:r>
      <w:r w:rsidR="008D63CF">
        <w:rPr>
          <w:rFonts w:asciiTheme="minorHAnsi" w:hAnsiTheme="minorHAnsi"/>
          <w:sz w:val="22"/>
          <w:szCs w:val="20"/>
          <w:lang w:val="lt-LT"/>
        </w:rPr>
        <w:t xml:space="preserve"> </w:t>
      </w:r>
      <w:r w:rsidR="008D63CF" w:rsidRPr="004E50F8">
        <w:rPr>
          <w:rFonts w:asciiTheme="minorHAnsi" w:hAnsiTheme="minorHAnsi"/>
          <w:sz w:val="22"/>
          <w:szCs w:val="20"/>
          <w:lang w:val="lt-LT"/>
        </w:rPr>
        <w:t>Taip gyventi verta!</w:t>
      </w:r>
    </w:p>
    <w:p w14:paraId="784D2AF5" w14:textId="77777777" w:rsidR="004A5166" w:rsidRPr="008D63CF" w:rsidRDefault="004A5166" w:rsidP="004B2B34">
      <w:pPr>
        <w:spacing w:after="120" w:line="276" w:lineRule="auto"/>
        <w:rPr>
          <w:rFonts w:asciiTheme="minorHAnsi" w:hAnsiTheme="minorHAnsi"/>
          <w:bCs/>
          <w:sz w:val="22"/>
          <w:szCs w:val="32"/>
          <w:lang w:val="lt-LT"/>
        </w:rPr>
      </w:pPr>
    </w:p>
    <w:p w14:paraId="1122F574" w14:textId="6A86B2D7" w:rsidR="004A5166" w:rsidRPr="008D63CF" w:rsidRDefault="004A5166" w:rsidP="004B2B34">
      <w:pPr>
        <w:spacing w:after="120" w:line="276" w:lineRule="auto"/>
        <w:rPr>
          <w:rFonts w:asciiTheme="minorHAnsi" w:hAnsiTheme="minorHAnsi"/>
          <w:bCs/>
          <w:i/>
          <w:sz w:val="22"/>
          <w:szCs w:val="32"/>
          <w:lang w:val="lt-LT"/>
        </w:rPr>
      </w:pPr>
      <w:r w:rsidRPr="008D63CF">
        <w:rPr>
          <w:rFonts w:asciiTheme="minorHAnsi" w:hAnsiTheme="minorHAnsi"/>
          <w:bCs/>
          <w:i/>
          <w:sz w:val="22"/>
          <w:szCs w:val="32"/>
          <w:lang w:val="lt-LT"/>
        </w:rPr>
        <w:t xml:space="preserve">Daugiau apie socialinę „Lidl“ atsakomybę – </w:t>
      </w:r>
      <w:hyperlink r:id="rId9" w:history="1">
        <w:r w:rsidR="00FA477A" w:rsidRPr="00FA477A">
          <w:rPr>
            <w:rStyle w:val="Hyperlink"/>
            <w:rFonts w:asciiTheme="minorHAnsi" w:hAnsiTheme="minorHAnsi" w:cstheme="minorHAnsi"/>
            <w:i/>
            <w:sz w:val="22"/>
          </w:rPr>
          <w:t>www.lidl.lt/lt/Atsakingas-verslas</w:t>
        </w:r>
      </w:hyperlink>
      <w:r w:rsidR="00FA477A" w:rsidRPr="00FA477A">
        <w:rPr>
          <w:sz w:val="22"/>
        </w:rPr>
        <w:t xml:space="preserve"> </w:t>
      </w:r>
    </w:p>
    <w:p w14:paraId="5619CC01" w14:textId="69C6A70D" w:rsidR="00294B4B" w:rsidRPr="008D63CF" w:rsidRDefault="00910918" w:rsidP="00294B4B">
      <w:pPr>
        <w:rPr>
          <w:sz w:val="20"/>
          <w:szCs w:val="20"/>
          <w:lang w:val="lt-LT" w:eastAsia="en-US"/>
        </w:rPr>
      </w:pPr>
      <w:r w:rsidRPr="008D63CF">
        <w:rPr>
          <w:rFonts w:ascii="-webkit-standard" w:hAnsi="-webkit-standard"/>
          <w:color w:val="000000"/>
          <w:sz w:val="27"/>
          <w:szCs w:val="27"/>
          <w:lang w:val="lt-LT" w:eastAsia="en-US"/>
        </w:rPr>
        <w:t> </w:t>
      </w:r>
      <w:r w:rsidRPr="008D63CF">
        <w:rPr>
          <w:rFonts w:ascii="-webkit-standard" w:hAnsi="-webkit-standard"/>
          <w:color w:val="000000"/>
          <w:sz w:val="20"/>
          <w:szCs w:val="20"/>
          <w:lang w:val="lt-LT" w:eastAsia="en-US"/>
        </w:rPr>
        <w:br/>
      </w:r>
    </w:p>
    <w:p w14:paraId="30A0C743" w14:textId="441C8C23" w:rsidR="00910918" w:rsidRPr="008D63CF" w:rsidRDefault="00910918" w:rsidP="004B2B34">
      <w:pPr>
        <w:spacing w:after="120" w:line="276" w:lineRule="auto"/>
        <w:rPr>
          <w:sz w:val="20"/>
          <w:szCs w:val="20"/>
          <w:lang w:val="lt-LT" w:eastAsia="en-US"/>
        </w:rPr>
      </w:pPr>
    </w:p>
    <w:p w14:paraId="107E52E4" w14:textId="77777777" w:rsidR="00910918" w:rsidRPr="008D63CF" w:rsidRDefault="00910918" w:rsidP="004B2B34">
      <w:pPr>
        <w:spacing w:after="120" w:line="276" w:lineRule="auto"/>
        <w:rPr>
          <w:rFonts w:asciiTheme="minorHAnsi" w:hAnsiTheme="minorHAnsi"/>
          <w:sz w:val="22"/>
          <w:lang w:val="lt-LT"/>
        </w:rPr>
      </w:pPr>
    </w:p>
    <w:p w14:paraId="31A1F6E8" w14:textId="7D9CB774" w:rsidR="00693B6D" w:rsidRPr="008D63CF" w:rsidRDefault="00693B6D" w:rsidP="004B2B34">
      <w:pPr>
        <w:tabs>
          <w:tab w:val="left" w:pos="8760"/>
        </w:tabs>
        <w:spacing w:after="120" w:line="276" w:lineRule="auto"/>
        <w:rPr>
          <w:rFonts w:asciiTheme="minorHAnsi" w:hAnsiTheme="minorHAnsi"/>
          <w:sz w:val="20"/>
          <w:szCs w:val="20"/>
          <w:lang w:val="lt-LT"/>
        </w:rPr>
      </w:pPr>
    </w:p>
    <w:sectPr w:rsidR="00693B6D" w:rsidRPr="008D63CF" w:rsidSect="00B40D88">
      <w:headerReference w:type="even" r:id="rId10"/>
      <w:headerReference w:type="default" r:id="rId11"/>
      <w:footerReference w:type="default" r:id="rId12"/>
      <w:headerReference w:type="first" r:id="rId13"/>
      <w:footerReference w:type="first" r:id="rId14"/>
      <w:pgSz w:w="11900" w:h="16840"/>
      <w:pgMar w:top="720" w:right="720" w:bottom="720"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9FDA" w14:textId="77777777" w:rsidR="00752AE9" w:rsidRDefault="00752AE9">
      <w:r>
        <w:separator/>
      </w:r>
    </w:p>
  </w:endnote>
  <w:endnote w:type="continuationSeparator" w:id="0">
    <w:p w14:paraId="3BC59F9E" w14:textId="77777777" w:rsidR="00752AE9" w:rsidRDefault="0075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webkit-standard">
    <w:altName w:val="Times New Roman"/>
    <w:panose1 w:val="00000000000000000000"/>
    <w:charset w:val="00"/>
    <w:family w:val="roman"/>
    <w:notTrueType/>
    <w:pitch w:val="default"/>
  </w:font>
  <w:font w:name="News Gothic Bd BT Reg">
    <w:charset w:val="59"/>
    <w:family w:val="auto"/>
    <w:pitch w:val="variable"/>
    <w:sig w:usb0="010200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B1BA" w14:textId="77777777" w:rsidR="004A5166" w:rsidRPr="008F68E6" w:rsidRDefault="004A5166" w:rsidP="00924E66">
    <w:pPr>
      <w:pStyle w:val="Footer"/>
      <w:ind w:right="360"/>
    </w:pPr>
    <w:r>
      <w:rPr>
        <w:noProof/>
        <w:lang w:val="en-US" w:eastAsia="en-US"/>
      </w:rPr>
      <mc:AlternateContent>
        <mc:Choice Requires="wps">
          <w:drawing>
            <wp:anchor distT="0" distB="0" distL="114300" distR="114300" simplePos="0" relativeHeight="251662848" behindDoc="0" locked="0" layoutInCell="1" allowOverlap="1" wp14:anchorId="43FC2A95" wp14:editId="3BFA6C26">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A0695E" w14:textId="77777777" w:rsidR="004A5166" w:rsidRPr="00D8365A" w:rsidRDefault="004A5166"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C2A95"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" filled="f" stroked="f">
              <v:textbox inset=",7.2pt,,7.2pt">
                <w:txbxContent>
                  <w:p w14:paraId="74A0695E" w14:textId="77777777" w:rsidR="004A5166" w:rsidRPr="00D8365A" w:rsidRDefault="004A5166"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DAA3" w14:textId="77777777" w:rsidR="004A5166" w:rsidRDefault="004A5166" w:rsidP="00793517">
    <w:pPr>
      <w:pStyle w:val="Footer"/>
      <w:tabs>
        <w:tab w:val="clear" w:pos="4536"/>
        <w:tab w:val="clear" w:pos="9072"/>
        <w:tab w:val="left" w:pos="8535"/>
      </w:tabs>
    </w:pPr>
    <w:r>
      <w:rPr>
        <w:noProof/>
        <w:lang w:val="en-US" w:eastAsia="en-US"/>
      </w:rPr>
      <mc:AlternateContent>
        <mc:Choice Requires="wps">
          <w:drawing>
            <wp:anchor distT="0" distB="0" distL="114300" distR="114300" simplePos="0" relativeHeight="251658752" behindDoc="0" locked="0" layoutInCell="1" allowOverlap="1" wp14:anchorId="6ABF311A" wp14:editId="43CB9859">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E971D2" w14:textId="77777777" w:rsidR="004A5166" w:rsidRPr="00D8365A" w:rsidRDefault="004A5166">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F311A"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" filled="f" stroked="f">
              <v:textbox inset=",7.2pt,,7.2pt">
                <w:txbxContent>
                  <w:p w14:paraId="4DE971D2" w14:textId="77777777" w:rsidR="004A5166" w:rsidRPr="00D8365A" w:rsidRDefault="004A5166">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6715D" w14:textId="77777777" w:rsidR="00752AE9" w:rsidRDefault="00752AE9">
      <w:r>
        <w:separator/>
      </w:r>
    </w:p>
  </w:footnote>
  <w:footnote w:type="continuationSeparator" w:id="0">
    <w:p w14:paraId="456BEF7D" w14:textId="77777777" w:rsidR="00752AE9" w:rsidRDefault="00752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D266" w14:textId="77777777" w:rsidR="004A5166" w:rsidRPr="00057FCB" w:rsidRDefault="004A5166">
    <w:pPr>
      <w:rPr>
        <w:rFonts w:ascii="News Gothic Bd BT Reg" w:hAnsi="News Gothic Bd BT Reg"/>
        <w:lang w:val="ru-RU"/>
      </w:rPr>
    </w:pPr>
    <w:r w:rsidRPr="00057FCB">
      <w:rPr>
        <w:rFonts w:ascii="News Gothic Bd BT Reg" w:hAnsi="News Gothic Bd BT Reg"/>
        <w:lang w:val="ru-RU"/>
      </w:rPr>
      <w:t>www.</w:t>
    </w:r>
  </w:p>
  <w:p w14:paraId="60A4652D" w14:textId="77777777" w:rsidR="004A5166" w:rsidRDefault="004A5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82EF" w14:textId="77777777" w:rsidR="004A5166" w:rsidRDefault="004A5166">
    <w:pPr>
      <w:pStyle w:val="Header"/>
    </w:pPr>
    <w:r>
      <w:rPr>
        <w:noProof/>
        <w:szCs w:val="20"/>
        <w:vertAlign w:val="subscript"/>
        <w:lang w:val="en-US" w:eastAsia="en-US"/>
      </w:rPr>
      <w:drawing>
        <wp:anchor distT="0" distB="0" distL="114300" distR="114300" simplePos="0" relativeHeight="251660800" behindDoc="1" locked="0" layoutInCell="1" allowOverlap="1" wp14:anchorId="35EFDE96" wp14:editId="4E3AE1F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D498" w14:textId="77777777" w:rsidR="004A5166" w:rsidRPr="00057FCB" w:rsidRDefault="004A5166" w:rsidP="00924E66">
    <w:pPr>
      <w:pStyle w:val="Header"/>
      <w:tabs>
        <w:tab w:val="clear" w:pos="4536"/>
        <w:tab w:val="clear" w:pos="9072"/>
      </w:tabs>
      <w:rPr>
        <w:vertAlign w:val="subscript"/>
      </w:rPr>
    </w:pPr>
    <w:r>
      <w:rPr>
        <w:noProof/>
        <w:szCs w:val="20"/>
        <w:vertAlign w:val="subscript"/>
        <w:lang w:val="en-US" w:eastAsia="en-US"/>
      </w:rPr>
      <w:drawing>
        <wp:anchor distT="0" distB="0" distL="114300" distR="114300" simplePos="0" relativeHeight="251657728" behindDoc="1" locked="0" layoutInCell="1" allowOverlap="1" wp14:anchorId="1113B55D" wp14:editId="3C21762B">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Pr="00057FCB">
      <w:rPr>
        <w:vertAlign w:val="subscript"/>
      </w:rPr>
      <w:tab/>
    </w:r>
    <w:r w:rsidRPr="00057FCB">
      <w:rPr>
        <w:vertAlign w:val="subscript"/>
      </w:rPr>
      <w:tab/>
    </w:r>
    <w:r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FB67A8"/>
    <w:multiLevelType w:val="hybridMultilevel"/>
    <w:tmpl w:val="A6DCBA12"/>
    <w:lvl w:ilvl="0" w:tplc="2E1411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5A"/>
    <w:rsid w:val="00000135"/>
    <w:rsid w:val="00000430"/>
    <w:rsid w:val="00001952"/>
    <w:rsid w:val="00007E3B"/>
    <w:rsid w:val="00014972"/>
    <w:rsid w:val="00015A51"/>
    <w:rsid w:val="000244F4"/>
    <w:rsid w:val="00024B95"/>
    <w:rsid w:val="00030D8B"/>
    <w:rsid w:val="00030F70"/>
    <w:rsid w:val="00031F0A"/>
    <w:rsid w:val="000368C1"/>
    <w:rsid w:val="00036F4B"/>
    <w:rsid w:val="00041D7C"/>
    <w:rsid w:val="000423C8"/>
    <w:rsid w:val="00050643"/>
    <w:rsid w:val="00051C1A"/>
    <w:rsid w:val="000536DD"/>
    <w:rsid w:val="00053E88"/>
    <w:rsid w:val="000562F6"/>
    <w:rsid w:val="000701FB"/>
    <w:rsid w:val="000702C2"/>
    <w:rsid w:val="000736B5"/>
    <w:rsid w:val="00073DBC"/>
    <w:rsid w:val="00073E54"/>
    <w:rsid w:val="00077866"/>
    <w:rsid w:val="00085291"/>
    <w:rsid w:val="000854A5"/>
    <w:rsid w:val="00085AC3"/>
    <w:rsid w:val="000903AE"/>
    <w:rsid w:val="00092EB2"/>
    <w:rsid w:val="000961F1"/>
    <w:rsid w:val="00096C1F"/>
    <w:rsid w:val="000A0440"/>
    <w:rsid w:val="000A09B0"/>
    <w:rsid w:val="000A19A2"/>
    <w:rsid w:val="000A392E"/>
    <w:rsid w:val="000A7745"/>
    <w:rsid w:val="000B08AE"/>
    <w:rsid w:val="000B0A31"/>
    <w:rsid w:val="000B139E"/>
    <w:rsid w:val="000B22C7"/>
    <w:rsid w:val="000B2439"/>
    <w:rsid w:val="000B2B7F"/>
    <w:rsid w:val="000B76BE"/>
    <w:rsid w:val="000B7875"/>
    <w:rsid w:val="000C11D6"/>
    <w:rsid w:val="000C2521"/>
    <w:rsid w:val="000C4EA6"/>
    <w:rsid w:val="000C5D2C"/>
    <w:rsid w:val="000C68C8"/>
    <w:rsid w:val="000D0402"/>
    <w:rsid w:val="000D0DFE"/>
    <w:rsid w:val="000D2DA6"/>
    <w:rsid w:val="000D317A"/>
    <w:rsid w:val="000D4D08"/>
    <w:rsid w:val="000D50B3"/>
    <w:rsid w:val="000D7B12"/>
    <w:rsid w:val="000D7C22"/>
    <w:rsid w:val="000E2F83"/>
    <w:rsid w:val="000E37A3"/>
    <w:rsid w:val="000E3A0B"/>
    <w:rsid w:val="000E6584"/>
    <w:rsid w:val="000E682E"/>
    <w:rsid w:val="000F0691"/>
    <w:rsid w:val="000F1A50"/>
    <w:rsid w:val="000F28A2"/>
    <w:rsid w:val="000F4AA7"/>
    <w:rsid w:val="000F6BAB"/>
    <w:rsid w:val="00100B04"/>
    <w:rsid w:val="00102B65"/>
    <w:rsid w:val="00103C9B"/>
    <w:rsid w:val="00104AED"/>
    <w:rsid w:val="0010652B"/>
    <w:rsid w:val="00107D0A"/>
    <w:rsid w:val="00111442"/>
    <w:rsid w:val="00120C20"/>
    <w:rsid w:val="00121007"/>
    <w:rsid w:val="00122886"/>
    <w:rsid w:val="00122910"/>
    <w:rsid w:val="00123B0E"/>
    <w:rsid w:val="0012499C"/>
    <w:rsid w:val="001272E2"/>
    <w:rsid w:val="001273FF"/>
    <w:rsid w:val="00132E55"/>
    <w:rsid w:val="00133AAC"/>
    <w:rsid w:val="001409A0"/>
    <w:rsid w:val="0014284B"/>
    <w:rsid w:val="0014484F"/>
    <w:rsid w:val="00147117"/>
    <w:rsid w:val="00151262"/>
    <w:rsid w:val="0015165A"/>
    <w:rsid w:val="00156610"/>
    <w:rsid w:val="00156C40"/>
    <w:rsid w:val="00163B48"/>
    <w:rsid w:val="00172E6D"/>
    <w:rsid w:val="00177998"/>
    <w:rsid w:val="00181460"/>
    <w:rsid w:val="00182902"/>
    <w:rsid w:val="001836CB"/>
    <w:rsid w:val="00184183"/>
    <w:rsid w:val="0018483E"/>
    <w:rsid w:val="00184C19"/>
    <w:rsid w:val="00187895"/>
    <w:rsid w:val="00191F0F"/>
    <w:rsid w:val="00194BFE"/>
    <w:rsid w:val="001972BE"/>
    <w:rsid w:val="001A0C24"/>
    <w:rsid w:val="001A5A9C"/>
    <w:rsid w:val="001A5B12"/>
    <w:rsid w:val="001A7B6F"/>
    <w:rsid w:val="001B5FA6"/>
    <w:rsid w:val="001C0049"/>
    <w:rsid w:val="001C0848"/>
    <w:rsid w:val="001C3FCD"/>
    <w:rsid w:val="001C4A99"/>
    <w:rsid w:val="001C4C9B"/>
    <w:rsid w:val="001C5BCD"/>
    <w:rsid w:val="001D0B01"/>
    <w:rsid w:val="001D1260"/>
    <w:rsid w:val="001D12F4"/>
    <w:rsid w:val="001D537F"/>
    <w:rsid w:val="001D7706"/>
    <w:rsid w:val="001E1DA0"/>
    <w:rsid w:val="001E5B3F"/>
    <w:rsid w:val="001E5D71"/>
    <w:rsid w:val="001E6FF5"/>
    <w:rsid w:val="001E7F34"/>
    <w:rsid w:val="001F43C7"/>
    <w:rsid w:val="001F6D79"/>
    <w:rsid w:val="001F7D58"/>
    <w:rsid w:val="002047CD"/>
    <w:rsid w:val="002050D8"/>
    <w:rsid w:val="00212485"/>
    <w:rsid w:val="00214CC4"/>
    <w:rsid w:val="0021549D"/>
    <w:rsid w:val="00216656"/>
    <w:rsid w:val="00224A0E"/>
    <w:rsid w:val="00227F28"/>
    <w:rsid w:val="0024026D"/>
    <w:rsid w:val="0024375F"/>
    <w:rsid w:val="00245B5D"/>
    <w:rsid w:val="00245D42"/>
    <w:rsid w:val="0024612C"/>
    <w:rsid w:val="0024702B"/>
    <w:rsid w:val="002579F7"/>
    <w:rsid w:val="00261B8B"/>
    <w:rsid w:val="00265160"/>
    <w:rsid w:val="00270101"/>
    <w:rsid w:val="002757E4"/>
    <w:rsid w:val="002807F3"/>
    <w:rsid w:val="00282A59"/>
    <w:rsid w:val="0028389D"/>
    <w:rsid w:val="00285988"/>
    <w:rsid w:val="00294B4B"/>
    <w:rsid w:val="002950E4"/>
    <w:rsid w:val="00296A26"/>
    <w:rsid w:val="00296A44"/>
    <w:rsid w:val="002A1E0E"/>
    <w:rsid w:val="002A233A"/>
    <w:rsid w:val="002A2DE1"/>
    <w:rsid w:val="002A4569"/>
    <w:rsid w:val="002A5542"/>
    <w:rsid w:val="002A7736"/>
    <w:rsid w:val="002B2DCE"/>
    <w:rsid w:val="002C2E67"/>
    <w:rsid w:val="002C4B3F"/>
    <w:rsid w:val="002C65E9"/>
    <w:rsid w:val="002E2DC4"/>
    <w:rsid w:val="002F1BF6"/>
    <w:rsid w:val="002F1EF5"/>
    <w:rsid w:val="002F2357"/>
    <w:rsid w:val="002F2DD1"/>
    <w:rsid w:val="002F439E"/>
    <w:rsid w:val="002F45EA"/>
    <w:rsid w:val="00301835"/>
    <w:rsid w:val="00303297"/>
    <w:rsid w:val="00305ED4"/>
    <w:rsid w:val="003066C7"/>
    <w:rsid w:val="00307D36"/>
    <w:rsid w:val="00312267"/>
    <w:rsid w:val="0031519B"/>
    <w:rsid w:val="00317C8E"/>
    <w:rsid w:val="00320065"/>
    <w:rsid w:val="003257C0"/>
    <w:rsid w:val="00325FDC"/>
    <w:rsid w:val="00333175"/>
    <w:rsid w:val="0033728C"/>
    <w:rsid w:val="00341980"/>
    <w:rsid w:val="00343B25"/>
    <w:rsid w:val="00345BA2"/>
    <w:rsid w:val="0036137D"/>
    <w:rsid w:val="00362B84"/>
    <w:rsid w:val="003655CB"/>
    <w:rsid w:val="00365615"/>
    <w:rsid w:val="00371293"/>
    <w:rsid w:val="00371DF9"/>
    <w:rsid w:val="00375B7B"/>
    <w:rsid w:val="00376112"/>
    <w:rsid w:val="003828D4"/>
    <w:rsid w:val="00383A55"/>
    <w:rsid w:val="00385767"/>
    <w:rsid w:val="003871E7"/>
    <w:rsid w:val="00390319"/>
    <w:rsid w:val="0039203E"/>
    <w:rsid w:val="00392E9B"/>
    <w:rsid w:val="00394F12"/>
    <w:rsid w:val="0039562E"/>
    <w:rsid w:val="003A38C1"/>
    <w:rsid w:val="003A43AF"/>
    <w:rsid w:val="003A69C7"/>
    <w:rsid w:val="003B1DF9"/>
    <w:rsid w:val="003B2BF1"/>
    <w:rsid w:val="003B3F46"/>
    <w:rsid w:val="003C489A"/>
    <w:rsid w:val="003C4CFC"/>
    <w:rsid w:val="003C7281"/>
    <w:rsid w:val="003D08C5"/>
    <w:rsid w:val="003D0CD1"/>
    <w:rsid w:val="003D0DF3"/>
    <w:rsid w:val="003D7429"/>
    <w:rsid w:val="003E0C18"/>
    <w:rsid w:val="003E0D0E"/>
    <w:rsid w:val="003E18F5"/>
    <w:rsid w:val="003E5E6D"/>
    <w:rsid w:val="003E6812"/>
    <w:rsid w:val="003F7B49"/>
    <w:rsid w:val="00403692"/>
    <w:rsid w:val="004041DA"/>
    <w:rsid w:val="00405680"/>
    <w:rsid w:val="00406AF6"/>
    <w:rsid w:val="00410473"/>
    <w:rsid w:val="004116E4"/>
    <w:rsid w:val="00412D3C"/>
    <w:rsid w:val="00412EB0"/>
    <w:rsid w:val="00416E00"/>
    <w:rsid w:val="004174D3"/>
    <w:rsid w:val="004207F7"/>
    <w:rsid w:val="00420E32"/>
    <w:rsid w:val="004319DC"/>
    <w:rsid w:val="00434859"/>
    <w:rsid w:val="00436893"/>
    <w:rsid w:val="0044093B"/>
    <w:rsid w:val="004437E6"/>
    <w:rsid w:val="004605CB"/>
    <w:rsid w:val="00461FF5"/>
    <w:rsid w:val="00464A02"/>
    <w:rsid w:val="00465023"/>
    <w:rsid w:val="00466DC3"/>
    <w:rsid w:val="0047213C"/>
    <w:rsid w:val="00475A80"/>
    <w:rsid w:val="00476EE7"/>
    <w:rsid w:val="00480EDC"/>
    <w:rsid w:val="00481CD9"/>
    <w:rsid w:val="0048423C"/>
    <w:rsid w:val="00490AAC"/>
    <w:rsid w:val="00491EB1"/>
    <w:rsid w:val="00494907"/>
    <w:rsid w:val="004A000F"/>
    <w:rsid w:val="004A1069"/>
    <w:rsid w:val="004A5166"/>
    <w:rsid w:val="004B201A"/>
    <w:rsid w:val="004B2B34"/>
    <w:rsid w:val="004B631A"/>
    <w:rsid w:val="004C07A6"/>
    <w:rsid w:val="004C23EE"/>
    <w:rsid w:val="004C2756"/>
    <w:rsid w:val="004D070E"/>
    <w:rsid w:val="004D24D2"/>
    <w:rsid w:val="004D3A1F"/>
    <w:rsid w:val="004D5BFF"/>
    <w:rsid w:val="004E1621"/>
    <w:rsid w:val="004F03E4"/>
    <w:rsid w:val="004F2F4D"/>
    <w:rsid w:val="004F5047"/>
    <w:rsid w:val="004F53E1"/>
    <w:rsid w:val="004F550E"/>
    <w:rsid w:val="0050201A"/>
    <w:rsid w:val="00504572"/>
    <w:rsid w:val="00506687"/>
    <w:rsid w:val="005070FC"/>
    <w:rsid w:val="00507790"/>
    <w:rsid w:val="005137E6"/>
    <w:rsid w:val="00513D0F"/>
    <w:rsid w:val="0051577E"/>
    <w:rsid w:val="00517FB3"/>
    <w:rsid w:val="00522B82"/>
    <w:rsid w:val="00524221"/>
    <w:rsid w:val="00524E32"/>
    <w:rsid w:val="005314EF"/>
    <w:rsid w:val="0053375F"/>
    <w:rsid w:val="00534D7D"/>
    <w:rsid w:val="00541101"/>
    <w:rsid w:val="0054133F"/>
    <w:rsid w:val="00556726"/>
    <w:rsid w:val="00556B53"/>
    <w:rsid w:val="005636D1"/>
    <w:rsid w:val="005641A4"/>
    <w:rsid w:val="00565036"/>
    <w:rsid w:val="005656DB"/>
    <w:rsid w:val="00566588"/>
    <w:rsid w:val="00567942"/>
    <w:rsid w:val="00572D06"/>
    <w:rsid w:val="005747E3"/>
    <w:rsid w:val="0057494F"/>
    <w:rsid w:val="00574BB0"/>
    <w:rsid w:val="0057774B"/>
    <w:rsid w:val="00585D26"/>
    <w:rsid w:val="00591990"/>
    <w:rsid w:val="0059418E"/>
    <w:rsid w:val="00595451"/>
    <w:rsid w:val="005A18CC"/>
    <w:rsid w:val="005A5738"/>
    <w:rsid w:val="005A5FF7"/>
    <w:rsid w:val="005B6A9C"/>
    <w:rsid w:val="005B716F"/>
    <w:rsid w:val="005C0786"/>
    <w:rsid w:val="005C21FA"/>
    <w:rsid w:val="005C3307"/>
    <w:rsid w:val="005D0966"/>
    <w:rsid w:val="005D2AD8"/>
    <w:rsid w:val="005D5257"/>
    <w:rsid w:val="005D55BC"/>
    <w:rsid w:val="005D56CB"/>
    <w:rsid w:val="005E5B00"/>
    <w:rsid w:val="005F5862"/>
    <w:rsid w:val="005F774B"/>
    <w:rsid w:val="00601526"/>
    <w:rsid w:val="00602003"/>
    <w:rsid w:val="00603E1D"/>
    <w:rsid w:val="00610592"/>
    <w:rsid w:val="00612503"/>
    <w:rsid w:val="00612CF7"/>
    <w:rsid w:val="00612D9B"/>
    <w:rsid w:val="006134A1"/>
    <w:rsid w:val="006205E8"/>
    <w:rsid w:val="006239BF"/>
    <w:rsid w:val="00625F16"/>
    <w:rsid w:val="00626341"/>
    <w:rsid w:val="0063005F"/>
    <w:rsid w:val="00635416"/>
    <w:rsid w:val="006443A2"/>
    <w:rsid w:val="0065277E"/>
    <w:rsid w:val="00655D24"/>
    <w:rsid w:val="0066013D"/>
    <w:rsid w:val="006617A2"/>
    <w:rsid w:val="00662147"/>
    <w:rsid w:val="00666A8B"/>
    <w:rsid w:val="0066716C"/>
    <w:rsid w:val="0067491B"/>
    <w:rsid w:val="00677862"/>
    <w:rsid w:val="006802E1"/>
    <w:rsid w:val="006809B5"/>
    <w:rsid w:val="006834B5"/>
    <w:rsid w:val="006858B8"/>
    <w:rsid w:val="006909F0"/>
    <w:rsid w:val="006911C8"/>
    <w:rsid w:val="00692CEF"/>
    <w:rsid w:val="00692D38"/>
    <w:rsid w:val="00693B6D"/>
    <w:rsid w:val="00696C0F"/>
    <w:rsid w:val="0069791C"/>
    <w:rsid w:val="006A0D35"/>
    <w:rsid w:val="006A1B81"/>
    <w:rsid w:val="006A4772"/>
    <w:rsid w:val="006A6420"/>
    <w:rsid w:val="006B0F10"/>
    <w:rsid w:val="006B1E87"/>
    <w:rsid w:val="006B7445"/>
    <w:rsid w:val="006C07D9"/>
    <w:rsid w:val="006C37B7"/>
    <w:rsid w:val="006D5268"/>
    <w:rsid w:val="006E1AD8"/>
    <w:rsid w:val="006E6A9F"/>
    <w:rsid w:val="006F6F56"/>
    <w:rsid w:val="006F74E2"/>
    <w:rsid w:val="006F7A60"/>
    <w:rsid w:val="00704F63"/>
    <w:rsid w:val="0070510D"/>
    <w:rsid w:val="00706430"/>
    <w:rsid w:val="00706CD6"/>
    <w:rsid w:val="0071111A"/>
    <w:rsid w:val="00713B6D"/>
    <w:rsid w:val="00714639"/>
    <w:rsid w:val="00714C10"/>
    <w:rsid w:val="007151C0"/>
    <w:rsid w:val="00715304"/>
    <w:rsid w:val="007167A2"/>
    <w:rsid w:val="00716A21"/>
    <w:rsid w:val="00720E1E"/>
    <w:rsid w:val="00723571"/>
    <w:rsid w:val="00726582"/>
    <w:rsid w:val="007331F7"/>
    <w:rsid w:val="00733B71"/>
    <w:rsid w:val="007342DB"/>
    <w:rsid w:val="00737D85"/>
    <w:rsid w:val="00745F91"/>
    <w:rsid w:val="00751767"/>
    <w:rsid w:val="00751CE2"/>
    <w:rsid w:val="00752AE9"/>
    <w:rsid w:val="007601C4"/>
    <w:rsid w:val="00765918"/>
    <w:rsid w:val="00765EA4"/>
    <w:rsid w:val="00766FE3"/>
    <w:rsid w:val="00771182"/>
    <w:rsid w:val="007713EC"/>
    <w:rsid w:val="007718FF"/>
    <w:rsid w:val="00772F31"/>
    <w:rsid w:val="00780FE5"/>
    <w:rsid w:val="00781E49"/>
    <w:rsid w:val="00784702"/>
    <w:rsid w:val="00785706"/>
    <w:rsid w:val="00786916"/>
    <w:rsid w:val="00787962"/>
    <w:rsid w:val="007913B4"/>
    <w:rsid w:val="00793517"/>
    <w:rsid w:val="007973C0"/>
    <w:rsid w:val="00797E4F"/>
    <w:rsid w:val="007A29EF"/>
    <w:rsid w:val="007A39ED"/>
    <w:rsid w:val="007A4062"/>
    <w:rsid w:val="007B0CF8"/>
    <w:rsid w:val="007B3293"/>
    <w:rsid w:val="007B5B58"/>
    <w:rsid w:val="007B6FE0"/>
    <w:rsid w:val="007C018A"/>
    <w:rsid w:val="007C2C75"/>
    <w:rsid w:val="007C4ABD"/>
    <w:rsid w:val="007C4F76"/>
    <w:rsid w:val="007C7D54"/>
    <w:rsid w:val="007D173E"/>
    <w:rsid w:val="007D359E"/>
    <w:rsid w:val="007D3EDE"/>
    <w:rsid w:val="007D462B"/>
    <w:rsid w:val="007D4E77"/>
    <w:rsid w:val="007D7F69"/>
    <w:rsid w:val="007E01D5"/>
    <w:rsid w:val="007F04DC"/>
    <w:rsid w:val="007F66C0"/>
    <w:rsid w:val="0080093C"/>
    <w:rsid w:val="00800FF4"/>
    <w:rsid w:val="00811486"/>
    <w:rsid w:val="008120E6"/>
    <w:rsid w:val="00812699"/>
    <w:rsid w:val="00814DCD"/>
    <w:rsid w:val="00821F27"/>
    <w:rsid w:val="00822576"/>
    <w:rsid w:val="0082729A"/>
    <w:rsid w:val="00830197"/>
    <w:rsid w:val="00830A3C"/>
    <w:rsid w:val="008312F0"/>
    <w:rsid w:val="008400D2"/>
    <w:rsid w:val="008435EE"/>
    <w:rsid w:val="00845CFE"/>
    <w:rsid w:val="00845EE4"/>
    <w:rsid w:val="00846FA3"/>
    <w:rsid w:val="0085150F"/>
    <w:rsid w:val="00851A56"/>
    <w:rsid w:val="008560B0"/>
    <w:rsid w:val="0085794F"/>
    <w:rsid w:val="008657BF"/>
    <w:rsid w:val="00870371"/>
    <w:rsid w:val="00880C1D"/>
    <w:rsid w:val="00881329"/>
    <w:rsid w:val="00890FAB"/>
    <w:rsid w:val="008916A1"/>
    <w:rsid w:val="008918AE"/>
    <w:rsid w:val="008925E0"/>
    <w:rsid w:val="008928E7"/>
    <w:rsid w:val="008950CF"/>
    <w:rsid w:val="008A0BD3"/>
    <w:rsid w:val="008A52F6"/>
    <w:rsid w:val="008A6BE5"/>
    <w:rsid w:val="008B02F1"/>
    <w:rsid w:val="008B31EB"/>
    <w:rsid w:val="008B4331"/>
    <w:rsid w:val="008B7297"/>
    <w:rsid w:val="008B78FB"/>
    <w:rsid w:val="008B7E00"/>
    <w:rsid w:val="008C2B5D"/>
    <w:rsid w:val="008C2EB5"/>
    <w:rsid w:val="008C5C5D"/>
    <w:rsid w:val="008D1C20"/>
    <w:rsid w:val="008D26DA"/>
    <w:rsid w:val="008D63CF"/>
    <w:rsid w:val="008E05C0"/>
    <w:rsid w:val="008F107B"/>
    <w:rsid w:val="008F1454"/>
    <w:rsid w:val="008F450D"/>
    <w:rsid w:val="00901431"/>
    <w:rsid w:val="0090203E"/>
    <w:rsid w:val="00904A29"/>
    <w:rsid w:val="00905093"/>
    <w:rsid w:val="009067A3"/>
    <w:rsid w:val="00910918"/>
    <w:rsid w:val="00913FAE"/>
    <w:rsid w:val="00915AF1"/>
    <w:rsid w:val="00917442"/>
    <w:rsid w:val="009225D5"/>
    <w:rsid w:val="00924E66"/>
    <w:rsid w:val="00927BCF"/>
    <w:rsid w:val="0093324B"/>
    <w:rsid w:val="009353B9"/>
    <w:rsid w:val="009360E3"/>
    <w:rsid w:val="00941E30"/>
    <w:rsid w:val="00942F17"/>
    <w:rsid w:val="00944A7B"/>
    <w:rsid w:val="00954661"/>
    <w:rsid w:val="00956872"/>
    <w:rsid w:val="00956F2B"/>
    <w:rsid w:val="00961ABE"/>
    <w:rsid w:val="0096456A"/>
    <w:rsid w:val="009648EF"/>
    <w:rsid w:val="009660E3"/>
    <w:rsid w:val="009678C7"/>
    <w:rsid w:val="00973305"/>
    <w:rsid w:val="00973F3A"/>
    <w:rsid w:val="009745A9"/>
    <w:rsid w:val="0097583D"/>
    <w:rsid w:val="00986764"/>
    <w:rsid w:val="00990B11"/>
    <w:rsid w:val="00990D7E"/>
    <w:rsid w:val="00993896"/>
    <w:rsid w:val="00996C6E"/>
    <w:rsid w:val="00997950"/>
    <w:rsid w:val="009A2FFC"/>
    <w:rsid w:val="009A6B12"/>
    <w:rsid w:val="009A7DF1"/>
    <w:rsid w:val="009B29A4"/>
    <w:rsid w:val="009B3851"/>
    <w:rsid w:val="009B7685"/>
    <w:rsid w:val="009B77E2"/>
    <w:rsid w:val="009C503F"/>
    <w:rsid w:val="009C5AB8"/>
    <w:rsid w:val="009C6AFF"/>
    <w:rsid w:val="009D5C25"/>
    <w:rsid w:val="009E0268"/>
    <w:rsid w:val="009E1ED7"/>
    <w:rsid w:val="009E61FF"/>
    <w:rsid w:val="009F0FB7"/>
    <w:rsid w:val="009F2520"/>
    <w:rsid w:val="009F2BA8"/>
    <w:rsid w:val="009F65C8"/>
    <w:rsid w:val="00A018A0"/>
    <w:rsid w:val="00A029AD"/>
    <w:rsid w:val="00A044B8"/>
    <w:rsid w:val="00A10D1F"/>
    <w:rsid w:val="00A204D6"/>
    <w:rsid w:val="00A2397F"/>
    <w:rsid w:val="00A32755"/>
    <w:rsid w:val="00A34C22"/>
    <w:rsid w:val="00A50448"/>
    <w:rsid w:val="00A55ABF"/>
    <w:rsid w:val="00A56BA5"/>
    <w:rsid w:val="00A60085"/>
    <w:rsid w:val="00A6403C"/>
    <w:rsid w:val="00A66709"/>
    <w:rsid w:val="00A66DD8"/>
    <w:rsid w:val="00A66FB3"/>
    <w:rsid w:val="00A67804"/>
    <w:rsid w:val="00A80AA7"/>
    <w:rsid w:val="00A80BC5"/>
    <w:rsid w:val="00A82E00"/>
    <w:rsid w:val="00A8413D"/>
    <w:rsid w:val="00A86669"/>
    <w:rsid w:val="00A9104C"/>
    <w:rsid w:val="00A94E16"/>
    <w:rsid w:val="00A94EF5"/>
    <w:rsid w:val="00AA5747"/>
    <w:rsid w:val="00AA7A61"/>
    <w:rsid w:val="00AA7D99"/>
    <w:rsid w:val="00AB3384"/>
    <w:rsid w:val="00AB5D5F"/>
    <w:rsid w:val="00AC5B1F"/>
    <w:rsid w:val="00AD1770"/>
    <w:rsid w:val="00AD4C30"/>
    <w:rsid w:val="00AD5DE7"/>
    <w:rsid w:val="00AD750F"/>
    <w:rsid w:val="00AE0815"/>
    <w:rsid w:val="00AE4F81"/>
    <w:rsid w:val="00AE6001"/>
    <w:rsid w:val="00AE6807"/>
    <w:rsid w:val="00AE6E21"/>
    <w:rsid w:val="00AE6F9E"/>
    <w:rsid w:val="00AF34CE"/>
    <w:rsid w:val="00B11521"/>
    <w:rsid w:val="00B115ED"/>
    <w:rsid w:val="00B15707"/>
    <w:rsid w:val="00B16DE7"/>
    <w:rsid w:val="00B17829"/>
    <w:rsid w:val="00B22372"/>
    <w:rsid w:val="00B24125"/>
    <w:rsid w:val="00B30E06"/>
    <w:rsid w:val="00B31883"/>
    <w:rsid w:val="00B36366"/>
    <w:rsid w:val="00B40D88"/>
    <w:rsid w:val="00B40E5B"/>
    <w:rsid w:val="00B41F6F"/>
    <w:rsid w:val="00B44AEE"/>
    <w:rsid w:val="00B473DA"/>
    <w:rsid w:val="00B47AC1"/>
    <w:rsid w:val="00B50B23"/>
    <w:rsid w:val="00B52912"/>
    <w:rsid w:val="00B54317"/>
    <w:rsid w:val="00B54C91"/>
    <w:rsid w:val="00B61446"/>
    <w:rsid w:val="00B62802"/>
    <w:rsid w:val="00B73783"/>
    <w:rsid w:val="00B763F5"/>
    <w:rsid w:val="00B7766A"/>
    <w:rsid w:val="00B814F4"/>
    <w:rsid w:val="00B8290D"/>
    <w:rsid w:val="00B83F7A"/>
    <w:rsid w:val="00B9237E"/>
    <w:rsid w:val="00B96DA2"/>
    <w:rsid w:val="00B97F7B"/>
    <w:rsid w:val="00BA4268"/>
    <w:rsid w:val="00BA646A"/>
    <w:rsid w:val="00BA792D"/>
    <w:rsid w:val="00BB0053"/>
    <w:rsid w:val="00BB066E"/>
    <w:rsid w:val="00BB0946"/>
    <w:rsid w:val="00BB23B6"/>
    <w:rsid w:val="00BC390F"/>
    <w:rsid w:val="00BC6596"/>
    <w:rsid w:val="00BD1CB6"/>
    <w:rsid w:val="00BD1ED1"/>
    <w:rsid w:val="00BD53AB"/>
    <w:rsid w:val="00BD5C32"/>
    <w:rsid w:val="00BD7AB8"/>
    <w:rsid w:val="00BE3D58"/>
    <w:rsid w:val="00BF1FED"/>
    <w:rsid w:val="00BF3668"/>
    <w:rsid w:val="00BF6391"/>
    <w:rsid w:val="00BF6DC4"/>
    <w:rsid w:val="00BF76AE"/>
    <w:rsid w:val="00C0586A"/>
    <w:rsid w:val="00C07D04"/>
    <w:rsid w:val="00C127F0"/>
    <w:rsid w:val="00C1349C"/>
    <w:rsid w:val="00C13723"/>
    <w:rsid w:val="00C16549"/>
    <w:rsid w:val="00C170C0"/>
    <w:rsid w:val="00C17C85"/>
    <w:rsid w:val="00C215AF"/>
    <w:rsid w:val="00C21D74"/>
    <w:rsid w:val="00C23105"/>
    <w:rsid w:val="00C23953"/>
    <w:rsid w:val="00C23CF4"/>
    <w:rsid w:val="00C23D90"/>
    <w:rsid w:val="00C26ABC"/>
    <w:rsid w:val="00C26D45"/>
    <w:rsid w:val="00C33977"/>
    <w:rsid w:val="00C361FB"/>
    <w:rsid w:val="00C400F0"/>
    <w:rsid w:val="00C43D66"/>
    <w:rsid w:val="00C45D35"/>
    <w:rsid w:val="00C4604D"/>
    <w:rsid w:val="00C47358"/>
    <w:rsid w:val="00C47850"/>
    <w:rsid w:val="00C506D0"/>
    <w:rsid w:val="00C526FC"/>
    <w:rsid w:val="00C54CE1"/>
    <w:rsid w:val="00C6446E"/>
    <w:rsid w:val="00C64694"/>
    <w:rsid w:val="00C80172"/>
    <w:rsid w:val="00C85F67"/>
    <w:rsid w:val="00C927C1"/>
    <w:rsid w:val="00CA0542"/>
    <w:rsid w:val="00CA31EC"/>
    <w:rsid w:val="00CA4DAC"/>
    <w:rsid w:val="00CA55F0"/>
    <w:rsid w:val="00CA6D28"/>
    <w:rsid w:val="00CC2EF2"/>
    <w:rsid w:val="00CC3410"/>
    <w:rsid w:val="00CC5993"/>
    <w:rsid w:val="00CC6B6C"/>
    <w:rsid w:val="00CD08EC"/>
    <w:rsid w:val="00CD1895"/>
    <w:rsid w:val="00CD706A"/>
    <w:rsid w:val="00CE2B74"/>
    <w:rsid w:val="00CE462D"/>
    <w:rsid w:val="00CE4894"/>
    <w:rsid w:val="00CE4B0D"/>
    <w:rsid w:val="00CE4F41"/>
    <w:rsid w:val="00CE7DB9"/>
    <w:rsid w:val="00CF0275"/>
    <w:rsid w:val="00CF3A8A"/>
    <w:rsid w:val="00D070C5"/>
    <w:rsid w:val="00D13F97"/>
    <w:rsid w:val="00D22734"/>
    <w:rsid w:val="00D355FF"/>
    <w:rsid w:val="00D37644"/>
    <w:rsid w:val="00D5353A"/>
    <w:rsid w:val="00D53D8F"/>
    <w:rsid w:val="00D54173"/>
    <w:rsid w:val="00D62431"/>
    <w:rsid w:val="00D637C2"/>
    <w:rsid w:val="00D646A9"/>
    <w:rsid w:val="00D647A1"/>
    <w:rsid w:val="00D666AA"/>
    <w:rsid w:val="00D6710F"/>
    <w:rsid w:val="00D6758B"/>
    <w:rsid w:val="00D74172"/>
    <w:rsid w:val="00D82CD9"/>
    <w:rsid w:val="00D8365A"/>
    <w:rsid w:val="00D83F91"/>
    <w:rsid w:val="00D93D76"/>
    <w:rsid w:val="00D93ECC"/>
    <w:rsid w:val="00D94E6A"/>
    <w:rsid w:val="00D95145"/>
    <w:rsid w:val="00DA0095"/>
    <w:rsid w:val="00DA1E25"/>
    <w:rsid w:val="00DA4EE9"/>
    <w:rsid w:val="00DA5232"/>
    <w:rsid w:val="00DB11F9"/>
    <w:rsid w:val="00DB1B93"/>
    <w:rsid w:val="00DB1F58"/>
    <w:rsid w:val="00DB35D7"/>
    <w:rsid w:val="00DB4EC6"/>
    <w:rsid w:val="00DB6BB0"/>
    <w:rsid w:val="00DC755E"/>
    <w:rsid w:val="00DD2FA4"/>
    <w:rsid w:val="00DD56BB"/>
    <w:rsid w:val="00DD77CA"/>
    <w:rsid w:val="00DE0010"/>
    <w:rsid w:val="00DE2D65"/>
    <w:rsid w:val="00DE4DF1"/>
    <w:rsid w:val="00DE6B63"/>
    <w:rsid w:val="00DE7101"/>
    <w:rsid w:val="00DF05E7"/>
    <w:rsid w:val="00DF41D1"/>
    <w:rsid w:val="00E0323D"/>
    <w:rsid w:val="00E11C12"/>
    <w:rsid w:val="00E176D1"/>
    <w:rsid w:val="00E20FEA"/>
    <w:rsid w:val="00E220FA"/>
    <w:rsid w:val="00E2482B"/>
    <w:rsid w:val="00E24DF4"/>
    <w:rsid w:val="00E25D64"/>
    <w:rsid w:val="00E354FD"/>
    <w:rsid w:val="00E36E51"/>
    <w:rsid w:val="00E413EA"/>
    <w:rsid w:val="00E4198D"/>
    <w:rsid w:val="00E43C61"/>
    <w:rsid w:val="00E44627"/>
    <w:rsid w:val="00E45927"/>
    <w:rsid w:val="00E5341E"/>
    <w:rsid w:val="00E54A8D"/>
    <w:rsid w:val="00E65158"/>
    <w:rsid w:val="00E65D7E"/>
    <w:rsid w:val="00E668C6"/>
    <w:rsid w:val="00E672B9"/>
    <w:rsid w:val="00E71044"/>
    <w:rsid w:val="00E74BED"/>
    <w:rsid w:val="00E77F67"/>
    <w:rsid w:val="00E83976"/>
    <w:rsid w:val="00E84032"/>
    <w:rsid w:val="00E85E6D"/>
    <w:rsid w:val="00E869DC"/>
    <w:rsid w:val="00E9285F"/>
    <w:rsid w:val="00E92E20"/>
    <w:rsid w:val="00E93FCD"/>
    <w:rsid w:val="00EA0A77"/>
    <w:rsid w:val="00EA2BDF"/>
    <w:rsid w:val="00EA49DA"/>
    <w:rsid w:val="00EB0410"/>
    <w:rsid w:val="00EB109D"/>
    <w:rsid w:val="00EB498B"/>
    <w:rsid w:val="00EB71DB"/>
    <w:rsid w:val="00EB7B55"/>
    <w:rsid w:val="00ED0108"/>
    <w:rsid w:val="00EE1468"/>
    <w:rsid w:val="00EE5A25"/>
    <w:rsid w:val="00EF1DEC"/>
    <w:rsid w:val="00EF4DF9"/>
    <w:rsid w:val="00EF61D8"/>
    <w:rsid w:val="00EF6A5D"/>
    <w:rsid w:val="00EF71F9"/>
    <w:rsid w:val="00F038A7"/>
    <w:rsid w:val="00F057C6"/>
    <w:rsid w:val="00F075D1"/>
    <w:rsid w:val="00F10C14"/>
    <w:rsid w:val="00F1323E"/>
    <w:rsid w:val="00F21D66"/>
    <w:rsid w:val="00F23988"/>
    <w:rsid w:val="00F24BCB"/>
    <w:rsid w:val="00F261F0"/>
    <w:rsid w:val="00F34670"/>
    <w:rsid w:val="00F34927"/>
    <w:rsid w:val="00F363E3"/>
    <w:rsid w:val="00F3656F"/>
    <w:rsid w:val="00F44501"/>
    <w:rsid w:val="00F44B2B"/>
    <w:rsid w:val="00F461F8"/>
    <w:rsid w:val="00F466D1"/>
    <w:rsid w:val="00F50367"/>
    <w:rsid w:val="00F50CB2"/>
    <w:rsid w:val="00F5351E"/>
    <w:rsid w:val="00F5580F"/>
    <w:rsid w:val="00F56A51"/>
    <w:rsid w:val="00F5722F"/>
    <w:rsid w:val="00F57FFD"/>
    <w:rsid w:val="00F60891"/>
    <w:rsid w:val="00F660B4"/>
    <w:rsid w:val="00F67317"/>
    <w:rsid w:val="00F704E3"/>
    <w:rsid w:val="00F7524B"/>
    <w:rsid w:val="00F878B3"/>
    <w:rsid w:val="00F9053E"/>
    <w:rsid w:val="00FA0AEB"/>
    <w:rsid w:val="00FA16B8"/>
    <w:rsid w:val="00FA1BCE"/>
    <w:rsid w:val="00FA37F7"/>
    <w:rsid w:val="00FA477A"/>
    <w:rsid w:val="00FB3AF8"/>
    <w:rsid w:val="00FD2AED"/>
    <w:rsid w:val="00FE0FED"/>
    <w:rsid w:val="00FE1F8A"/>
    <w:rsid w:val="00FE30A0"/>
    <w:rsid w:val="00FE3E31"/>
    <w:rsid w:val="00FE73BA"/>
    <w:rsid w:val="00FE7EDB"/>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518AA5C0"/>
  <w15:docId w15:val="{0D389328-45F6-445E-8EBB-A069FC7D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uiPriority w:val="99"/>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styleId="FollowedHyperlink">
    <w:name w:val="FollowedHyperlink"/>
    <w:basedOn w:val="DefaultParagraphFont"/>
    <w:rsid w:val="00077866"/>
    <w:rPr>
      <w:color w:val="800080" w:themeColor="followedHyperlink"/>
      <w:u w:val="single"/>
    </w:rPr>
  </w:style>
  <w:style w:type="character" w:customStyle="1" w:styleId="UnresolvedMention1">
    <w:name w:val="Unresolved Mention1"/>
    <w:basedOn w:val="DefaultParagraphFont"/>
    <w:uiPriority w:val="99"/>
    <w:semiHidden/>
    <w:unhideWhenUsed/>
    <w:rsid w:val="00092EB2"/>
    <w:rPr>
      <w:color w:val="605E5C"/>
      <w:shd w:val="clear" w:color="auto" w:fill="E1DFDD"/>
    </w:rPr>
  </w:style>
  <w:style w:type="character" w:customStyle="1" w:styleId="lrzxr">
    <w:name w:val="lrzxr"/>
    <w:basedOn w:val="DefaultParagraphFont"/>
    <w:rsid w:val="0067491B"/>
  </w:style>
  <w:style w:type="character" w:styleId="Emphasis">
    <w:name w:val="Emphasis"/>
    <w:basedOn w:val="DefaultParagraphFont"/>
    <w:uiPriority w:val="20"/>
    <w:qFormat/>
    <w:rsid w:val="009648EF"/>
    <w:rPr>
      <w:i/>
      <w:iCs/>
    </w:rPr>
  </w:style>
  <w:style w:type="paragraph" w:styleId="Revision">
    <w:name w:val="Revision"/>
    <w:hidden/>
    <w:semiHidden/>
    <w:rsid w:val="00121007"/>
  </w:style>
  <w:style w:type="character" w:customStyle="1" w:styleId="apple-converted-space">
    <w:name w:val="apple-converted-space"/>
    <w:basedOn w:val="DefaultParagraphFont"/>
    <w:rsid w:val="00910918"/>
  </w:style>
  <w:style w:type="character" w:styleId="UnresolvedMention">
    <w:name w:val="Unresolved Mention"/>
    <w:basedOn w:val="DefaultParagraphFont"/>
    <w:uiPriority w:val="99"/>
    <w:semiHidden/>
    <w:unhideWhenUsed/>
    <w:rsid w:val="00FA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92588">
      <w:bodyDiv w:val="1"/>
      <w:marLeft w:val="0"/>
      <w:marRight w:val="0"/>
      <w:marTop w:val="0"/>
      <w:marBottom w:val="0"/>
      <w:divBdr>
        <w:top w:val="none" w:sz="0" w:space="0" w:color="auto"/>
        <w:left w:val="none" w:sz="0" w:space="0" w:color="auto"/>
        <w:bottom w:val="none" w:sz="0" w:space="0" w:color="auto"/>
        <w:right w:val="none" w:sz="0" w:space="0" w:color="auto"/>
      </w:divBdr>
    </w:div>
    <w:div w:id="272447312">
      <w:bodyDiv w:val="1"/>
      <w:marLeft w:val="0"/>
      <w:marRight w:val="0"/>
      <w:marTop w:val="0"/>
      <w:marBottom w:val="0"/>
      <w:divBdr>
        <w:top w:val="none" w:sz="0" w:space="0" w:color="auto"/>
        <w:left w:val="none" w:sz="0" w:space="0" w:color="auto"/>
        <w:bottom w:val="none" w:sz="0" w:space="0" w:color="auto"/>
        <w:right w:val="none" w:sz="0" w:space="0" w:color="auto"/>
      </w:divBdr>
    </w:div>
    <w:div w:id="371155430">
      <w:bodyDiv w:val="1"/>
      <w:marLeft w:val="0"/>
      <w:marRight w:val="0"/>
      <w:marTop w:val="0"/>
      <w:marBottom w:val="0"/>
      <w:divBdr>
        <w:top w:val="none" w:sz="0" w:space="0" w:color="auto"/>
        <w:left w:val="none" w:sz="0" w:space="0" w:color="auto"/>
        <w:bottom w:val="none" w:sz="0" w:space="0" w:color="auto"/>
        <w:right w:val="none" w:sz="0" w:space="0" w:color="auto"/>
      </w:divBdr>
    </w:div>
    <w:div w:id="419567263">
      <w:bodyDiv w:val="1"/>
      <w:marLeft w:val="0"/>
      <w:marRight w:val="0"/>
      <w:marTop w:val="0"/>
      <w:marBottom w:val="0"/>
      <w:divBdr>
        <w:top w:val="none" w:sz="0" w:space="0" w:color="auto"/>
        <w:left w:val="none" w:sz="0" w:space="0" w:color="auto"/>
        <w:bottom w:val="none" w:sz="0" w:space="0" w:color="auto"/>
        <w:right w:val="none" w:sz="0" w:space="0" w:color="auto"/>
      </w:divBdr>
    </w:div>
    <w:div w:id="448203036">
      <w:bodyDiv w:val="1"/>
      <w:marLeft w:val="0"/>
      <w:marRight w:val="0"/>
      <w:marTop w:val="0"/>
      <w:marBottom w:val="0"/>
      <w:divBdr>
        <w:top w:val="none" w:sz="0" w:space="0" w:color="auto"/>
        <w:left w:val="none" w:sz="0" w:space="0" w:color="auto"/>
        <w:bottom w:val="none" w:sz="0" w:space="0" w:color="auto"/>
        <w:right w:val="none" w:sz="0" w:space="0" w:color="auto"/>
      </w:divBdr>
    </w:div>
    <w:div w:id="567963151">
      <w:bodyDiv w:val="1"/>
      <w:marLeft w:val="0"/>
      <w:marRight w:val="0"/>
      <w:marTop w:val="0"/>
      <w:marBottom w:val="0"/>
      <w:divBdr>
        <w:top w:val="none" w:sz="0" w:space="0" w:color="auto"/>
        <w:left w:val="none" w:sz="0" w:space="0" w:color="auto"/>
        <w:bottom w:val="none" w:sz="0" w:space="0" w:color="auto"/>
        <w:right w:val="none" w:sz="0" w:space="0" w:color="auto"/>
      </w:divBdr>
    </w:div>
    <w:div w:id="658309341">
      <w:bodyDiv w:val="1"/>
      <w:marLeft w:val="0"/>
      <w:marRight w:val="0"/>
      <w:marTop w:val="0"/>
      <w:marBottom w:val="0"/>
      <w:divBdr>
        <w:top w:val="none" w:sz="0" w:space="0" w:color="auto"/>
        <w:left w:val="none" w:sz="0" w:space="0" w:color="auto"/>
        <w:bottom w:val="none" w:sz="0" w:space="0" w:color="auto"/>
        <w:right w:val="none" w:sz="0" w:space="0" w:color="auto"/>
      </w:divBdr>
    </w:div>
    <w:div w:id="742413668">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01737306">
      <w:bodyDiv w:val="1"/>
      <w:marLeft w:val="0"/>
      <w:marRight w:val="0"/>
      <w:marTop w:val="0"/>
      <w:marBottom w:val="0"/>
      <w:divBdr>
        <w:top w:val="none" w:sz="0" w:space="0" w:color="auto"/>
        <w:left w:val="none" w:sz="0" w:space="0" w:color="auto"/>
        <w:bottom w:val="none" w:sz="0" w:space="0" w:color="auto"/>
        <w:right w:val="none" w:sz="0" w:space="0" w:color="auto"/>
      </w:divBdr>
      <w:divsChild>
        <w:div w:id="1200967700">
          <w:marLeft w:val="0"/>
          <w:marRight w:val="0"/>
          <w:marTop w:val="0"/>
          <w:marBottom w:val="0"/>
          <w:divBdr>
            <w:top w:val="none" w:sz="0" w:space="0" w:color="auto"/>
            <w:left w:val="none" w:sz="0" w:space="0" w:color="auto"/>
            <w:bottom w:val="none" w:sz="0" w:space="0" w:color="auto"/>
            <w:right w:val="none" w:sz="0" w:space="0" w:color="auto"/>
          </w:divBdr>
        </w:div>
      </w:divsChild>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205942048">
      <w:bodyDiv w:val="1"/>
      <w:marLeft w:val="0"/>
      <w:marRight w:val="0"/>
      <w:marTop w:val="0"/>
      <w:marBottom w:val="0"/>
      <w:divBdr>
        <w:top w:val="none" w:sz="0" w:space="0" w:color="auto"/>
        <w:left w:val="none" w:sz="0" w:space="0" w:color="auto"/>
        <w:bottom w:val="none" w:sz="0" w:space="0" w:color="auto"/>
        <w:right w:val="none" w:sz="0" w:space="0" w:color="auto"/>
      </w:divBdr>
    </w:div>
    <w:div w:id="1421680365">
      <w:bodyDiv w:val="1"/>
      <w:marLeft w:val="0"/>
      <w:marRight w:val="0"/>
      <w:marTop w:val="0"/>
      <w:marBottom w:val="0"/>
      <w:divBdr>
        <w:top w:val="none" w:sz="0" w:space="0" w:color="auto"/>
        <w:left w:val="none" w:sz="0" w:space="0" w:color="auto"/>
        <w:bottom w:val="none" w:sz="0" w:space="0" w:color="auto"/>
        <w:right w:val="none" w:sz="0" w:space="0" w:color="auto"/>
      </w:divBdr>
    </w:div>
    <w:div w:id="1434589556">
      <w:bodyDiv w:val="1"/>
      <w:marLeft w:val="0"/>
      <w:marRight w:val="0"/>
      <w:marTop w:val="0"/>
      <w:marBottom w:val="0"/>
      <w:divBdr>
        <w:top w:val="none" w:sz="0" w:space="0" w:color="auto"/>
        <w:left w:val="none" w:sz="0" w:space="0" w:color="auto"/>
        <w:bottom w:val="none" w:sz="0" w:space="0" w:color="auto"/>
        <w:right w:val="none" w:sz="0" w:space="0" w:color="auto"/>
      </w:divBdr>
    </w:div>
    <w:div w:id="1531919318">
      <w:bodyDiv w:val="1"/>
      <w:marLeft w:val="0"/>
      <w:marRight w:val="0"/>
      <w:marTop w:val="0"/>
      <w:marBottom w:val="0"/>
      <w:divBdr>
        <w:top w:val="none" w:sz="0" w:space="0" w:color="auto"/>
        <w:left w:val="none" w:sz="0" w:space="0" w:color="auto"/>
        <w:bottom w:val="none" w:sz="0" w:space="0" w:color="auto"/>
        <w:right w:val="none" w:sz="0" w:space="0" w:color="auto"/>
      </w:divBdr>
    </w:div>
    <w:div w:id="1621717536">
      <w:bodyDiv w:val="1"/>
      <w:marLeft w:val="0"/>
      <w:marRight w:val="0"/>
      <w:marTop w:val="0"/>
      <w:marBottom w:val="0"/>
      <w:divBdr>
        <w:top w:val="none" w:sz="0" w:space="0" w:color="auto"/>
        <w:left w:val="none" w:sz="0" w:space="0" w:color="auto"/>
        <w:bottom w:val="none" w:sz="0" w:space="0" w:color="auto"/>
        <w:right w:val="none" w:sz="0" w:space="0" w:color="auto"/>
      </w:divBdr>
    </w:div>
    <w:div w:id="1739325490">
      <w:bodyDiv w:val="1"/>
      <w:marLeft w:val="0"/>
      <w:marRight w:val="0"/>
      <w:marTop w:val="0"/>
      <w:marBottom w:val="0"/>
      <w:divBdr>
        <w:top w:val="none" w:sz="0" w:space="0" w:color="auto"/>
        <w:left w:val="none" w:sz="0" w:space="0" w:color="auto"/>
        <w:bottom w:val="none" w:sz="0" w:space="0" w:color="auto"/>
        <w:right w:val="none" w:sz="0" w:space="0" w:color="auto"/>
      </w:divBdr>
    </w:div>
    <w:div w:id="1746341784">
      <w:bodyDiv w:val="1"/>
      <w:marLeft w:val="0"/>
      <w:marRight w:val="0"/>
      <w:marTop w:val="0"/>
      <w:marBottom w:val="0"/>
      <w:divBdr>
        <w:top w:val="none" w:sz="0" w:space="0" w:color="auto"/>
        <w:left w:val="none" w:sz="0" w:space="0" w:color="auto"/>
        <w:bottom w:val="none" w:sz="0" w:space="0" w:color="auto"/>
        <w:right w:val="none" w:sz="0" w:space="0" w:color="auto"/>
      </w:divBdr>
      <w:divsChild>
        <w:div w:id="1143352276">
          <w:marLeft w:val="0"/>
          <w:marRight w:val="0"/>
          <w:marTop w:val="0"/>
          <w:marBottom w:val="0"/>
          <w:divBdr>
            <w:top w:val="none" w:sz="0" w:space="0" w:color="auto"/>
            <w:left w:val="none" w:sz="0" w:space="0" w:color="auto"/>
            <w:bottom w:val="none" w:sz="0" w:space="0" w:color="auto"/>
            <w:right w:val="none" w:sz="0" w:space="0" w:color="auto"/>
          </w:divBdr>
        </w:div>
      </w:divsChild>
    </w:div>
    <w:div w:id="1909608567">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dl.lt/3-gimtadien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dl.lt/lt/Atsakingas-versla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6BCA-007C-4DFD-A4AA-1C732D91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5566</Words>
  <Characters>3174</Characters>
  <Application>Microsoft Office Word</Application>
  <DocSecurity>0</DocSecurity>
  <Lines>26</Lines>
  <Paragraphs>17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Lidl Stiftung &amp; Co. KG</dc:creator>
  <cp:keywords/>
  <cp:lastModifiedBy>Skersytė, Lina</cp:lastModifiedBy>
  <cp:revision>24</cp:revision>
  <cp:lastPrinted>2017-05-17T10:42:00Z</cp:lastPrinted>
  <dcterms:created xsi:type="dcterms:W3CDTF">2019-05-02T12:09:00Z</dcterms:created>
  <dcterms:modified xsi:type="dcterms:W3CDTF">2019-05-03T11:02:00Z</dcterms:modified>
</cp:coreProperties>
</file>